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51425" w:rsidRDefault="00F51425" w:rsidP="007870C4">
      <w:pPr>
        <w:pStyle w:val="Otsikko2"/>
        <w:rPr>
          <w:lang w:val="en-US"/>
        </w:rPr>
      </w:pPr>
      <w:r>
        <w:rPr>
          <w:lang w:val="en-US"/>
        </w:rPr>
        <w:t>[Slide Air 1]</w:t>
      </w:r>
    </w:p>
    <w:p w:rsidR="00F51425" w:rsidRDefault="00F51425" w:rsidP="00B55094">
      <w:pPr>
        <w:pStyle w:val="Otsikko1"/>
        <w:rPr>
          <w:lang w:val="en-US"/>
        </w:rPr>
      </w:pPr>
      <w:r>
        <w:rPr>
          <w:lang w:val="en-US"/>
        </w:rPr>
        <w:t>Cargo Securing at Air</w:t>
      </w:r>
      <w:r w:rsidRPr="00E57B08">
        <w:rPr>
          <w:lang w:val="en-US"/>
        </w:rPr>
        <w:t xml:space="preserve"> Transport</w:t>
      </w:r>
    </w:p>
    <w:p w:rsidR="00F51425" w:rsidRPr="00C115D8" w:rsidRDefault="00B460C0" w:rsidP="00C115D8">
      <w:pPr>
        <w:rPr>
          <w:lang w:val="en-US"/>
        </w:rPr>
      </w:pPr>
      <w:r>
        <w:rPr>
          <w:bdr w:val="single" w:sz="8" w:space="0" w:color="1F497D"/>
          <w:lang w:val="en-US"/>
        </w:rPr>
        <w:pict>
          <v:shape id="_x0000_i1025" type="#_x0000_t75" style="width:451pt;height:333.5pt" o:bordertopcolor="this" o:borderleftcolor="this" o:borderbottomcolor="this" o:borderrightcolor="this">
            <v:imagedata r:id="rId7" o:title=""/>
            <w10:bordertop type="single" width="8"/>
            <w10:borderleft type="single" width="8"/>
            <w10:borderbottom type="single" width="8"/>
            <w10:borderright type="single" width="8"/>
          </v:shape>
        </w:pict>
      </w:r>
    </w:p>
    <w:p w:rsidR="00F51425" w:rsidRDefault="00F51425" w:rsidP="00C115D8">
      <w:pPr>
        <w:pStyle w:val="Otsikko2"/>
        <w:rPr>
          <w:lang w:val="en-US"/>
        </w:rPr>
      </w:pPr>
      <w:r w:rsidRPr="00C115D8">
        <w:rPr>
          <w:noProof/>
          <w:lang w:val="en-GB" w:eastAsia="de-DE"/>
        </w:rPr>
        <w:br w:type="page"/>
      </w:r>
      <w:r w:rsidR="00A41B74">
        <w:rPr>
          <w:noProof/>
        </w:rPr>
        <w:lastRenderedPageBreak/>
        <w:pict>
          <v:shape id="_x0000_s1043" type="#_x0000_t75" style="position:absolute;margin-left:0;margin-top:24.1pt;width:210.55pt;height:157.6pt;z-index:2;visibility:visible;mso-wrap-style:square;mso-position-horizontal-relative:text;mso-position-vertical-relative:text" o:bordertopcolor="yellow pure" o:borderleftcolor="yellow pure" o:borderbottomcolor="yellow pure" o:borderrightcolor="yellow pure" stroked="t" strokecolor="#1f497d" strokeweight="1pt">
            <v:imagedata r:id="rId8" o:title=""/>
            <w10:wrap type="square"/>
          </v:shape>
        </w:pict>
      </w:r>
      <w:r w:rsidR="00A41B74">
        <w:rPr>
          <w:noProof/>
        </w:rPr>
        <w:pict>
          <v:shape id="Kuva 1" o:spid="_x0000_s1042" type="#_x0000_t75" style="position:absolute;margin-left:227.45pt;margin-top:24.1pt;width:211.9pt;height:159.6pt;z-index:1;visibility:visible;mso-wrap-style:square;mso-position-horizontal-relative:text;mso-position-vertical-relative:text" o:bordertopcolor="yellow pure" o:borderleftcolor="yellow pure" o:borderbottomcolor="yellow pure" o:borderrightcolor="yellow pure" stroked="t" strokecolor="#1f497d" strokeweight="1pt">
            <v:imagedata r:id="rId9" o:title=""/>
            <w10:wrap type="square"/>
          </v:shape>
        </w:pict>
      </w:r>
      <w:r w:rsidR="00654702">
        <w:rPr>
          <w:lang w:val="en-US"/>
        </w:rPr>
        <w:t>[Slide Air 2 &amp; 3</w:t>
      </w:r>
      <w:r>
        <w:rPr>
          <w:lang w:val="en-US"/>
        </w:rPr>
        <w:t>]</w:t>
      </w:r>
    </w:p>
    <w:p w:rsidR="00F51425" w:rsidRPr="002A31CF" w:rsidRDefault="00F51425" w:rsidP="002C2EC7">
      <w:pPr>
        <w:rPr>
          <w:lang w:val="en-US"/>
        </w:rPr>
      </w:pPr>
    </w:p>
    <w:p w:rsidR="00F51425" w:rsidRDefault="00654702" w:rsidP="00654702">
      <w:pPr>
        <w:pStyle w:val="Otsikko3"/>
        <w:rPr>
          <w:lang w:val="en-US"/>
        </w:rPr>
      </w:pPr>
      <w:r>
        <w:rPr>
          <w:lang w:val="en-US"/>
        </w:rPr>
        <w:t>Cargo Securing at Air Transport</w:t>
      </w:r>
    </w:p>
    <w:p w:rsidR="00654702" w:rsidRDefault="00654702" w:rsidP="00654702">
      <w:pPr>
        <w:pStyle w:val="Otsikko3"/>
        <w:rPr>
          <w:lang w:val="en-US"/>
        </w:rPr>
      </w:pPr>
      <w:r>
        <w:rPr>
          <w:lang w:val="en-US"/>
        </w:rPr>
        <w:t>General</w:t>
      </w:r>
    </w:p>
    <w:p w:rsidR="00654702" w:rsidRPr="00654702" w:rsidRDefault="00654702" w:rsidP="00654702">
      <w:pPr>
        <w:rPr>
          <w:lang w:val="en-US"/>
        </w:rPr>
      </w:pPr>
      <w:r w:rsidRPr="00654702">
        <w:rPr>
          <w:lang w:val="en-US"/>
        </w:rPr>
        <w:t>Transport system needs air transport services in places where cargo is transported long distances and fast.  Cargo is typically small,</w:t>
      </w:r>
      <w:r w:rsidR="00E3319C">
        <w:rPr>
          <w:lang w:val="en-US"/>
        </w:rPr>
        <w:t xml:space="preserve"> when it is transported in passe</w:t>
      </w:r>
      <w:r w:rsidRPr="00654702">
        <w:rPr>
          <w:lang w:val="en-US"/>
        </w:rPr>
        <w:t>nger aircraft’s belly department.  Cargo aircrafts can carry also heavy cargo.  In addition, airfreight is used</w:t>
      </w:r>
      <w:r w:rsidR="00E3319C">
        <w:rPr>
          <w:lang w:val="en-US"/>
        </w:rPr>
        <w:t>,</w:t>
      </w:r>
      <w:r w:rsidRPr="00654702">
        <w:rPr>
          <w:lang w:val="en-US"/>
        </w:rPr>
        <w:t xml:space="preserve"> when a product is expensive and at the same time the distance is long.  </w:t>
      </w:r>
    </w:p>
    <w:p w:rsidR="00654702" w:rsidRPr="00654702" w:rsidRDefault="00654702" w:rsidP="00654702">
      <w:pPr>
        <w:rPr>
          <w:lang w:val="en-US"/>
        </w:rPr>
      </w:pPr>
      <w:r w:rsidRPr="00654702">
        <w:rPr>
          <w:lang w:val="en-US"/>
        </w:rPr>
        <w:t>Regarding the airfreight, the transportation system is a coordinated multimodal service.  Multimodal means that cargo is transported by one mode to air port’s terminal or warehouse then unloaded and after that reloaded into a</w:t>
      </w:r>
      <w:r w:rsidR="00E3319C">
        <w:rPr>
          <w:lang w:val="en-US"/>
        </w:rPr>
        <w:t>n</w:t>
      </w:r>
      <w:r w:rsidRPr="00654702">
        <w:rPr>
          <w:lang w:val="en-US"/>
        </w:rPr>
        <w:t xml:space="preserve"> aircraft.  As a matter of fact this transportation system needs a land delivery services for the final or first leg of the journey.  The land delivery is transported mainly by road. </w:t>
      </w:r>
    </w:p>
    <w:p w:rsidR="00654702" w:rsidRPr="00654702" w:rsidRDefault="00654702" w:rsidP="00654702">
      <w:pPr>
        <w:rPr>
          <w:lang w:val="en-US"/>
        </w:rPr>
      </w:pPr>
      <w:r w:rsidRPr="00654702">
        <w:rPr>
          <w:lang w:val="en-US"/>
        </w:rPr>
        <w:t xml:space="preserve">The goods need to be delivered to end-users within a limited time window.  With the limited time window we mean a short period, especially with regards to express services.  </w:t>
      </w:r>
    </w:p>
    <w:p w:rsidR="00654702" w:rsidRPr="00654702" w:rsidRDefault="00654702" w:rsidP="00654702">
      <w:pPr>
        <w:rPr>
          <w:b/>
          <w:lang w:val="en-US"/>
        </w:rPr>
      </w:pPr>
      <w:r w:rsidRPr="00654702">
        <w:rPr>
          <w:b/>
          <w:lang w:val="en-US"/>
        </w:rPr>
        <w:t>Notes</w:t>
      </w:r>
    </w:p>
    <w:p w:rsidR="00654702" w:rsidRPr="008C5F03" w:rsidRDefault="00654702" w:rsidP="00654702">
      <w:pPr>
        <w:rPr>
          <w:b/>
          <w:bCs/>
          <w:lang w:val="en-US"/>
        </w:rPr>
      </w:pPr>
      <w:r w:rsidRPr="008C5F03">
        <w:rPr>
          <w:b/>
          <w:bCs/>
          <w:lang w:val="en-US"/>
        </w:rPr>
        <w:t>__________________________________________________________________________________</w:t>
      </w:r>
    </w:p>
    <w:p w:rsidR="00654702" w:rsidRPr="008C5F03" w:rsidRDefault="00654702" w:rsidP="00654702">
      <w:pPr>
        <w:rPr>
          <w:b/>
          <w:bCs/>
          <w:lang w:val="en-US"/>
        </w:rPr>
      </w:pPr>
      <w:r w:rsidRPr="008C5F03">
        <w:rPr>
          <w:b/>
          <w:bCs/>
          <w:lang w:val="en-US"/>
        </w:rPr>
        <w:t>__________________________________________________________________________________</w:t>
      </w:r>
    </w:p>
    <w:p w:rsidR="00654702" w:rsidRPr="008C5F03" w:rsidRDefault="00654702" w:rsidP="00654702">
      <w:pPr>
        <w:rPr>
          <w:b/>
          <w:bCs/>
          <w:lang w:val="en-US"/>
        </w:rPr>
      </w:pPr>
      <w:r w:rsidRPr="008C5F03">
        <w:rPr>
          <w:b/>
          <w:bCs/>
          <w:lang w:val="en-US"/>
        </w:rPr>
        <w:t>__________________________________________________________________________________</w:t>
      </w:r>
    </w:p>
    <w:p w:rsidR="00654702" w:rsidRPr="008C5F03" w:rsidRDefault="00654702" w:rsidP="00654702">
      <w:pPr>
        <w:rPr>
          <w:b/>
          <w:bCs/>
          <w:lang w:val="en-US"/>
        </w:rPr>
      </w:pPr>
      <w:r w:rsidRPr="008C5F03">
        <w:rPr>
          <w:b/>
          <w:bCs/>
          <w:lang w:val="en-US"/>
        </w:rPr>
        <w:t>__________________________________________________________________________________</w:t>
      </w:r>
    </w:p>
    <w:p w:rsidR="00654702" w:rsidRPr="008C5F03" w:rsidRDefault="00654702" w:rsidP="00654702">
      <w:pPr>
        <w:rPr>
          <w:b/>
          <w:bCs/>
          <w:lang w:val="en-US"/>
        </w:rPr>
      </w:pPr>
      <w:r w:rsidRPr="008C5F03">
        <w:rPr>
          <w:b/>
          <w:bCs/>
          <w:lang w:val="en-US"/>
        </w:rPr>
        <w:t>__________________________________________________________________________________</w:t>
      </w:r>
    </w:p>
    <w:p w:rsidR="00654702" w:rsidRPr="008C5F03" w:rsidRDefault="00654702" w:rsidP="00654702">
      <w:pPr>
        <w:rPr>
          <w:b/>
          <w:bCs/>
          <w:lang w:val="en-US"/>
        </w:rPr>
      </w:pPr>
      <w:r w:rsidRPr="008C5F03">
        <w:rPr>
          <w:b/>
          <w:bCs/>
          <w:lang w:val="en-US"/>
        </w:rPr>
        <w:t>__________________________________________________________________________________</w:t>
      </w:r>
    </w:p>
    <w:p w:rsidR="00654702" w:rsidRDefault="00654702" w:rsidP="00654702">
      <w:pPr>
        <w:rPr>
          <w:lang w:val="en-US"/>
        </w:rPr>
      </w:pPr>
    </w:p>
    <w:p w:rsidR="00654702" w:rsidRDefault="00654702" w:rsidP="00654702">
      <w:pPr>
        <w:pStyle w:val="Otsikko2"/>
        <w:rPr>
          <w:lang w:val="en-US"/>
        </w:rPr>
      </w:pPr>
      <w:r>
        <w:rPr>
          <w:lang w:val="en-US"/>
        </w:rPr>
        <w:lastRenderedPageBreak/>
        <w:t>[Slide Air 4]</w:t>
      </w:r>
    </w:p>
    <w:p w:rsidR="00654702" w:rsidRDefault="00B460C0" w:rsidP="00654702">
      <w:pPr>
        <w:rPr>
          <w:lang w:val="en-US"/>
        </w:rPr>
      </w:pPr>
      <w:r>
        <w:rPr>
          <w:noProof/>
          <w:bdr w:val="single" w:sz="8" w:space="0" w:color="1F497D"/>
          <w:lang w:val="fi-FI" w:eastAsia="fi-FI"/>
        </w:rPr>
        <w:pict>
          <v:shape id="Kuva 1" o:spid="_x0000_i1026" type="#_x0000_t75" style="width:243.85pt;height:184.1pt;visibility:visible;mso-wrap-style:square" o:bordertopcolor="this" o:borderleftcolor="this" o:borderbottomcolor="this" o:borderrightcolor="this">
            <v:imagedata r:id="rId10" o:title=""/>
          </v:shape>
        </w:pict>
      </w:r>
    </w:p>
    <w:p w:rsidR="00654702" w:rsidRDefault="00654702" w:rsidP="00654702">
      <w:pPr>
        <w:pStyle w:val="Otsikko3"/>
        <w:rPr>
          <w:lang w:val="en-US"/>
        </w:rPr>
      </w:pPr>
      <w:r>
        <w:rPr>
          <w:lang w:val="en-US"/>
        </w:rPr>
        <w:t>Typical factors for air transport</w:t>
      </w:r>
    </w:p>
    <w:p w:rsidR="00654702" w:rsidRPr="00654702" w:rsidRDefault="00654702" w:rsidP="00654702">
      <w:pPr>
        <w:rPr>
          <w:lang w:val="en-US"/>
        </w:rPr>
      </w:pPr>
      <w:r w:rsidRPr="00654702">
        <w:rPr>
          <w:lang w:val="en-US"/>
        </w:rPr>
        <w:t xml:space="preserve">Airfreight is highly specialized transport mode, which typically transports small cargo.  Small cargo can be transported by passenger aircraft.  Large cargo can be transported by cargo aeroplanes.  The weight of the cargo varies a lot.    </w:t>
      </w:r>
    </w:p>
    <w:p w:rsidR="00654702" w:rsidRPr="00654702" w:rsidRDefault="00654702" w:rsidP="00654702">
      <w:pPr>
        <w:rPr>
          <w:lang w:val="en-US"/>
        </w:rPr>
      </w:pPr>
      <w:r w:rsidRPr="00654702">
        <w:rPr>
          <w:lang w:val="en-US"/>
        </w:rPr>
        <w:t xml:space="preserve">The material flow “stops” in air freight terminal because of cargo securing rules.  Airfreight cargo securing requirements and methods exceed the securing requirements of road transport significantly and that’s why material handling is necessary in terminal. </w:t>
      </w:r>
    </w:p>
    <w:p w:rsidR="00654702" w:rsidRPr="00654702" w:rsidRDefault="00654702" w:rsidP="00654702">
      <w:pPr>
        <w:rPr>
          <w:lang w:val="en-US"/>
        </w:rPr>
      </w:pPr>
      <w:r w:rsidRPr="00654702">
        <w:rPr>
          <w:lang w:val="en-US"/>
        </w:rPr>
        <w:t xml:space="preserve">Airfreight’s cargo unit is called “Unit Load Device” (ULD).  The name can be regarded as slang word within airfreight operators.  The ULD can be a specifically designed box for carrying packages or strictly specified way lashed and secured cargo unit for instance on a pallet. The cargo unit must be specifically designed, because strong forces towards cargo will be created in the start of the flight, at the end of the flight and in the air. </w:t>
      </w:r>
    </w:p>
    <w:p w:rsidR="00654702" w:rsidRPr="00654702" w:rsidRDefault="00654702" w:rsidP="00654702">
      <w:pPr>
        <w:rPr>
          <w:lang w:val="en-US"/>
        </w:rPr>
      </w:pPr>
      <w:r w:rsidRPr="00654702">
        <w:rPr>
          <w:lang w:val="en-US"/>
        </w:rPr>
        <w:t xml:space="preserve"> ULD and other innovative cargo units have made possible to increase airfreight.  ULD suites also to road-air transport system well.  Airfreight is door-to-door system, where the final leg is carried by a tr</w:t>
      </w:r>
      <w:r>
        <w:rPr>
          <w:lang w:val="en-US"/>
        </w:rPr>
        <w:t xml:space="preserve">uck or van.  Typically, the </w:t>
      </w:r>
      <w:r w:rsidRPr="00654702">
        <w:rPr>
          <w:lang w:val="en-US"/>
        </w:rPr>
        <w:t>Roller</w:t>
      </w:r>
      <w:r>
        <w:rPr>
          <w:lang w:val="en-US"/>
        </w:rPr>
        <w:t>bed</w:t>
      </w:r>
      <w:r w:rsidRPr="00654702">
        <w:rPr>
          <w:lang w:val="en-US"/>
        </w:rPr>
        <w:t xml:space="preserve"> System in trucks are used, because they are fast to load and unload.  </w:t>
      </w:r>
    </w:p>
    <w:p w:rsidR="00F51425" w:rsidRDefault="00F51425" w:rsidP="00C115D8">
      <w:pPr>
        <w:jc w:val="both"/>
        <w:rPr>
          <w:rFonts w:cs="Arial"/>
          <w:lang w:val="fr-FR" w:eastAsia="de-DE"/>
        </w:rPr>
      </w:pPr>
    </w:p>
    <w:p w:rsidR="00E55454" w:rsidRDefault="00E55454" w:rsidP="00C115D8">
      <w:pPr>
        <w:jc w:val="both"/>
        <w:rPr>
          <w:rFonts w:cs="Arial"/>
          <w:lang w:val="fr-FR" w:eastAsia="de-DE"/>
        </w:rPr>
      </w:pPr>
    </w:p>
    <w:p w:rsidR="00323EC6" w:rsidRDefault="00323EC6" w:rsidP="00C115D8">
      <w:pPr>
        <w:jc w:val="both"/>
        <w:rPr>
          <w:rFonts w:cs="Arial"/>
          <w:lang w:val="fr-FR" w:eastAsia="de-DE"/>
        </w:rPr>
      </w:pPr>
    </w:p>
    <w:p w:rsidR="00E55454" w:rsidRPr="00702A19" w:rsidRDefault="00E55454" w:rsidP="00C115D8">
      <w:pPr>
        <w:jc w:val="both"/>
        <w:rPr>
          <w:rFonts w:cs="Arial"/>
          <w:lang w:val="fr-FR" w:eastAsia="de-DE"/>
        </w:rPr>
      </w:pPr>
    </w:p>
    <w:p w:rsidR="00F51425" w:rsidRPr="00702A19" w:rsidRDefault="00F51425" w:rsidP="008C5F03">
      <w:pPr>
        <w:rPr>
          <w:iCs/>
          <w:lang w:val="fr-FR"/>
        </w:rPr>
      </w:pPr>
    </w:p>
    <w:p w:rsidR="00F51425" w:rsidRPr="00702A19" w:rsidRDefault="00F51425" w:rsidP="008C5F03">
      <w:pPr>
        <w:rPr>
          <w:b/>
          <w:bCs/>
          <w:lang w:val="fr-FR"/>
        </w:rPr>
      </w:pPr>
      <w:r w:rsidRPr="00702A19">
        <w:rPr>
          <w:b/>
          <w:bCs/>
          <w:lang w:val="fr-FR"/>
        </w:rPr>
        <w:lastRenderedPageBreak/>
        <w:t>Notes</w:t>
      </w:r>
    </w:p>
    <w:p w:rsidR="00E55454" w:rsidRPr="008C5F03" w:rsidRDefault="00E55454" w:rsidP="00E55454">
      <w:pPr>
        <w:rPr>
          <w:b/>
          <w:bCs/>
          <w:lang w:val="en-US"/>
        </w:rPr>
      </w:pPr>
      <w:r w:rsidRPr="008C5F03">
        <w:rPr>
          <w:b/>
          <w:bCs/>
          <w:lang w:val="en-US"/>
        </w:rPr>
        <w:t>__________________________________________________________________________________</w:t>
      </w:r>
    </w:p>
    <w:p w:rsidR="00E55454" w:rsidRPr="008C5F03" w:rsidRDefault="00E55454" w:rsidP="00E55454">
      <w:pPr>
        <w:rPr>
          <w:b/>
          <w:bCs/>
          <w:lang w:val="en-US"/>
        </w:rPr>
      </w:pPr>
      <w:r w:rsidRPr="008C5F03">
        <w:rPr>
          <w:b/>
          <w:bCs/>
          <w:lang w:val="en-US"/>
        </w:rPr>
        <w:t>__________________________________________________________________________________</w:t>
      </w:r>
    </w:p>
    <w:p w:rsidR="00F51425" w:rsidRPr="008C5F03" w:rsidRDefault="00F51425" w:rsidP="008C5F03">
      <w:pPr>
        <w:rPr>
          <w:b/>
          <w:bCs/>
          <w:lang w:val="en-US"/>
        </w:rPr>
      </w:pPr>
      <w:r w:rsidRPr="008C5F03">
        <w:rPr>
          <w:b/>
          <w:bCs/>
          <w:lang w:val="en-US"/>
        </w:rPr>
        <w:t>__________________________________________________________________________________</w:t>
      </w:r>
    </w:p>
    <w:p w:rsidR="00F51425" w:rsidRPr="008C5F03" w:rsidRDefault="00F51425" w:rsidP="008C5F03">
      <w:pPr>
        <w:rPr>
          <w:b/>
          <w:bCs/>
          <w:lang w:val="en-US"/>
        </w:rPr>
      </w:pPr>
      <w:r w:rsidRPr="008C5F03">
        <w:rPr>
          <w:b/>
          <w:bCs/>
          <w:lang w:val="en-US"/>
        </w:rPr>
        <w:t>__________________________________________________________________________________</w:t>
      </w:r>
    </w:p>
    <w:p w:rsidR="00F51425" w:rsidRPr="008C5F03" w:rsidRDefault="00F51425" w:rsidP="008C5F03">
      <w:pPr>
        <w:rPr>
          <w:b/>
          <w:bCs/>
          <w:lang w:val="en-US"/>
        </w:rPr>
      </w:pPr>
      <w:r w:rsidRPr="008C5F03">
        <w:rPr>
          <w:b/>
          <w:bCs/>
          <w:lang w:val="en-US"/>
        </w:rPr>
        <w:t>__________________________________________________________________________________</w:t>
      </w:r>
    </w:p>
    <w:p w:rsidR="00F51425" w:rsidRPr="008C5F03" w:rsidRDefault="00F51425" w:rsidP="008C5F03">
      <w:pPr>
        <w:rPr>
          <w:b/>
          <w:bCs/>
          <w:lang w:val="en-US"/>
        </w:rPr>
      </w:pPr>
      <w:r w:rsidRPr="008C5F03">
        <w:rPr>
          <w:b/>
          <w:bCs/>
          <w:lang w:val="en-US"/>
        </w:rPr>
        <w:t>__________________________________________________________________________________</w:t>
      </w:r>
    </w:p>
    <w:p w:rsidR="00F51425" w:rsidRPr="008C5F03" w:rsidRDefault="00F51425" w:rsidP="008C5F03">
      <w:pPr>
        <w:rPr>
          <w:b/>
          <w:bCs/>
          <w:lang w:val="en-US"/>
        </w:rPr>
      </w:pPr>
      <w:r w:rsidRPr="008C5F03">
        <w:rPr>
          <w:b/>
          <w:bCs/>
          <w:lang w:val="en-US"/>
        </w:rPr>
        <w:t>__________________________________________________________________________________</w:t>
      </w:r>
    </w:p>
    <w:p w:rsidR="00F51425" w:rsidRPr="008C5F03" w:rsidRDefault="00F51425" w:rsidP="008C5F03">
      <w:pPr>
        <w:rPr>
          <w:b/>
          <w:bCs/>
          <w:lang w:val="en-US"/>
        </w:rPr>
      </w:pPr>
      <w:r w:rsidRPr="008C5F03">
        <w:rPr>
          <w:b/>
          <w:bCs/>
          <w:lang w:val="en-US"/>
        </w:rPr>
        <w:t>__________________________________________________________________________________</w:t>
      </w:r>
    </w:p>
    <w:p w:rsidR="00F51425" w:rsidRDefault="00F51425" w:rsidP="00C115D8">
      <w:pPr>
        <w:pStyle w:val="Otsikko2"/>
        <w:rPr>
          <w:lang w:val="en-US"/>
        </w:rPr>
      </w:pPr>
      <w:r>
        <w:rPr>
          <w:lang w:val="en-US"/>
        </w:rPr>
        <w:br w:type="page"/>
      </w:r>
      <w:r>
        <w:rPr>
          <w:lang w:val="en-US"/>
        </w:rPr>
        <w:lastRenderedPageBreak/>
        <w:t>[Slide Air 5]</w:t>
      </w:r>
    </w:p>
    <w:p w:rsidR="00F51425" w:rsidRDefault="00B460C0" w:rsidP="00C115D8">
      <w:pPr>
        <w:rPr>
          <w:lang w:val="en-GB"/>
        </w:rPr>
      </w:pPr>
      <w:r>
        <w:rPr>
          <w:noProof/>
          <w:bdr w:val="single" w:sz="8" w:space="0" w:color="1F497D"/>
          <w:lang w:val="fi-FI" w:eastAsia="fi-FI"/>
        </w:rPr>
        <w:pict>
          <v:shape id="_x0000_i1027" type="#_x0000_t75" style="width:240.45pt;height:180.7pt;visibility:visible;mso-wrap-style:square" o:bordertopcolor="this" o:borderleftcolor="this" o:borderbottomcolor="this" o:borderrightcolor="this">
            <v:imagedata r:id="rId11" o:title=""/>
            <w10:bordertop type="single" width="8"/>
            <w10:borderleft type="single" width="8"/>
            <w10:borderbottom type="single" width="8"/>
            <w10:borderright type="single" width="8"/>
          </v:shape>
        </w:pict>
      </w:r>
    </w:p>
    <w:p w:rsidR="00E55454" w:rsidRPr="00E55454" w:rsidRDefault="00E55454" w:rsidP="00E55454">
      <w:pPr>
        <w:pStyle w:val="Otsikko3"/>
        <w:rPr>
          <w:lang w:val="en-US"/>
        </w:rPr>
      </w:pPr>
      <w:r w:rsidRPr="00E55454">
        <w:rPr>
          <w:lang w:val="en-US"/>
        </w:rPr>
        <w:t>Consequences of insufficient cargo securing</w:t>
      </w:r>
    </w:p>
    <w:p w:rsidR="00E55454" w:rsidRDefault="00E55454" w:rsidP="00E55454">
      <w:pPr>
        <w:rPr>
          <w:lang w:val="en-US"/>
        </w:rPr>
      </w:pPr>
    </w:p>
    <w:p w:rsidR="00E55454" w:rsidRPr="00E55454" w:rsidRDefault="00E55454" w:rsidP="00E55454">
      <w:pPr>
        <w:rPr>
          <w:lang w:val="en-US"/>
        </w:rPr>
      </w:pPr>
      <w:r w:rsidRPr="00E55454">
        <w:rPr>
          <w:lang w:val="en-US"/>
        </w:rPr>
        <w:t xml:space="preserve">Because of the nature of multimodal transport system the consequences have two aspects: 1) consequences in flight and 2) consequences in other parts of the transport chain. </w:t>
      </w:r>
    </w:p>
    <w:p w:rsidR="00E55454" w:rsidRPr="00E55454" w:rsidRDefault="00E55454" w:rsidP="00E55454">
      <w:pPr>
        <w:rPr>
          <w:lang w:val="en-US"/>
        </w:rPr>
      </w:pPr>
      <w:r w:rsidRPr="00E55454">
        <w:rPr>
          <w:lang w:val="en-US"/>
        </w:rPr>
        <w:t xml:space="preserve">The cargo securing in aircraft has to be made according to instructions so that the securing can withstand stresses that different accelerations create in flight. </w:t>
      </w:r>
    </w:p>
    <w:p w:rsidR="00E55454" w:rsidRPr="00E55454" w:rsidRDefault="00E55454" w:rsidP="00E55454">
      <w:pPr>
        <w:rPr>
          <w:lang w:val="en-US"/>
        </w:rPr>
      </w:pPr>
      <w:r w:rsidRPr="00E55454">
        <w:rPr>
          <w:lang w:val="en-US"/>
        </w:rPr>
        <w:t xml:space="preserve">Consequences that flight accident can create are always dramatic.  </w:t>
      </w:r>
    </w:p>
    <w:p w:rsidR="00E55454" w:rsidRPr="00E55454" w:rsidRDefault="00E55454" w:rsidP="00E55454">
      <w:pPr>
        <w:rPr>
          <w:lang w:val="en-US"/>
        </w:rPr>
      </w:pPr>
      <w:r w:rsidRPr="00E55454">
        <w:rPr>
          <w:lang w:val="en-US"/>
        </w:rPr>
        <w:t>In the final leg of the cargo’s journey (or in the first leg) truck or van is used.  Insufficient cargo securing in this vehicle consequences can be dramatic in the form of:</w:t>
      </w:r>
    </w:p>
    <w:p w:rsidR="00CF41C2" w:rsidRPr="00E55454" w:rsidRDefault="00E55454" w:rsidP="00E55454">
      <w:pPr>
        <w:numPr>
          <w:ilvl w:val="0"/>
          <w:numId w:val="19"/>
        </w:numPr>
        <w:spacing w:after="120"/>
        <w:ind w:left="714" w:hanging="357"/>
        <w:rPr>
          <w:lang w:val="en-US"/>
        </w:rPr>
      </w:pPr>
      <w:r w:rsidRPr="00E55454">
        <w:rPr>
          <w:lang w:val="en-US"/>
        </w:rPr>
        <w:t>Loss of cargo</w:t>
      </w:r>
    </w:p>
    <w:p w:rsidR="00CF41C2" w:rsidRPr="00E55454" w:rsidRDefault="00E55454" w:rsidP="00E55454">
      <w:pPr>
        <w:numPr>
          <w:ilvl w:val="0"/>
          <w:numId w:val="19"/>
        </w:numPr>
        <w:spacing w:after="120"/>
        <w:ind w:left="714" w:hanging="357"/>
        <w:rPr>
          <w:lang w:val="en-US"/>
        </w:rPr>
      </w:pPr>
      <w:r w:rsidRPr="00E55454">
        <w:rPr>
          <w:lang w:val="en-US"/>
        </w:rPr>
        <w:t>Damages to other vehicles on the road</w:t>
      </w:r>
    </w:p>
    <w:p w:rsidR="00CF41C2" w:rsidRPr="00E55454" w:rsidRDefault="00E55454" w:rsidP="00E55454">
      <w:pPr>
        <w:numPr>
          <w:ilvl w:val="0"/>
          <w:numId w:val="19"/>
        </w:numPr>
        <w:spacing w:after="120"/>
        <w:ind w:left="714" w:hanging="357"/>
        <w:rPr>
          <w:lang w:val="fi-FI"/>
        </w:rPr>
      </w:pPr>
      <w:r w:rsidRPr="00E55454">
        <w:rPr>
          <w:lang w:val="en-US"/>
        </w:rPr>
        <w:t>Damages to environment</w:t>
      </w:r>
    </w:p>
    <w:p w:rsidR="00E55454" w:rsidRDefault="00E55454" w:rsidP="00C115D8">
      <w:pPr>
        <w:rPr>
          <w:lang w:val="en-GB"/>
        </w:rPr>
      </w:pPr>
    </w:p>
    <w:p w:rsidR="00E55454" w:rsidRPr="00702A19" w:rsidRDefault="00E55454" w:rsidP="00E55454">
      <w:pPr>
        <w:rPr>
          <w:b/>
          <w:bCs/>
          <w:lang w:val="fr-FR"/>
        </w:rPr>
      </w:pPr>
      <w:r w:rsidRPr="00702A19">
        <w:rPr>
          <w:b/>
          <w:bCs/>
          <w:lang w:val="fr-FR"/>
        </w:rPr>
        <w:t>Notes</w:t>
      </w:r>
    </w:p>
    <w:p w:rsidR="00E55454" w:rsidRPr="008C5F03" w:rsidRDefault="00E55454" w:rsidP="00E55454">
      <w:pPr>
        <w:rPr>
          <w:b/>
          <w:bCs/>
          <w:lang w:val="en-US"/>
        </w:rPr>
      </w:pPr>
      <w:r w:rsidRPr="008C5F03">
        <w:rPr>
          <w:b/>
          <w:bCs/>
          <w:lang w:val="en-US"/>
        </w:rPr>
        <w:t>__________________________________________________________________________________</w:t>
      </w:r>
    </w:p>
    <w:p w:rsidR="00E55454" w:rsidRPr="008C5F03" w:rsidRDefault="00E55454" w:rsidP="00E55454">
      <w:pPr>
        <w:rPr>
          <w:b/>
          <w:bCs/>
          <w:lang w:val="en-US"/>
        </w:rPr>
      </w:pPr>
      <w:r w:rsidRPr="008C5F03">
        <w:rPr>
          <w:b/>
          <w:bCs/>
          <w:lang w:val="en-US"/>
        </w:rPr>
        <w:t>__________________________________________________________________________________</w:t>
      </w:r>
    </w:p>
    <w:p w:rsidR="00E55454" w:rsidRPr="008C5F03" w:rsidRDefault="00E55454" w:rsidP="00E55454">
      <w:pPr>
        <w:rPr>
          <w:b/>
          <w:bCs/>
          <w:lang w:val="en-US"/>
        </w:rPr>
      </w:pPr>
      <w:r w:rsidRPr="008C5F03">
        <w:rPr>
          <w:b/>
          <w:bCs/>
          <w:lang w:val="en-US"/>
        </w:rPr>
        <w:t>__________________________________________________________________________________</w:t>
      </w:r>
    </w:p>
    <w:p w:rsidR="00E55454" w:rsidRPr="008C5F03" w:rsidRDefault="00E55454" w:rsidP="00E55454">
      <w:pPr>
        <w:rPr>
          <w:b/>
          <w:bCs/>
          <w:lang w:val="en-US"/>
        </w:rPr>
      </w:pPr>
      <w:r w:rsidRPr="008C5F03">
        <w:rPr>
          <w:b/>
          <w:bCs/>
          <w:lang w:val="en-US"/>
        </w:rPr>
        <w:t>__________________________________________________________________________________</w:t>
      </w:r>
    </w:p>
    <w:p w:rsidR="00E55454" w:rsidRDefault="00E55454" w:rsidP="00E55454">
      <w:pPr>
        <w:pStyle w:val="Otsikko2"/>
        <w:rPr>
          <w:lang w:val="en-US"/>
        </w:rPr>
      </w:pPr>
      <w:r>
        <w:rPr>
          <w:lang w:val="en-US"/>
        </w:rPr>
        <w:lastRenderedPageBreak/>
        <w:t>[Slide Air 6]</w:t>
      </w:r>
    </w:p>
    <w:p w:rsidR="00E55454" w:rsidRDefault="00B460C0" w:rsidP="00C115D8">
      <w:pPr>
        <w:rPr>
          <w:lang w:val="en-GB"/>
        </w:rPr>
      </w:pPr>
      <w:r>
        <w:rPr>
          <w:noProof/>
          <w:bdr w:val="single" w:sz="8" w:space="0" w:color="1F497D"/>
          <w:lang w:val="fi-FI" w:eastAsia="fi-FI"/>
        </w:rPr>
        <w:pict>
          <v:shape id="_x0000_i1028" type="#_x0000_t75" style="width:247.9pt;height:184.75pt;visibility:visible;mso-wrap-style:square" o:bordertopcolor="this" o:borderleftcolor="this" o:borderbottomcolor="this" o:borderrightcolor="this">
            <v:imagedata r:id="rId12" o:title=""/>
          </v:shape>
        </w:pict>
      </w:r>
    </w:p>
    <w:p w:rsidR="00E55454" w:rsidRPr="00E55454" w:rsidRDefault="00E55454" w:rsidP="00E55454">
      <w:pPr>
        <w:rPr>
          <w:rFonts w:ascii="Cambria" w:hAnsi="Cambria"/>
          <w:b/>
          <w:bCs/>
          <w:color w:val="4F81BD"/>
          <w:lang w:val="en-US"/>
        </w:rPr>
      </w:pPr>
      <w:r w:rsidRPr="00E55454">
        <w:rPr>
          <w:rFonts w:ascii="Cambria" w:hAnsi="Cambria"/>
          <w:b/>
          <w:bCs/>
          <w:color w:val="4F81BD"/>
          <w:lang w:val="en-US"/>
        </w:rPr>
        <w:t>Cargo Transport Units and their Cargoes in airfreight</w:t>
      </w:r>
    </w:p>
    <w:p w:rsidR="00E55454" w:rsidRPr="00E55454" w:rsidRDefault="00E55454" w:rsidP="00E55454">
      <w:pPr>
        <w:rPr>
          <w:lang w:val="en-US"/>
        </w:rPr>
      </w:pPr>
      <w:r w:rsidRPr="00E55454">
        <w:rPr>
          <w:lang w:val="en-US"/>
        </w:rPr>
        <w:t xml:space="preserve">In airfreight a cargo aircraft and a passenger aircraft are Cargo Transport Units.  Passenger aircrafts carry goods in their belly department.  Goods are transported in a special kind of container or on a pallet.   This cargo transport unit is called Unit Load Device (ULD).  Goods on pallet are always covered by tarpaulin or a net, so that the cargo unit is tight and withstand stresses that accelerations create.  </w:t>
      </w:r>
    </w:p>
    <w:p w:rsidR="00E55454" w:rsidRPr="00E55454" w:rsidRDefault="00E55454" w:rsidP="00E55454">
      <w:pPr>
        <w:rPr>
          <w:lang w:val="fi-FI"/>
        </w:rPr>
      </w:pPr>
      <w:r w:rsidRPr="00E55454">
        <w:rPr>
          <w:lang w:val="en-US"/>
        </w:rPr>
        <w:t>Typical cargoes are:</w:t>
      </w:r>
    </w:p>
    <w:p w:rsidR="00CF41C2" w:rsidRPr="00E55454" w:rsidRDefault="00E55454" w:rsidP="00323EC6">
      <w:pPr>
        <w:numPr>
          <w:ilvl w:val="0"/>
          <w:numId w:val="20"/>
        </w:numPr>
        <w:spacing w:after="0"/>
        <w:ind w:left="714" w:hanging="357"/>
        <w:rPr>
          <w:lang w:val="fi-FI"/>
        </w:rPr>
      </w:pPr>
      <w:r w:rsidRPr="00E55454">
        <w:rPr>
          <w:lang w:val="en-US"/>
        </w:rPr>
        <w:t>General cargo</w:t>
      </w:r>
    </w:p>
    <w:p w:rsidR="00CF41C2" w:rsidRPr="00E55454" w:rsidRDefault="00E55454" w:rsidP="00323EC6">
      <w:pPr>
        <w:numPr>
          <w:ilvl w:val="0"/>
          <w:numId w:val="20"/>
        </w:numPr>
        <w:spacing w:after="0"/>
        <w:ind w:left="714" w:hanging="357"/>
        <w:rPr>
          <w:lang w:val="fi-FI"/>
        </w:rPr>
      </w:pPr>
      <w:r w:rsidRPr="00E55454">
        <w:rPr>
          <w:lang w:val="en-US"/>
        </w:rPr>
        <w:t>Small machines</w:t>
      </w:r>
    </w:p>
    <w:p w:rsidR="00CF41C2" w:rsidRPr="00E55454" w:rsidRDefault="00E55454" w:rsidP="00323EC6">
      <w:pPr>
        <w:numPr>
          <w:ilvl w:val="0"/>
          <w:numId w:val="20"/>
        </w:numPr>
        <w:spacing w:after="0"/>
        <w:ind w:left="714" w:hanging="357"/>
        <w:rPr>
          <w:lang w:val="fi-FI"/>
        </w:rPr>
      </w:pPr>
      <w:r w:rsidRPr="00E55454">
        <w:rPr>
          <w:lang w:val="en-US"/>
        </w:rPr>
        <w:t>Food</w:t>
      </w:r>
    </w:p>
    <w:p w:rsidR="00CF41C2" w:rsidRPr="00E55454" w:rsidRDefault="00E55454" w:rsidP="00323EC6">
      <w:pPr>
        <w:numPr>
          <w:ilvl w:val="0"/>
          <w:numId w:val="20"/>
        </w:numPr>
        <w:spacing w:after="0"/>
        <w:ind w:left="714" w:hanging="357"/>
        <w:rPr>
          <w:lang w:val="en-US"/>
        </w:rPr>
      </w:pPr>
      <w:r w:rsidRPr="00E55454">
        <w:rPr>
          <w:lang w:val="en-US"/>
        </w:rPr>
        <w:t>Different kinds of vehicles, for instance cars and motorcycles</w:t>
      </w:r>
    </w:p>
    <w:p w:rsidR="00CF41C2" w:rsidRPr="00E55454" w:rsidRDefault="00E55454" w:rsidP="00323EC6">
      <w:pPr>
        <w:numPr>
          <w:ilvl w:val="0"/>
          <w:numId w:val="20"/>
        </w:numPr>
        <w:spacing w:after="0"/>
        <w:ind w:left="714" w:hanging="357"/>
        <w:rPr>
          <w:lang w:val="fi-FI"/>
        </w:rPr>
      </w:pPr>
      <w:r w:rsidRPr="00E55454">
        <w:rPr>
          <w:lang w:val="en-US"/>
        </w:rPr>
        <w:t>Spare parts</w:t>
      </w:r>
    </w:p>
    <w:p w:rsidR="00E55454" w:rsidRDefault="00E55454" w:rsidP="00C115D8">
      <w:pPr>
        <w:rPr>
          <w:lang w:val="en-GB"/>
        </w:rPr>
      </w:pPr>
    </w:p>
    <w:p w:rsidR="00E55454" w:rsidRPr="00702A19" w:rsidRDefault="00E55454" w:rsidP="00E55454">
      <w:pPr>
        <w:rPr>
          <w:b/>
          <w:bCs/>
          <w:lang w:val="fr-FR"/>
        </w:rPr>
      </w:pPr>
      <w:r w:rsidRPr="00702A19">
        <w:rPr>
          <w:b/>
          <w:bCs/>
          <w:lang w:val="fr-FR"/>
        </w:rPr>
        <w:t>Notes</w:t>
      </w:r>
    </w:p>
    <w:p w:rsidR="00E55454" w:rsidRPr="008C5F03" w:rsidRDefault="00E55454" w:rsidP="00E55454">
      <w:pPr>
        <w:rPr>
          <w:b/>
          <w:bCs/>
          <w:lang w:val="en-US"/>
        </w:rPr>
      </w:pPr>
      <w:r w:rsidRPr="008C5F03">
        <w:rPr>
          <w:b/>
          <w:bCs/>
          <w:lang w:val="en-US"/>
        </w:rPr>
        <w:t>__________________________________________________________________________________</w:t>
      </w:r>
    </w:p>
    <w:p w:rsidR="00E55454" w:rsidRPr="008C5F03" w:rsidRDefault="00E55454" w:rsidP="00E55454">
      <w:pPr>
        <w:rPr>
          <w:b/>
          <w:bCs/>
          <w:lang w:val="en-US"/>
        </w:rPr>
      </w:pPr>
      <w:r w:rsidRPr="008C5F03">
        <w:rPr>
          <w:b/>
          <w:bCs/>
          <w:lang w:val="en-US"/>
        </w:rPr>
        <w:t>__________________________________________________________________________________</w:t>
      </w:r>
    </w:p>
    <w:p w:rsidR="00E55454" w:rsidRPr="008C5F03" w:rsidRDefault="00E55454" w:rsidP="00E55454">
      <w:pPr>
        <w:rPr>
          <w:b/>
          <w:bCs/>
          <w:lang w:val="en-US"/>
        </w:rPr>
      </w:pPr>
      <w:r w:rsidRPr="008C5F03">
        <w:rPr>
          <w:b/>
          <w:bCs/>
          <w:lang w:val="en-US"/>
        </w:rPr>
        <w:t>__________________________________________________________________________________</w:t>
      </w:r>
    </w:p>
    <w:p w:rsidR="00E55454" w:rsidRPr="008C5F03" w:rsidRDefault="00E55454" w:rsidP="00E55454">
      <w:pPr>
        <w:rPr>
          <w:b/>
          <w:bCs/>
          <w:lang w:val="en-US"/>
        </w:rPr>
      </w:pPr>
      <w:r w:rsidRPr="008C5F03">
        <w:rPr>
          <w:b/>
          <w:bCs/>
          <w:lang w:val="en-US"/>
        </w:rPr>
        <w:t>__________________________________________________________________________________</w:t>
      </w:r>
    </w:p>
    <w:p w:rsidR="00F96914" w:rsidRPr="008C5F03" w:rsidRDefault="00F96914" w:rsidP="00F96914">
      <w:pPr>
        <w:rPr>
          <w:b/>
          <w:bCs/>
          <w:lang w:val="en-US"/>
        </w:rPr>
      </w:pPr>
      <w:r w:rsidRPr="008C5F03">
        <w:rPr>
          <w:b/>
          <w:bCs/>
          <w:lang w:val="en-US"/>
        </w:rPr>
        <w:t>__________________________________________________________________________________</w:t>
      </w:r>
    </w:p>
    <w:p w:rsidR="00E55454" w:rsidRDefault="00E55454" w:rsidP="00C115D8">
      <w:pPr>
        <w:rPr>
          <w:lang w:val="en-GB"/>
        </w:rPr>
      </w:pPr>
      <w:bookmarkStart w:id="0" w:name="_GoBack"/>
      <w:bookmarkEnd w:id="0"/>
    </w:p>
    <w:p w:rsidR="00323EC6" w:rsidRDefault="00323EC6" w:rsidP="00323EC6">
      <w:pPr>
        <w:pStyle w:val="Otsikko2"/>
        <w:rPr>
          <w:lang w:val="en-US"/>
        </w:rPr>
      </w:pPr>
      <w:r>
        <w:rPr>
          <w:lang w:val="en-US"/>
        </w:rPr>
        <w:lastRenderedPageBreak/>
        <w:t>[Slide Air 7]</w:t>
      </w:r>
    </w:p>
    <w:p w:rsidR="00E55454" w:rsidRDefault="00B460C0" w:rsidP="00C115D8">
      <w:pPr>
        <w:rPr>
          <w:lang w:val="en-GB"/>
        </w:rPr>
      </w:pPr>
      <w:r>
        <w:rPr>
          <w:noProof/>
          <w:bdr w:val="single" w:sz="8" w:space="0" w:color="1F497D"/>
          <w:lang w:val="fi-FI" w:eastAsia="fi-FI"/>
        </w:rPr>
        <w:pict>
          <v:shape id="_x0000_i1029" type="#_x0000_t75" style="width:247.9pt;height:187.45pt;visibility:visible;mso-wrap-style:square" o:bordertopcolor="yellow pure" o:borderleftcolor="yellow pure" o:borderbottomcolor="yellow pure" o:borderrightcolor="yellow pure">
            <v:imagedata r:id="rId13" o:title=""/>
          </v:shape>
        </w:pict>
      </w:r>
    </w:p>
    <w:p w:rsidR="00323EC6" w:rsidRPr="00323EC6" w:rsidRDefault="00323EC6" w:rsidP="00C115D8">
      <w:pPr>
        <w:rPr>
          <w:rFonts w:ascii="Cambria" w:hAnsi="Cambria"/>
          <w:b/>
          <w:bCs/>
          <w:color w:val="4F81BD"/>
          <w:lang w:val="en-US"/>
        </w:rPr>
      </w:pPr>
      <w:r w:rsidRPr="00323EC6">
        <w:rPr>
          <w:rFonts w:ascii="Cambria" w:hAnsi="Cambria"/>
          <w:b/>
          <w:bCs/>
          <w:color w:val="4F81BD"/>
          <w:lang w:val="en-US"/>
        </w:rPr>
        <w:t>Cargo transport units – Unit Load Devices (ULD)</w:t>
      </w:r>
    </w:p>
    <w:p w:rsidR="00323EC6" w:rsidRPr="00323EC6" w:rsidRDefault="00323EC6" w:rsidP="00323EC6">
      <w:pPr>
        <w:rPr>
          <w:lang w:val="en-US"/>
        </w:rPr>
      </w:pPr>
      <w:r w:rsidRPr="00323EC6">
        <w:rPr>
          <w:lang w:val="en-US"/>
        </w:rPr>
        <w:t>IATA has developed a standard of equipment</w:t>
      </w:r>
      <w:r>
        <w:rPr>
          <w:lang w:val="en-US"/>
        </w:rPr>
        <w:t xml:space="preserve"> </w:t>
      </w:r>
      <w:r w:rsidRPr="00323EC6">
        <w:rPr>
          <w:lang w:val="en-US"/>
        </w:rPr>
        <w:t xml:space="preserve">and devices to facilitate the loading and unloading of goods to and from the aircraft.  </w:t>
      </w:r>
    </w:p>
    <w:p w:rsidR="00323EC6" w:rsidRPr="00323EC6" w:rsidRDefault="00323EC6" w:rsidP="00323EC6">
      <w:pPr>
        <w:rPr>
          <w:lang w:val="en-US"/>
        </w:rPr>
      </w:pPr>
      <w:r w:rsidRPr="00323EC6">
        <w:rPr>
          <w:lang w:val="en-US"/>
        </w:rPr>
        <w:t xml:space="preserve">The different types of pallets and containers are called ULD (Unit Load Devices). The Unit Load Device allows a large quantity of cargo to be bundled into a single unit.  ULD has two forms: pallets and containers.  There are wide variety of pallets and containers.  Pallets are for instance rugged sheets of aluminum with rims designed to lock cargo nets.  ULD containers are closed containers made usually of aluminum.  If food is transported, the container includes a built-in refrigeration.   </w:t>
      </w:r>
    </w:p>
    <w:p w:rsidR="00323EC6" w:rsidRPr="00323EC6" w:rsidRDefault="00323EC6" w:rsidP="00323EC6">
      <w:pPr>
        <w:rPr>
          <w:lang w:val="en-US"/>
        </w:rPr>
      </w:pPr>
      <w:r w:rsidRPr="00323EC6">
        <w:rPr>
          <w:lang w:val="en-US"/>
        </w:rPr>
        <w:t xml:space="preserve">Unit Load Devices have to have also aircraft compatibility.  So, this is one consideration that needs to be accounted for by the personnel of airport terminal. </w:t>
      </w:r>
    </w:p>
    <w:p w:rsidR="00323EC6" w:rsidRPr="00323EC6" w:rsidRDefault="00323EC6" w:rsidP="00323EC6">
      <w:pPr>
        <w:rPr>
          <w:lang w:val="en-US"/>
        </w:rPr>
      </w:pPr>
      <w:r w:rsidRPr="00323EC6">
        <w:rPr>
          <w:lang w:val="en-US"/>
        </w:rPr>
        <w:t xml:space="preserve"> The slide presents some Unit Load Devices but there are a large variety of forms available.  </w:t>
      </w:r>
    </w:p>
    <w:p w:rsidR="00F51425" w:rsidRDefault="00F51425" w:rsidP="00C115D8">
      <w:pPr>
        <w:rPr>
          <w:iCs/>
          <w:lang w:val="en-GB"/>
        </w:rPr>
      </w:pPr>
    </w:p>
    <w:p w:rsidR="00F51425" w:rsidRPr="008C5F03" w:rsidRDefault="00F51425" w:rsidP="00C115D8">
      <w:pPr>
        <w:rPr>
          <w:b/>
          <w:bCs/>
          <w:lang w:val="en-US"/>
        </w:rPr>
      </w:pPr>
      <w:r w:rsidRPr="008C5F03">
        <w:rPr>
          <w:b/>
          <w:bCs/>
          <w:lang w:val="en-US"/>
        </w:rPr>
        <w:t>Notes</w:t>
      </w:r>
    </w:p>
    <w:p w:rsidR="00F51425" w:rsidRPr="008C5F03" w:rsidRDefault="00F51425" w:rsidP="00C115D8">
      <w:pPr>
        <w:rPr>
          <w:b/>
          <w:bCs/>
          <w:lang w:val="en-US"/>
        </w:rPr>
      </w:pPr>
      <w:r w:rsidRPr="008C5F03">
        <w:rPr>
          <w:b/>
          <w:bCs/>
          <w:lang w:val="en-US"/>
        </w:rPr>
        <w:t>__________________________________________________________________________________</w:t>
      </w:r>
    </w:p>
    <w:p w:rsidR="00F51425" w:rsidRPr="008C5F03" w:rsidRDefault="00F51425" w:rsidP="00C115D8">
      <w:pPr>
        <w:rPr>
          <w:b/>
          <w:bCs/>
          <w:lang w:val="en-US"/>
        </w:rPr>
      </w:pPr>
      <w:r w:rsidRPr="008C5F03">
        <w:rPr>
          <w:b/>
          <w:bCs/>
          <w:lang w:val="en-US"/>
        </w:rPr>
        <w:t>__________________________________________________________________________________</w:t>
      </w:r>
    </w:p>
    <w:p w:rsidR="00F51425" w:rsidRPr="008C5F03" w:rsidRDefault="00F51425" w:rsidP="00C115D8">
      <w:pPr>
        <w:rPr>
          <w:b/>
          <w:bCs/>
          <w:lang w:val="en-US"/>
        </w:rPr>
      </w:pPr>
      <w:r w:rsidRPr="008C5F03">
        <w:rPr>
          <w:b/>
          <w:bCs/>
          <w:lang w:val="en-US"/>
        </w:rPr>
        <w:t>__________________________________________________________________________________</w:t>
      </w:r>
    </w:p>
    <w:p w:rsidR="00F51425" w:rsidRPr="008C5F03" w:rsidRDefault="00F51425" w:rsidP="00C115D8">
      <w:pPr>
        <w:rPr>
          <w:b/>
          <w:bCs/>
          <w:lang w:val="en-US"/>
        </w:rPr>
      </w:pPr>
      <w:r w:rsidRPr="008C5F03">
        <w:rPr>
          <w:b/>
          <w:bCs/>
          <w:lang w:val="en-US"/>
        </w:rPr>
        <w:t>__________________________________________________________________________________</w:t>
      </w:r>
    </w:p>
    <w:p w:rsidR="00F51425" w:rsidRDefault="00F51425" w:rsidP="00C115D8">
      <w:pPr>
        <w:pStyle w:val="Otsikko2"/>
        <w:rPr>
          <w:lang w:val="en-US"/>
        </w:rPr>
      </w:pPr>
      <w:r>
        <w:rPr>
          <w:lang w:val="en-US"/>
        </w:rPr>
        <w:br w:type="page"/>
      </w:r>
      <w:r>
        <w:rPr>
          <w:lang w:val="en-US"/>
        </w:rPr>
        <w:lastRenderedPageBreak/>
        <w:t>[Slide</w:t>
      </w:r>
      <w:r w:rsidR="00F96914">
        <w:rPr>
          <w:lang w:val="en-US"/>
        </w:rPr>
        <w:t xml:space="preserve"> Air</w:t>
      </w:r>
      <w:r w:rsidR="00323EC6">
        <w:rPr>
          <w:lang w:val="en-US"/>
        </w:rPr>
        <w:t xml:space="preserve"> 8</w:t>
      </w:r>
      <w:r>
        <w:rPr>
          <w:lang w:val="en-US"/>
        </w:rPr>
        <w:t>]</w:t>
      </w:r>
      <w:r>
        <w:rPr>
          <w:lang w:val="en-US"/>
        </w:rPr>
        <w:br/>
      </w:r>
    </w:p>
    <w:p w:rsidR="00F51425" w:rsidRDefault="00B460C0" w:rsidP="002C2EC7">
      <w:pPr>
        <w:rPr>
          <w:lang w:val="en-US"/>
        </w:rPr>
      </w:pPr>
      <w:r>
        <w:rPr>
          <w:noProof/>
          <w:bdr w:val="single" w:sz="8" w:space="0" w:color="1F497D"/>
          <w:lang w:val="fi-FI" w:eastAsia="fi-FI"/>
        </w:rPr>
        <w:pict>
          <v:shape id="_x0000_i1030" type="#_x0000_t75" style="width:241.8pt;height:180.7pt;visibility:visible;mso-wrap-style:square" o:bordertopcolor="this" o:borderleftcolor="this" o:borderbottomcolor="this" o:borderrightcolor="this">
            <v:imagedata r:id="rId14" o:title=""/>
          </v:shape>
        </w:pict>
      </w:r>
    </w:p>
    <w:p w:rsidR="00F96914" w:rsidRPr="00F96914" w:rsidRDefault="00323EC6" w:rsidP="00F96914">
      <w:pPr>
        <w:rPr>
          <w:rFonts w:ascii="Cambria" w:hAnsi="Cambria"/>
          <w:b/>
          <w:bCs/>
          <w:color w:val="4F81BD"/>
          <w:lang w:val="en-US"/>
        </w:rPr>
      </w:pPr>
      <w:r>
        <w:rPr>
          <w:rFonts w:ascii="Cambria" w:hAnsi="Cambria"/>
          <w:b/>
          <w:bCs/>
          <w:color w:val="4F81BD"/>
          <w:lang w:val="en-US"/>
        </w:rPr>
        <w:t>Lashing Equipment</w:t>
      </w:r>
    </w:p>
    <w:p w:rsidR="00323EC6" w:rsidRPr="00323EC6" w:rsidRDefault="00323EC6" w:rsidP="00323EC6">
      <w:pPr>
        <w:pStyle w:val="NormaaliWWW"/>
        <w:shd w:val="clear" w:color="auto" w:fill="FFFFFF"/>
        <w:spacing w:line="220" w:lineRule="atLeast"/>
        <w:jc w:val="both"/>
        <w:rPr>
          <w:rFonts w:ascii="Calibri" w:hAnsi="Calibri" w:cs="Arial"/>
          <w:sz w:val="22"/>
          <w:szCs w:val="22"/>
          <w:lang w:val="en-GB"/>
        </w:rPr>
      </w:pPr>
      <w:r w:rsidRPr="00323EC6">
        <w:rPr>
          <w:rFonts w:ascii="Calibri" w:hAnsi="Calibri" w:cs="Arial"/>
          <w:sz w:val="22"/>
          <w:szCs w:val="22"/>
          <w:lang w:val="en-GB"/>
        </w:rPr>
        <w:t>There are mainly two different type of lashing equipment to secure the cargo to the ULD or directly to the aircraft:</w:t>
      </w:r>
    </w:p>
    <w:p w:rsidR="00323EC6" w:rsidRPr="00323EC6" w:rsidRDefault="00323EC6" w:rsidP="00323EC6">
      <w:pPr>
        <w:pStyle w:val="NormaaliWWW"/>
        <w:shd w:val="clear" w:color="auto" w:fill="FFFFFF"/>
        <w:spacing w:line="220" w:lineRule="atLeast"/>
        <w:jc w:val="both"/>
        <w:rPr>
          <w:rFonts w:ascii="Calibri" w:hAnsi="Calibri" w:cs="Arial"/>
          <w:sz w:val="22"/>
          <w:szCs w:val="22"/>
          <w:lang w:val="en-GB"/>
        </w:rPr>
      </w:pPr>
      <w:r w:rsidRPr="00323EC6">
        <w:rPr>
          <w:rFonts w:ascii="Calibri" w:hAnsi="Calibri" w:cs="Arial"/>
          <w:sz w:val="22"/>
          <w:szCs w:val="22"/>
          <w:lang w:val="en-GB"/>
        </w:rPr>
        <w:t xml:space="preserve">- net or </w:t>
      </w:r>
    </w:p>
    <w:p w:rsidR="00323EC6" w:rsidRPr="00323EC6" w:rsidRDefault="00323EC6" w:rsidP="00323EC6">
      <w:pPr>
        <w:pStyle w:val="NormaaliWWW"/>
        <w:shd w:val="clear" w:color="auto" w:fill="FFFFFF"/>
        <w:spacing w:line="220" w:lineRule="atLeast"/>
        <w:jc w:val="both"/>
        <w:rPr>
          <w:rFonts w:ascii="Calibri" w:hAnsi="Calibri" w:cs="Arial"/>
          <w:sz w:val="22"/>
          <w:szCs w:val="22"/>
          <w:lang w:val="en-GB"/>
        </w:rPr>
      </w:pPr>
      <w:r w:rsidRPr="00323EC6">
        <w:rPr>
          <w:rFonts w:ascii="Calibri" w:hAnsi="Calibri" w:cs="Arial"/>
          <w:sz w:val="22"/>
          <w:szCs w:val="22"/>
          <w:lang w:val="en-GB"/>
        </w:rPr>
        <w:t xml:space="preserve">- straps </w:t>
      </w:r>
    </w:p>
    <w:p w:rsidR="00323EC6" w:rsidRPr="00323EC6" w:rsidRDefault="00323EC6" w:rsidP="00323EC6">
      <w:pPr>
        <w:pStyle w:val="NormaaliWWW"/>
        <w:shd w:val="clear" w:color="auto" w:fill="FFFFFF"/>
        <w:spacing w:line="220" w:lineRule="atLeast"/>
        <w:jc w:val="both"/>
        <w:rPr>
          <w:rFonts w:ascii="Calibri" w:hAnsi="Calibri" w:cs="Arial"/>
          <w:sz w:val="22"/>
          <w:szCs w:val="22"/>
          <w:lang w:val="en-GB"/>
        </w:rPr>
      </w:pPr>
      <w:r w:rsidRPr="00323EC6">
        <w:rPr>
          <w:rFonts w:ascii="Calibri" w:hAnsi="Calibri" w:cs="Arial"/>
          <w:sz w:val="22"/>
          <w:szCs w:val="22"/>
          <w:lang w:val="en-GB"/>
        </w:rPr>
        <w:t>The lashing equipment shall be manufactured and marked according standard ISO 16049.</w:t>
      </w:r>
    </w:p>
    <w:p w:rsidR="00323EC6" w:rsidRPr="00323EC6" w:rsidRDefault="00323EC6" w:rsidP="00323EC6">
      <w:pPr>
        <w:pStyle w:val="NormaaliWWW"/>
        <w:shd w:val="clear" w:color="auto" w:fill="FFFFFF"/>
        <w:spacing w:line="220" w:lineRule="atLeast"/>
        <w:jc w:val="both"/>
        <w:rPr>
          <w:rFonts w:ascii="Calibri" w:hAnsi="Calibri" w:cs="Arial"/>
          <w:sz w:val="22"/>
          <w:szCs w:val="22"/>
          <w:lang w:val="en-GB"/>
        </w:rPr>
      </w:pPr>
      <w:r w:rsidRPr="00323EC6">
        <w:rPr>
          <w:rFonts w:ascii="Calibri" w:hAnsi="Calibri" w:cs="Arial"/>
          <w:sz w:val="22"/>
          <w:szCs w:val="22"/>
          <w:lang w:val="en-GB"/>
        </w:rPr>
        <w:t xml:space="preserve">Also ropes are used.  Ropes and straps are fastened to rings of containers and pallets. </w:t>
      </w:r>
    </w:p>
    <w:p w:rsidR="00323EC6" w:rsidRDefault="00323EC6" w:rsidP="00F96914">
      <w:pPr>
        <w:pStyle w:val="NormaaliWWW"/>
        <w:shd w:val="clear" w:color="auto" w:fill="FFFFFF"/>
        <w:spacing w:line="220" w:lineRule="atLeast"/>
        <w:jc w:val="both"/>
        <w:rPr>
          <w:rFonts w:ascii="Calibri" w:hAnsi="Calibri" w:cs="Arial"/>
          <w:sz w:val="22"/>
          <w:szCs w:val="22"/>
          <w:lang w:val="en-GB"/>
        </w:rPr>
      </w:pPr>
    </w:p>
    <w:p w:rsidR="00F96914" w:rsidRDefault="00F96914" w:rsidP="00772B30">
      <w:pPr>
        <w:rPr>
          <w:rFonts w:ascii="Cambria" w:hAnsi="Cambria"/>
          <w:b/>
          <w:bCs/>
          <w:color w:val="4F81BD"/>
          <w:lang w:val="en-US"/>
        </w:rPr>
      </w:pPr>
    </w:p>
    <w:p w:rsidR="00F96914" w:rsidRPr="008C5F03" w:rsidRDefault="00F96914" w:rsidP="00F96914">
      <w:pPr>
        <w:rPr>
          <w:b/>
          <w:bCs/>
          <w:lang w:val="en-US"/>
        </w:rPr>
      </w:pPr>
      <w:r w:rsidRPr="008C5F03">
        <w:rPr>
          <w:b/>
          <w:bCs/>
          <w:lang w:val="en-US"/>
        </w:rPr>
        <w:t>Notes</w:t>
      </w:r>
    </w:p>
    <w:p w:rsidR="00F96914" w:rsidRPr="008C5F03" w:rsidRDefault="00F96914" w:rsidP="00F96914">
      <w:pPr>
        <w:rPr>
          <w:b/>
          <w:bCs/>
          <w:lang w:val="en-US"/>
        </w:rPr>
      </w:pPr>
      <w:r w:rsidRPr="008C5F03">
        <w:rPr>
          <w:b/>
          <w:bCs/>
          <w:lang w:val="en-US"/>
        </w:rPr>
        <w:t>__________________________________________________________________________________</w:t>
      </w:r>
    </w:p>
    <w:p w:rsidR="00F96914" w:rsidRPr="008C5F03" w:rsidRDefault="00F96914" w:rsidP="00F96914">
      <w:pPr>
        <w:rPr>
          <w:b/>
          <w:bCs/>
          <w:lang w:val="en-US"/>
        </w:rPr>
      </w:pPr>
      <w:r w:rsidRPr="008C5F03">
        <w:rPr>
          <w:b/>
          <w:bCs/>
          <w:lang w:val="en-US"/>
        </w:rPr>
        <w:t>__________________________________________________________________________________</w:t>
      </w:r>
    </w:p>
    <w:p w:rsidR="00F96914" w:rsidRPr="008C5F03" w:rsidRDefault="00F96914" w:rsidP="00F96914">
      <w:pPr>
        <w:rPr>
          <w:b/>
          <w:bCs/>
          <w:lang w:val="en-US"/>
        </w:rPr>
      </w:pPr>
      <w:r w:rsidRPr="008C5F03">
        <w:rPr>
          <w:b/>
          <w:bCs/>
          <w:lang w:val="en-US"/>
        </w:rPr>
        <w:t>__________________________________________________________________________________</w:t>
      </w:r>
    </w:p>
    <w:p w:rsidR="00F96914" w:rsidRPr="008C5F03" w:rsidRDefault="00F96914" w:rsidP="00F96914">
      <w:pPr>
        <w:rPr>
          <w:b/>
          <w:bCs/>
          <w:lang w:val="en-US"/>
        </w:rPr>
      </w:pPr>
      <w:r w:rsidRPr="008C5F03">
        <w:rPr>
          <w:b/>
          <w:bCs/>
          <w:lang w:val="en-US"/>
        </w:rPr>
        <w:t>__________________________________________________________________________________</w:t>
      </w:r>
    </w:p>
    <w:p w:rsidR="00F96914" w:rsidRDefault="00F96914" w:rsidP="00772B30">
      <w:pPr>
        <w:rPr>
          <w:rFonts w:ascii="Cambria" w:hAnsi="Cambria"/>
          <w:b/>
          <w:bCs/>
          <w:color w:val="4F81BD"/>
          <w:lang w:val="en-US"/>
        </w:rPr>
      </w:pPr>
    </w:p>
    <w:p w:rsidR="00F96914" w:rsidRDefault="00F96914" w:rsidP="00772B30">
      <w:pPr>
        <w:rPr>
          <w:rFonts w:ascii="Cambria" w:hAnsi="Cambria"/>
          <w:b/>
          <w:bCs/>
          <w:color w:val="4F81BD"/>
          <w:lang w:val="en-US"/>
        </w:rPr>
      </w:pPr>
    </w:p>
    <w:p w:rsidR="00F96914" w:rsidRDefault="00F96914" w:rsidP="00772B30">
      <w:pPr>
        <w:rPr>
          <w:rFonts w:ascii="Cambria" w:hAnsi="Cambria"/>
          <w:b/>
          <w:bCs/>
          <w:color w:val="4F81BD"/>
          <w:lang w:val="en-US"/>
        </w:rPr>
      </w:pPr>
    </w:p>
    <w:p w:rsidR="00F96914" w:rsidRDefault="00323EC6" w:rsidP="005D4BC0">
      <w:pPr>
        <w:pStyle w:val="Otsikko2"/>
        <w:rPr>
          <w:b w:val="0"/>
          <w:bCs w:val="0"/>
          <w:lang w:val="en-US"/>
        </w:rPr>
      </w:pPr>
      <w:r>
        <w:rPr>
          <w:lang w:val="en-US"/>
        </w:rPr>
        <w:lastRenderedPageBreak/>
        <w:t>[Slide Air 9</w:t>
      </w:r>
      <w:r w:rsidR="00F96914">
        <w:rPr>
          <w:lang w:val="en-US"/>
        </w:rPr>
        <w:t>]</w:t>
      </w:r>
      <w:r w:rsidR="00F96914">
        <w:rPr>
          <w:lang w:val="en-US"/>
        </w:rPr>
        <w:br/>
      </w:r>
      <w:r w:rsidR="00B460C0">
        <w:rPr>
          <w:noProof/>
          <w:bdr w:val="single" w:sz="8" w:space="0" w:color="1F497D"/>
          <w:lang w:val="fi-FI" w:eastAsia="fi-FI"/>
        </w:rPr>
        <w:pict>
          <v:shape id="_x0000_i1031" type="#_x0000_t75" style="width:245.9pt;height:183.4pt;visibility:visible;mso-wrap-style:square" o:bordertopcolor="this" o:borderleftcolor="this" o:borderbottomcolor="this" o:borderrightcolor="this">
            <v:imagedata r:id="rId15" o:title=""/>
          </v:shape>
        </w:pict>
      </w:r>
    </w:p>
    <w:p w:rsidR="005D4BC0" w:rsidRDefault="005D4BC0" w:rsidP="00F96914">
      <w:pPr>
        <w:rPr>
          <w:rFonts w:ascii="Cambria" w:hAnsi="Cambria"/>
          <w:b/>
          <w:bCs/>
          <w:color w:val="4F81BD"/>
          <w:lang w:val="en-US"/>
        </w:rPr>
      </w:pPr>
    </w:p>
    <w:p w:rsidR="00F96914" w:rsidRDefault="005D4BC0" w:rsidP="00F96914">
      <w:pPr>
        <w:rPr>
          <w:rFonts w:ascii="Cambria" w:hAnsi="Cambria"/>
          <w:b/>
          <w:bCs/>
          <w:color w:val="4F81BD"/>
          <w:lang w:val="en-US"/>
        </w:rPr>
      </w:pPr>
      <w:r>
        <w:rPr>
          <w:rFonts w:ascii="Cambria" w:hAnsi="Cambria"/>
          <w:b/>
          <w:bCs/>
          <w:color w:val="4F81BD"/>
          <w:lang w:val="en-US"/>
        </w:rPr>
        <w:t>Cargo Transport Units and their Cargoes in road-air transport system</w:t>
      </w:r>
    </w:p>
    <w:p w:rsidR="005D4BC0" w:rsidRPr="005D4BC0" w:rsidRDefault="005D4BC0" w:rsidP="005D4BC0">
      <w:pPr>
        <w:pStyle w:val="NormaaliWWW"/>
        <w:shd w:val="clear" w:color="auto" w:fill="FFFFFF"/>
        <w:spacing w:line="220" w:lineRule="atLeast"/>
        <w:jc w:val="both"/>
        <w:rPr>
          <w:rFonts w:ascii="Calibri" w:hAnsi="Calibri" w:cs="Arial"/>
          <w:sz w:val="22"/>
          <w:szCs w:val="22"/>
          <w:lang w:val="en-GB"/>
        </w:rPr>
      </w:pPr>
      <w:r w:rsidRPr="005D4BC0">
        <w:rPr>
          <w:rFonts w:ascii="Calibri" w:hAnsi="Calibri" w:cs="Arial"/>
          <w:sz w:val="22"/>
          <w:szCs w:val="22"/>
          <w:lang w:val="en-GB"/>
        </w:rPr>
        <w:t xml:space="preserve">Here we have defined the multimodal transport system with road-air transport system, because mainly a truck or van is used in the first or final leg of the journey.  So, in the road-air transport system cargo transport units are:  vehicles and trailers.  Then their cargoes are air freight containers, cargo on pallets etc. </w:t>
      </w:r>
    </w:p>
    <w:p w:rsidR="005D4BC0" w:rsidRDefault="005D4BC0" w:rsidP="00F96914">
      <w:pPr>
        <w:pStyle w:val="NormaaliWWW"/>
        <w:shd w:val="clear" w:color="auto" w:fill="FFFFFF"/>
        <w:spacing w:line="220" w:lineRule="atLeast"/>
        <w:jc w:val="both"/>
        <w:rPr>
          <w:rFonts w:ascii="Calibri" w:hAnsi="Calibri" w:cs="Arial"/>
          <w:sz w:val="22"/>
          <w:szCs w:val="22"/>
          <w:lang w:val="en-US"/>
        </w:rPr>
      </w:pPr>
    </w:p>
    <w:p w:rsidR="00F96914" w:rsidRPr="00F96914" w:rsidRDefault="00F96914" w:rsidP="00F96914">
      <w:pPr>
        <w:rPr>
          <w:rFonts w:ascii="Cambria" w:hAnsi="Cambria"/>
          <w:b/>
          <w:bCs/>
          <w:color w:val="4F81BD"/>
          <w:lang w:val="en-US"/>
        </w:rPr>
      </w:pPr>
    </w:p>
    <w:p w:rsidR="00F96914" w:rsidRPr="008C5F03" w:rsidRDefault="00F96914" w:rsidP="00F96914">
      <w:pPr>
        <w:rPr>
          <w:b/>
          <w:bCs/>
          <w:lang w:val="en-US"/>
        </w:rPr>
      </w:pPr>
      <w:r w:rsidRPr="008C5F03">
        <w:rPr>
          <w:b/>
          <w:bCs/>
          <w:lang w:val="en-US"/>
        </w:rPr>
        <w:t>Notes</w:t>
      </w:r>
    </w:p>
    <w:p w:rsidR="00F96914" w:rsidRPr="008C5F03" w:rsidRDefault="00F96914" w:rsidP="00F96914">
      <w:pPr>
        <w:rPr>
          <w:b/>
          <w:bCs/>
          <w:lang w:val="en-US"/>
        </w:rPr>
      </w:pPr>
      <w:r w:rsidRPr="008C5F03">
        <w:rPr>
          <w:b/>
          <w:bCs/>
          <w:lang w:val="en-US"/>
        </w:rPr>
        <w:t>__________________________________________________________________________________</w:t>
      </w:r>
    </w:p>
    <w:p w:rsidR="00F96914" w:rsidRPr="008C5F03" w:rsidRDefault="00F96914" w:rsidP="00F96914">
      <w:pPr>
        <w:rPr>
          <w:b/>
          <w:bCs/>
          <w:lang w:val="en-US"/>
        </w:rPr>
      </w:pPr>
      <w:r w:rsidRPr="008C5F03">
        <w:rPr>
          <w:b/>
          <w:bCs/>
          <w:lang w:val="en-US"/>
        </w:rPr>
        <w:t>__________________________________________________________________________________</w:t>
      </w:r>
    </w:p>
    <w:p w:rsidR="00F96914" w:rsidRPr="008C5F03" w:rsidRDefault="00F96914" w:rsidP="00F96914">
      <w:pPr>
        <w:rPr>
          <w:b/>
          <w:bCs/>
          <w:lang w:val="en-US"/>
        </w:rPr>
      </w:pPr>
      <w:r w:rsidRPr="008C5F03">
        <w:rPr>
          <w:b/>
          <w:bCs/>
          <w:lang w:val="en-US"/>
        </w:rPr>
        <w:t>__________________________________________________________________________________</w:t>
      </w:r>
    </w:p>
    <w:p w:rsidR="00F96914" w:rsidRPr="008C5F03" w:rsidRDefault="00F96914" w:rsidP="00F96914">
      <w:pPr>
        <w:rPr>
          <w:b/>
          <w:bCs/>
          <w:lang w:val="en-US"/>
        </w:rPr>
      </w:pPr>
      <w:r w:rsidRPr="008C5F03">
        <w:rPr>
          <w:b/>
          <w:bCs/>
          <w:lang w:val="en-US"/>
        </w:rPr>
        <w:t>__________________________________________________________________________________</w:t>
      </w:r>
    </w:p>
    <w:p w:rsidR="00F96914" w:rsidRDefault="00F96914" w:rsidP="00772B30">
      <w:pPr>
        <w:rPr>
          <w:rFonts w:ascii="Cambria" w:hAnsi="Cambria"/>
          <w:b/>
          <w:bCs/>
          <w:color w:val="4F81BD"/>
          <w:lang w:val="en-US"/>
        </w:rPr>
      </w:pPr>
    </w:p>
    <w:p w:rsidR="00F96914" w:rsidRDefault="00F96914" w:rsidP="00772B30">
      <w:pPr>
        <w:rPr>
          <w:rFonts w:ascii="Cambria" w:hAnsi="Cambria"/>
          <w:b/>
          <w:bCs/>
          <w:color w:val="4F81BD"/>
          <w:lang w:val="en-US"/>
        </w:rPr>
      </w:pPr>
    </w:p>
    <w:p w:rsidR="00F96914" w:rsidRDefault="00F96914" w:rsidP="00772B30">
      <w:pPr>
        <w:rPr>
          <w:rFonts w:ascii="Cambria" w:hAnsi="Cambria"/>
          <w:b/>
          <w:bCs/>
          <w:color w:val="4F81BD"/>
          <w:lang w:val="en-US"/>
        </w:rPr>
      </w:pPr>
    </w:p>
    <w:p w:rsidR="00F96914" w:rsidRDefault="00F96914" w:rsidP="00772B30">
      <w:pPr>
        <w:rPr>
          <w:rFonts w:ascii="Cambria" w:hAnsi="Cambria"/>
          <w:b/>
          <w:bCs/>
          <w:color w:val="4F81BD"/>
          <w:lang w:val="en-US"/>
        </w:rPr>
      </w:pPr>
    </w:p>
    <w:p w:rsidR="00F96914" w:rsidRDefault="005D4BC0" w:rsidP="00F96914">
      <w:pPr>
        <w:pStyle w:val="Otsikko2"/>
        <w:rPr>
          <w:b w:val="0"/>
          <w:bCs w:val="0"/>
          <w:lang w:val="en-US"/>
        </w:rPr>
      </w:pPr>
      <w:r>
        <w:rPr>
          <w:lang w:val="en-US"/>
        </w:rPr>
        <w:lastRenderedPageBreak/>
        <w:t>[Slide Air 10</w:t>
      </w:r>
      <w:r w:rsidR="00F96914">
        <w:rPr>
          <w:lang w:val="en-US"/>
        </w:rPr>
        <w:t>]</w:t>
      </w:r>
      <w:r w:rsidR="00F96914">
        <w:rPr>
          <w:lang w:val="en-US"/>
        </w:rPr>
        <w:br/>
      </w:r>
      <w:r w:rsidR="00B460C0">
        <w:rPr>
          <w:noProof/>
          <w:bdr w:val="single" w:sz="12" w:space="0" w:color="4F81BD"/>
          <w:lang w:val="fi-FI" w:eastAsia="fi-FI"/>
        </w:rPr>
        <w:pict>
          <v:shape id="_x0000_i1032" type="#_x0000_t75" style="width:270.35pt;height:203.75pt;visibility:visible;mso-wrap-style:square" o:bordertopcolor="this" o:borderleftcolor="this" o:borderbottomcolor="this" o:borderrightcolor="this">
            <v:imagedata r:id="rId16" o:title=""/>
            <w10:bordertop type="single" width="12"/>
            <w10:borderleft type="single" width="12"/>
            <w10:borderbottom type="single" width="12"/>
            <w10:borderright type="single" width="12"/>
          </v:shape>
        </w:pict>
      </w:r>
    </w:p>
    <w:p w:rsidR="006F11A7" w:rsidRDefault="006F11A7" w:rsidP="00772B30">
      <w:pPr>
        <w:rPr>
          <w:rFonts w:ascii="Cambria" w:hAnsi="Cambria"/>
          <w:b/>
          <w:bCs/>
          <w:color w:val="4F81BD"/>
          <w:lang w:val="en-US"/>
        </w:rPr>
      </w:pPr>
    </w:p>
    <w:p w:rsidR="005D4BC0" w:rsidRDefault="005D4BC0" w:rsidP="00772B30">
      <w:pPr>
        <w:rPr>
          <w:rFonts w:ascii="Cambria" w:hAnsi="Cambria"/>
          <w:b/>
          <w:bCs/>
          <w:color w:val="4F81BD"/>
          <w:lang w:val="en-US"/>
        </w:rPr>
      </w:pPr>
      <w:r>
        <w:rPr>
          <w:rFonts w:ascii="Cambria" w:hAnsi="Cambria"/>
          <w:b/>
          <w:bCs/>
          <w:color w:val="4F81BD"/>
          <w:lang w:val="en-US"/>
        </w:rPr>
        <w:t>Terminal Operation – to airplane and to truck</w:t>
      </w:r>
    </w:p>
    <w:p w:rsidR="005D4BC0" w:rsidRPr="005D4BC0" w:rsidRDefault="005D4BC0" w:rsidP="005D4BC0">
      <w:pPr>
        <w:pStyle w:val="NormaaliWWW"/>
        <w:shd w:val="clear" w:color="auto" w:fill="FFFFFF"/>
        <w:spacing w:line="220" w:lineRule="atLeast"/>
        <w:jc w:val="both"/>
        <w:rPr>
          <w:rFonts w:ascii="Calibri" w:hAnsi="Calibri" w:cs="Arial"/>
          <w:sz w:val="22"/>
          <w:szCs w:val="22"/>
          <w:lang w:val="en-GB"/>
        </w:rPr>
      </w:pPr>
      <w:r w:rsidRPr="005D4BC0">
        <w:rPr>
          <w:rFonts w:ascii="Calibri" w:hAnsi="Calibri" w:cs="Arial"/>
          <w:sz w:val="22"/>
          <w:szCs w:val="22"/>
          <w:lang w:val="en-GB"/>
        </w:rPr>
        <w:t>When the cargo arrives at airport’s terminal, it is unloaded from a road vehicle and repackaged and then reloaded into the aircraft.  The packaging and loading into the belly of a aeroplane is made by terminal personnel.</w:t>
      </w:r>
    </w:p>
    <w:p w:rsidR="005D4BC0" w:rsidRPr="005D4BC0" w:rsidRDefault="005D4BC0" w:rsidP="005D4BC0">
      <w:pPr>
        <w:pStyle w:val="NormaaliWWW"/>
        <w:shd w:val="clear" w:color="auto" w:fill="FFFFFF"/>
        <w:spacing w:line="220" w:lineRule="atLeast"/>
        <w:jc w:val="both"/>
        <w:rPr>
          <w:rFonts w:ascii="Calibri" w:hAnsi="Calibri" w:cs="Arial"/>
          <w:sz w:val="22"/>
          <w:szCs w:val="22"/>
          <w:lang w:val="en-GB"/>
        </w:rPr>
      </w:pPr>
      <w:r w:rsidRPr="005D4BC0">
        <w:rPr>
          <w:rFonts w:ascii="Calibri" w:hAnsi="Calibri" w:cs="Arial"/>
          <w:sz w:val="22"/>
          <w:szCs w:val="22"/>
          <w:lang w:val="en-GB"/>
        </w:rPr>
        <w:t xml:space="preserve">When the cargo arrives from the flight, the cargo will be moved to the terminal to unload from UDL and then it is repacked onto pallets, which in turn are loaded to the road vehicle.  </w:t>
      </w:r>
    </w:p>
    <w:p w:rsidR="005D4BC0" w:rsidRPr="005D4BC0" w:rsidRDefault="005D4BC0" w:rsidP="005D4BC0">
      <w:pPr>
        <w:pStyle w:val="NormaaliWWW"/>
        <w:shd w:val="clear" w:color="auto" w:fill="FFFFFF"/>
        <w:spacing w:line="220" w:lineRule="atLeast"/>
        <w:jc w:val="both"/>
        <w:rPr>
          <w:rFonts w:ascii="Calibri" w:hAnsi="Calibri" w:cs="Arial"/>
          <w:sz w:val="22"/>
          <w:szCs w:val="22"/>
          <w:lang w:val="en-GB"/>
        </w:rPr>
      </w:pPr>
      <w:r w:rsidRPr="005D4BC0">
        <w:rPr>
          <w:rFonts w:ascii="Calibri" w:hAnsi="Calibri" w:cs="Arial"/>
          <w:sz w:val="22"/>
          <w:szCs w:val="22"/>
          <w:lang w:val="en-GB"/>
        </w:rPr>
        <w:t xml:space="preserve">The UDL can be loaded right away to the road vehicle, but in this case we are talking about Road Feeder Service.  When UDLs are loaded to the road vehicle, typically a special vehicle (rollerbed) is needed.  </w:t>
      </w:r>
    </w:p>
    <w:p w:rsidR="005D4BC0" w:rsidRDefault="005D4BC0" w:rsidP="005D4BC0">
      <w:pPr>
        <w:rPr>
          <w:b/>
          <w:bCs/>
          <w:lang w:val="en-US"/>
        </w:rPr>
      </w:pPr>
    </w:p>
    <w:p w:rsidR="005D4BC0" w:rsidRPr="008C5F03" w:rsidRDefault="005D4BC0" w:rsidP="005D4BC0">
      <w:pPr>
        <w:rPr>
          <w:b/>
          <w:bCs/>
          <w:lang w:val="en-US"/>
        </w:rPr>
      </w:pPr>
      <w:r w:rsidRPr="008C5F03">
        <w:rPr>
          <w:b/>
          <w:bCs/>
          <w:lang w:val="en-US"/>
        </w:rPr>
        <w:t>Notes</w:t>
      </w:r>
    </w:p>
    <w:p w:rsidR="005D4BC0" w:rsidRPr="008C5F03" w:rsidRDefault="005D4BC0" w:rsidP="005D4BC0">
      <w:pPr>
        <w:rPr>
          <w:b/>
          <w:bCs/>
          <w:lang w:val="en-US"/>
        </w:rPr>
      </w:pPr>
      <w:r w:rsidRPr="008C5F03">
        <w:rPr>
          <w:b/>
          <w:bCs/>
          <w:lang w:val="en-US"/>
        </w:rPr>
        <w:t>__________________________________________________________________________________</w:t>
      </w:r>
    </w:p>
    <w:p w:rsidR="005D4BC0" w:rsidRPr="008C5F03" w:rsidRDefault="005D4BC0" w:rsidP="005D4BC0">
      <w:pPr>
        <w:rPr>
          <w:b/>
          <w:bCs/>
          <w:lang w:val="en-US"/>
        </w:rPr>
      </w:pPr>
      <w:r w:rsidRPr="008C5F03">
        <w:rPr>
          <w:b/>
          <w:bCs/>
          <w:lang w:val="en-US"/>
        </w:rPr>
        <w:t>__________________________________________________________________________________</w:t>
      </w:r>
    </w:p>
    <w:p w:rsidR="005D4BC0" w:rsidRPr="008C5F03" w:rsidRDefault="005D4BC0" w:rsidP="005D4BC0">
      <w:pPr>
        <w:rPr>
          <w:b/>
          <w:bCs/>
          <w:lang w:val="en-US"/>
        </w:rPr>
      </w:pPr>
      <w:r w:rsidRPr="008C5F03">
        <w:rPr>
          <w:b/>
          <w:bCs/>
          <w:lang w:val="en-US"/>
        </w:rPr>
        <w:t>__________________________________________________________________________________</w:t>
      </w:r>
    </w:p>
    <w:p w:rsidR="005D4BC0" w:rsidRPr="008C5F03" w:rsidRDefault="005D4BC0" w:rsidP="005D4BC0">
      <w:pPr>
        <w:rPr>
          <w:b/>
          <w:bCs/>
          <w:lang w:val="en-US"/>
        </w:rPr>
      </w:pPr>
      <w:r w:rsidRPr="008C5F03">
        <w:rPr>
          <w:b/>
          <w:bCs/>
          <w:lang w:val="en-US"/>
        </w:rPr>
        <w:t>__________________________________________________________________________________</w:t>
      </w:r>
    </w:p>
    <w:p w:rsidR="005D4BC0" w:rsidRDefault="005D4BC0" w:rsidP="00772B30">
      <w:pPr>
        <w:rPr>
          <w:rFonts w:ascii="Cambria" w:hAnsi="Cambria"/>
          <w:b/>
          <w:bCs/>
          <w:color w:val="4F81BD"/>
          <w:lang w:val="en-US"/>
        </w:rPr>
      </w:pPr>
    </w:p>
    <w:p w:rsidR="006F11A7" w:rsidRDefault="006F11A7" w:rsidP="006F11A7">
      <w:pPr>
        <w:pStyle w:val="NormaaliWWW"/>
        <w:shd w:val="clear" w:color="auto" w:fill="FFFFFF"/>
        <w:spacing w:line="220" w:lineRule="atLeast"/>
        <w:jc w:val="both"/>
        <w:rPr>
          <w:rFonts w:ascii="Calibri" w:hAnsi="Calibri" w:cs="Arial"/>
          <w:sz w:val="22"/>
          <w:szCs w:val="22"/>
          <w:lang w:val="en-GB"/>
        </w:rPr>
      </w:pPr>
    </w:p>
    <w:p w:rsidR="005D4BC0" w:rsidRDefault="005D4BC0" w:rsidP="006F11A7">
      <w:pPr>
        <w:pStyle w:val="NormaaliWWW"/>
        <w:shd w:val="clear" w:color="auto" w:fill="FFFFFF"/>
        <w:spacing w:line="220" w:lineRule="atLeast"/>
        <w:jc w:val="both"/>
        <w:rPr>
          <w:rFonts w:ascii="Calibri" w:hAnsi="Calibri" w:cs="Arial"/>
          <w:b/>
          <w:sz w:val="22"/>
          <w:szCs w:val="22"/>
          <w:lang w:val="en-GB"/>
        </w:rPr>
      </w:pPr>
    </w:p>
    <w:p w:rsidR="00F51425" w:rsidRDefault="005D4BC0" w:rsidP="004A6D96">
      <w:pPr>
        <w:pStyle w:val="Otsikko2"/>
        <w:rPr>
          <w:lang w:val="en-US"/>
        </w:rPr>
      </w:pPr>
      <w:r>
        <w:rPr>
          <w:lang w:val="en-US"/>
        </w:rPr>
        <w:lastRenderedPageBreak/>
        <w:t>[Slide Air 11</w:t>
      </w:r>
      <w:r w:rsidR="00F51425">
        <w:rPr>
          <w:lang w:val="en-US"/>
        </w:rPr>
        <w:t>]</w:t>
      </w:r>
    </w:p>
    <w:p w:rsidR="00F51425" w:rsidRDefault="006F11A7" w:rsidP="004A6D96">
      <w:pPr>
        <w:rPr>
          <w:lang w:val="en-US"/>
        </w:rPr>
      </w:pPr>
      <w:r w:rsidRPr="006F11A7">
        <w:rPr>
          <w:noProof/>
          <w:lang w:val="en-US" w:eastAsia="fi-FI"/>
        </w:rPr>
        <w:t xml:space="preserve"> </w:t>
      </w:r>
      <w:r w:rsidR="00B460C0">
        <w:rPr>
          <w:noProof/>
          <w:lang w:val="fi-FI" w:eastAsia="fi-FI"/>
        </w:rPr>
        <w:pict>
          <v:shape id="_x0000_i1033" type="#_x0000_t75" style="width:245.2pt;height:186.1pt;visibility:visible;mso-wrap-style:square" o:bordertopcolor="this" o:borderleftcolor="this" o:borderbottomcolor="this" o:borderrightcolor="this">
            <v:imagedata r:id="rId17" o:title=""/>
            <w10:bordertop type="single" width="8"/>
            <w10:borderleft type="single" width="8"/>
            <w10:borderbottom type="single" width="8"/>
            <w10:borderright type="single" width="8"/>
          </v:shape>
        </w:pict>
      </w:r>
    </w:p>
    <w:p w:rsidR="006F11A7" w:rsidRDefault="00D90719" w:rsidP="006F11A7">
      <w:pPr>
        <w:jc w:val="both"/>
        <w:rPr>
          <w:rFonts w:ascii="Cambria" w:hAnsi="Cambria"/>
          <w:b/>
          <w:bCs/>
          <w:color w:val="4F81BD"/>
          <w:lang w:val="en-US"/>
        </w:rPr>
      </w:pPr>
      <w:r>
        <w:rPr>
          <w:rFonts w:ascii="Cambria" w:hAnsi="Cambria"/>
          <w:b/>
          <w:bCs/>
          <w:color w:val="4F81BD"/>
          <w:lang w:val="en-US"/>
        </w:rPr>
        <w:t>Liabilities - general</w:t>
      </w:r>
    </w:p>
    <w:p w:rsidR="00D90719" w:rsidRPr="00D90719" w:rsidRDefault="00D90719" w:rsidP="00D90719">
      <w:pPr>
        <w:jc w:val="both"/>
        <w:rPr>
          <w:iCs/>
          <w:lang w:val="en-US"/>
        </w:rPr>
      </w:pPr>
      <w:r w:rsidRPr="00D90719">
        <w:rPr>
          <w:iCs/>
          <w:lang w:val="en-US"/>
        </w:rPr>
        <w:t xml:space="preserve">The basis for all contracts and operation procedures are created by aviation organizations IATA and ICAO.   These organizations create also design and manufacturing standards for ULD.  The airfreight terminal operator follows then these standards and especially the manuals of ULD manufacturers. </w:t>
      </w:r>
    </w:p>
    <w:p w:rsidR="00D90719" w:rsidRPr="00D90719" w:rsidRDefault="00D90719" w:rsidP="00D90719">
      <w:pPr>
        <w:jc w:val="both"/>
        <w:rPr>
          <w:iCs/>
          <w:lang w:val="en-US"/>
        </w:rPr>
      </w:pPr>
      <w:r w:rsidRPr="00D90719">
        <w:rPr>
          <w:b/>
          <w:bCs/>
          <w:iCs/>
          <w:lang w:val="en-US"/>
        </w:rPr>
        <w:t xml:space="preserve">International Air Transport Association (IATA) </w:t>
      </w:r>
    </w:p>
    <w:p w:rsidR="00D90719" w:rsidRPr="00D90719" w:rsidRDefault="00D90719" w:rsidP="00D90719">
      <w:pPr>
        <w:jc w:val="both"/>
        <w:rPr>
          <w:iCs/>
          <w:lang w:val="en-US"/>
        </w:rPr>
      </w:pPr>
      <w:r w:rsidRPr="00D90719">
        <w:rPr>
          <w:iCs/>
          <w:lang w:val="en-US"/>
        </w:rPr>
        <w:t>“The International Air Transport Association (IATA) is the trade association for the world’s airlines, representing some 240 airlines or 84% of total air traffic.  IATA support many areas of aviation activity and help formulate industry policy on critical aviation issues."</w:t>
      </w:r>
    </w:p>
    <w:p w:rsidR="00D90719" w:rsidRPr="00D90719" w:rsidRDefault="00D90719" w:rsidP="00D90719">
      <w:pPr>
        <w:jc w:val="both"/>
        <w:rPr>
          <w:iCs/>
          <w:lang w:val="en-US"/>
        </w:rPr>
      </w:pPr>
      <w:r w:rsidRPr="00D90719">
        <w:rPr>
          <w:iCs/>
          <w:lang w:val="en-US"/>
        </w:rPr>
        <w:t xml:space="preserve"> IATA have drawn up Unit Load Device regulations.  Regulations give the knowledge required to handle, transport and </w:t>
      </w:r>
      <w:r>
        <w:rPr>
          <w:iCs/>
          <w:lang w:val="en-US"/>
        </w:rPr>
        <w:t>manage unit load devices in air</w:t>
      </w:r>
      <w:r w:rsidRPr="00D90719">
        <w:rPr>
          <w:iCs/>
          <w:lang w:val="en-US"/>
        </w:rPr>
        <w:t>port operations.  Regulations give also understanding, how to handle ULDs safely, securely and efficiently. ULD regulations contain both technical and operational standards and regulatory requirements as well as the carrier's requirements applicable to overall ULD operations.  Note that only airfreight is considered.</w:t>
      </w:r>
    </w:p>
    <w:p w:rsidR="00D90719" w:rsidRPr="00D90719" w:rsidRDefault="00D90719" w:rsidP="00D90719">
      <w:pPr>
        <w:jc w:val="both"/>
        <w:rPr>
          <w:iCs/>
          <w:lang w:val="en-US"/>
        </w:rPr>
      </w:pPr>
      <w:r w:rsidRPr="00D90719">
        <w:rPr>
          <w:iCs/>
          <w:lang w:val="en-US"/>
        </w:rPr>
        <w:t xml:space="preserve">Airport handling manual covers load control, baggage, cargo and mail handling, aircraft movement control, aircraft loading, departure control systems, passenger handling. See also the </w:t>
      </w:r>
      <w:r>
        <w:rPr>
          <w:b/>
          <w:bCs/>
          <w:iCs/>
          <w:lang w:val="en-US"/>
        </w:rPr>
        <w:t>slide 15</w:t>
      </w:r>
      <w:r w:rsidRPr="00D90719">
        <w:rPr>
          <w:iCs/>
          <w:lang w:val="en-US"/>
        </w:rPr>
        <w:t xml:space="preserve">, Acting forces in the air transport. </w:t>
      </w:r>
    </w:p>
    <w:p w:rsidR="00D90719" w:rsidRPr="00D90719" w:rsidRDefault="00D90719" w:rsidP="00D90719">
      <w:pPr>
        <w:jc w:val="both"/>
        <w:rPr>
          <w:iCs/>
          <w:lang w:val="en-US"/>
        </w:rPr>
      </w:pPr>
      <w:r w:rsidRPr="00D90719">
        <w:rPr>
          <w:b/>
          <w:bCs/>
          <w:iCs/>
          <w:lang w:val="en-US"/>
        </w:rPr>
        <w:t>International Civil Aviation Organization (ICAO)</w:t>
      </w:r>
    </w:p>
    <w:p w:rsidR="00D90719" w:rsidRPr="00D90719" w:rsidRDefault="00D90719" w:rsidP="00D90719">
      <w:pPr>
        <w:jc w:val="both"/>
        <w:rPr>
          <w:iCs/>
          <w:lang w:val="en-US"/>
        </w:rPr>
      </w:pPr>
      <w:r w:rsidRPr="00D90719">
        <w:rPr>
          <w:iCs/>
          <w:lang w:val="en-US"/>
        </w:rPr>
        <w:t>A specialized agency of the United Nations, the International Civil Aviation Organization (ICAO)</w:t>
      </w:r>
      <w:r w:rsidRPr="00D90719">
        <w:rPr>
          <w:b/>
          <w:bCs/>
          <w:iCs/>
          <w:lang w:val="en-US"/>
        </w:rPr>
        <w:t> </w:t>
      </w:r>
      <w:r w:rsidRPr="00D90719">
        <w:rPr>
          <w:iCs/>
          <w:lang w:val="en-US"/>
        </w:rPr>
        <w:t>was created in 1944 to promote the safe and orderly development of international civil aviation throughout the world. It sets standards and regulations necessary for aviation safety, security, efficiency and regularity, as well as for aviation environmental protection. The Organization serves as the forum for cooperation in all fields of civil aviation among its 191 Member States. </w:t>
      </w:r>
    </w:p>
    <w:p w:rsidR="00D90719" w:rsidRPr="00D90719" w:rsidRDefault="00D90719" w:rsidP="00D90719">
      <w:pPr>
        <w:jc w:val="both"/>
        <w:rPr>
          <w:iCs/>
          <w:lang w:val="en-US"/>
        </w:rPr>
      </w:pPr>
      <w:r w:rsidRPr="00D90719">
        <w:rPr>
          <w:iCs/>
          <w:lang w:val="en-US"/>
        </w:rPr>
        <w:lastRenderedPageBreak/>
        <w:t xml:space="preserve">Sources: </w:t>
      </w:r>
    </w:p>
    <w:p w:rsidR="00D90719" w:rsidRPr="00D90719" w:rsidRDefault="00D90719" w:rsidP="00D90719">
      <w:pPr>
        <w:jc w:val="both"/>
        <w:rPr>
          <w:iCs/>
          <w:lang w:val="en-US"/>
        </w:rPr>
      </w:pPr>
      <w:r w:rsidRPr="00D90719">
        <w:rPr>
          <w:iCs/>
          <w:lang w:val="en-US"/>
        </w:rPr>
        <w:t>http://www.iata.org/Pages/default.aspx</w:t>
      </w:r>
    </w:p>
    <w:p w:rsidR="00D90719" w:rsidRPr="00D90719" w:rsidRDefault="00D90719" w:rsidP="00D90719">
      <w:pPr>
        <w:jc w:val="both"/>
        <w:rPr>
          <w:iCs/>
          <w:lang w:val="en-US"/>
        </w:rPr>
      </w:pPr>
      <w:r w:rsidRPr="00D90719">
        <w:rPr>
          <w:iCs/>
          <w:lang w:val="en-US"/>
        </w:rPr>
        <w:t>http://www.icao.int/Pages/default.aspx</w:t>
      </w:r>
    </w:p>
    <w:p w:rsidR="00D90719" w:rsidRDefault="00D90719" w:rsidP="006F11A7">
      <w:pPr>
        <w:jc w:val="both"/>
        <w:rPr>
          <w:iCs/>
          <w:lang w:val="en-US"/>
        </w:rPr>
      </w:pPr>
    </w:p>
    <w:p w:rsidR="00D90719" w:rsidRPr="008C5F03" w:rsidRDefault="00D90719" w:rsidP="00D90719">
      <w:pPr>
        <w:rPr>
          <w:b/>
          <w:bCs/>
          <w:lang w:val="en-US"/>
        </w:rPr>
      </w:pPr>
      <w:r w:rsidRPr="008C5F03">
        <w:rPr>
          <w:b/>
          <w:bCs/>
          <w:lang w:val="en-US"/>
        </w:rPr>
        <w:t>Notes</w:t>
      </w:r>
    </w:p>
    <w:p w:rsidR="00D90719" w:rsidRPr="008C5F03" w:rsidRDefault="00D90719" w:rsidP="00D90719">
      <w:pPr>
        <w:rPr>
          <w:b/>
          <w:bCs/>
          <w:lang w:val="en-US"/>
        </w:rPr>
      </w:pPr>
      <w:r w:rsidRPr="008C5F03">
        <w:rPr>
          <w:b/>
          <w:bCs/>
          <w:lang w:val="en-US"/>
        </w:rPr>
        <w:t>__________________________________________________________________________________</w:t>
      </w:r>
    </w:p>
    <w:p w:rsidR="00D90719" w:rsidRPr="008C5F03" w:rsidRDefault="00D90719" w:rsidP="00D90719">
      <w:pPr>
        <w:rPr>
          <w:b/>
          <w:bCs/>
          <w:lang w:val="en-US"/>
        </w:rPr>
      </w:pPr>
      <w:r w:rsidRPr="008C5F03">
        <w:rPr>
          <w:b/>
          <w:bCs/>
          <w:lang w:val="en-US"/>
        </w:rPr>
        <w:t>__________________________________________________________________________________</w:t>
      </w:r>
    </w:p>
    <w:p w:rsidR="00D90719" w:rsidRPr="008C5F03" w:rsidRDefault="00D90719" w:rsidP="00D90719">
      <w:pPr>
        <w:rPr>
          <w:b/>
          <w:bCs/>
          <w:lang w:val="en-US"/>
        </w:rPr>
      </w:pPr>
      <w:r w:rsidRPr="008C5F03">
        <w:rPr>
          <w:b/>
          <w:bCs/>
          <w:lang w:val="en-US"/>
        </w:rPr>
        <w:t>__________________________________________________________________________________</w:t>
      </w:r>
    </w:p>
    <w:p w:rsidR="00D90719" w:rsidRDefault="00D90719" w:rsidP="00D90719">
      <w:pPr>
        <w:rPr>
          <w:b/>
          <w:bCs/>
          <w:lang w:val="en-US"/>
        </w:rPr>
      </w:pPr>
      <w:r w:rsidRPr="008C5F03">
        <w:rPr>
          <w:b/>
          <w:bCs/>
          <w:lang w:val="en-US"/>
        </w:rPr>
        <w:t>__________________________________________________________________________________</w:t>
      </w:r>
    </w:p>
    <w:p w:rsidR="00D90719" w:rsidRPr="008C5F03" w:rsidRDefault="00D90719" w:rsidP="00D90719">
      <w:pPr>
        <w:rPr>
          <w:b/>
          <w:bCs/>
          <w:lang w:val="en-US"/>
        </w:rPr>
      </w:pPr>
      <w:r w:rsidRPr="008C5F03">
        <w:rPr>
          <w:b/>
          <w:bCs/>
          <w:lang w:val="en-US"/>
        </w:rPr>
        <w:t>__________________________________________________________________________________</w:t>
      </w:r>
    </w:p>
    <w:p w:rsidR="00D90719" w:rsidRPr="008C5F03" w:rsidRDefault="00D90719" w:rsidP="00D90719">
      <w:pPr>
        <w:rPr>
          <w:b/>
          <w:bCs/>
          <w:lang w:val="en-US"/>
        </w:rPr>
      </w:pPr>
      <w:r w:rsidRPr="008C5F03">
        <w:rPr>
          <w:b/>
          <w:bCs/>
          <w:lang w:val="en-US"/>
        </w:rPr>
        <w:t>__________________________________________________________________________________</w:t>
      </w:r>
    </w:p>
    <w:p w:rsidR="00D90719" w:rsidRDefault="00D90719" w:rsidP="00D90719">
      <w:pPr>
        <w:rPr>
          <w:b/>
          <w:bCs/>
          <w:lang w:val="en-US"/>
        </w:rPr>
      </w:pPr>
      <w:r w:rsidRPr="008C5F03">
        <w:rPr>
          <w:b/>
          <w:bCs/>
          <w:lang w:val="en-US"/>
        </w:rPr>
        <w:t>__________________________________________________________________________________</w:t>
      </w:r>
    </w:p>
    <w:p w:rsidR="00D90719" w:rsidRPr="008C5F03" w:rsidRDefault="00D90719" w:rsidP="00D90719">
      <w:pPr>
        <w:rPr>
          <w:b/>
          <w:bCs/>
          <w:lang w:val="en-US"/>
        </w:rPr>
      </w:pPr>
      <w:r w:rsidRPr="008C5F03">
        <w:rPr>
          <w:b/>
          <w:bCs/>
          <w:lang w:val="en-US"/>
        </w:rPr>
        <w:t>__________________________________________________________________________________</w:t>
      </w:r>
    </w:p>
    <w:p w:rsidR="00D90719" w:rsidRDefault="00D90719" w:rsidP="006F11A7">
      <w:pPr>
        <w:jc w:val="both"/>
        <w:rPr>
          <w:iCs/>
          <w:lang w:val="en-US"/>
        </w:rPr>
      </w:pPr>
    </w:p>
    <w:p w:rsidR="00D90719" w:rsidRDefault="00D90719" w:rsidP="006F11A7">
      <w:pPr>
        <w:jc w:val="both"/>
        <w:rPr>
          <w:iCs/>
          <w:lang w:val="en-US"/>
        </w:rPr>
      </w:pPr>
    </w:p>
    <w:p w:rsidR="00D90719" w:rsidRDefault="00D90719" w:rsidP="006F11A7">
      <w:pPr>
        <w:jc w:val="both"/>
        <w:rPr>
          <w:iCs/>
          <w:lang w:val="en-US"/>
        </w:rPr>
      </w:pPr>
    </w:p>
    <w:p w:rsidR="00D90719" w:rsidRDefault="00D90719" w:rsidP="006F11A7">
      <w:pPr>
        <w:jc w:val="both"/>
        <w:rPr>
          <w:iCs/>
          <w:lang w:val="en-US"/>
        </w:rPr>
      </w:pPr>
    </w:p>
    <w:p w:rsidR="00D90719" w:rsidRDefault="00D90719" w:rsidP="006F11A7">
      <w:pPr>
        <w:jc w:val="both"/>
        <w:rPr>
          <w:iCs/>
          <w:lang w:val="en-US"/>
        </w:rPr>
      </w:pPr>
    </w:p>
    <w:p w:rsidR="00D90719" w:rsidRDefault="00D90719" w:rsidP="006F11A7">
      <w:pPr>
        <w:jc w:val="both"/>
        <w:rPr>
          <w:iCs/>
          <w:lang w:val="en-US"/>
        </w:rPr>
      </w:pPr>
    </w:p>
    <w:p w:rsidR="00D90719" w:rsidRDefault="00D90719" w:rsidP="006F11A7">
      <w:pPr>
        <w:jc w:val="both"/>
        <w:rPr>
          <w:iCs/>
          <w:lang w:val="en-US"/>
        </w:rPr>
      </w:pPr>
    </w:p>
    <w:p w:rsidR="00D90719" w:rsidRDefault="00D90719" w:rsidP="006F11A7">
      <w:pPr>
        <w:jc w:val="both"/>
        <w:rPr>
          <w:iCs/>
          <w:lang w:val="en-US"/>
        </w:rPr>
      </w:pPr>
    </w:p>
    <w:p w:rsidR="00D90719" w:rsidRDefault="00D90719" w:rsidP="006F11A7">
      <w:pPr>
        <w:jc w:val="both"/>
        <w:rPr>
          <w:iCs/>
          <w:lang w:val="en-US"/>
        </w:rPr>
      </w:pPr>
    </w:p>
    <w:p w:rsidR="00B277AB" w:rsidRDefault="00B277AB" w:rsidP="006F11A7">
      <w:pPr>
        <w:jc w:val="both"/>
        <w:rPr>
          <w:iCs/>
          <w:lang w:val="en-US"/>
        </w:rPr>
      </w:pPr>
    </w:p>
    <w:p w:rsidR="00B277AB" w:rsidRDefault="00B277AB" w:rsidP="006F11A7">
      <w:pPr>
        <w:jc w:val="both"/>
        <w:rPr>
          <w:iCs/>
          <w:lang w:val="en-US"/>
        </w:rPr>
      </w:pPr>
    </w:p>
    <w:p w:rsidR="00D90719" w:rsidRDefault="00D90719" w:rsidP="006F11A7">
      <w:pPr>
        <w:jc w:val="both"/>
        <w:rPr>
          <w:iCs/>
          <w:lang w:val="en-US"/>
        </w:rPr>
      </w:pPr>
    </w:p>
    <w:p w:rsidR="00D90719" w:rsidRDefault="00A41B74" w:rsidP="00D90719">
      <w:pPr>
        <w:pStyle w:val="Otsikko2"/>
        <w:rPr>
          <w:lang w:val="en-US"/>
        </w:rPr>
      </w:pPr>
      <w:r>
        <w:rPr>
          <w:noProof/>
        </w:rPr>
        <w:lastRenderedPageBreak/>
        <w:pict>
          <v:shape id="_x0000_s1073" type="#_x0000_t75" style="position:absolute;margin-left:241.1pt;margin-top:32.8pt;width:238.25pt;height:178.1pt;z-index:4;visibility:visible;mso-wrap-style:square;mso-position-horizontal-relative:text;mso-position-vertical-relative:text" stroked="t" strokecolor="#1f497d" strokeweight="1pt">
            <v:imagedata r:id="rId18" o:title=""/>
            <w10:wrap type="square"/>
          </v:shape>
        </w:pict>
      </w:r>
      <w:r w:rsidR="00D90719">
        <w:rPr>
          <w:lang w:val="en-US"/>
        </w:rPr>
        <w:t>[Slide Air 12 &amp; 13]</w:t>
      </w:r>
    </w:p>
    <w:p w:rsidR="00D90719" w:rsidRDefault="00A41B74" w:rsidP="006F11A7">
      <w:pPr>
        <w:jc w:val="both"/>
        <w:rPr>
          <w:iCs/>
          <w:lang w:val="en-US"/>
        </w:rPr>
      </w:pPr>
      <w:r>
        <w:rPr>
          <w:noProof/>
        </w:rPr>
        <w:pict>
          <v:shape id="_x0000_s1072" type="#_x0000_t75" style="position:absolute;left:0;text-align:left;margin-left:-.3pt;margin-top:12.65pt;width:235.7pt;height:178.1pt;z-index:3;visibility:visible;mso-wrap-style:square;mso-position-horizontal-relative:text;mso-position-vertical-relative:text" o:bordertopcolor="yellow pure" o:borderleftcolor="yellow pure" o:borderbottomcolor="yellow pure" o:borderrightcolor="yellow pure" stroked="t" strokecolor="#1f497d" strokeweight="1pt">
            <v:imagedata r:id="rId19" o:title=""/>
            <w10:wrap type="square"/>
          </v:shape>
        </w:pict>
      </w:r>
    </w:p>
    <w:p w:rsidR="00D90719" w:rsidRPr="00D90719" w:rsidRDefault="00D90719" w:rsidP="006F11A7">
      <w:pPr>
        <w:jc w:val="both"/>
        <w:rPr>
          <w:rFonts w:ascii="Cambria" w:hAnsi="Cambria"/>
          <w:b/>
          <w:bCs/>
          <w:color w:val="4F81BD"/>
          <w:lang w:val="en-US"/>
        </w:rPr>
      </w:pPr>
      <w:r w:rsidRPr="00D90719">
        <w:rPr>
          <w:rFonts w:ascii="Cambria" w:hAnsi="Cambria"/>
          <w:b/>
          <w:bCs/>
          <w:color w:val="4F81BD"/>
          <w:lang w:val="en-US"/>
        </w:rPr>
        <w:t>Liabilities in airfreight</w:t>
      </w:r>
    </w:p>
    <w:p w:rsidR="006F11A7" w:rsidRPr="006F11A7" w:rsidRDefault="006F11A7" w:rsidP="006F11A7">
      <w:pPr>
        <w:jc w:val="both"/>
        <w:rPr>
          <w:iCs/>
          <w:lang w:val="en-US"/>
        </w:rPr>
      </w:pPr>
      <w:r w:rsidRPr="006F11A7">
        <w:rPr>
          <w:iCs/>
          <w:lang w:val="en-US"/>
        </w:rPr>
        <w:t>The airport terminal personnel is responsible for the cargo securing for flight</w:t>
      </w:r>
      <w:r>
        <w:rPr>
          <w:iCs/>
          <w:lang w:val="en-US"/>
        </w:rPr>
        <w:t>.</w:t>
      </w:r>
    </w:p>
    <w:p w:rsidR="006F11A7" w:rsidRPr="006F11A7" w:rsidRDefault="006F11A7" w:rsidP="006F11A7">
      <w:pPr>
        <w:jc w:val="both"/>
        <w:rPr>
          <w:iCs/>
          <w:lang w:val="en-US"/>
        </w:rPr>
      </w:pPr>
      <w:r w:rsidRPr="006F11A7">
        <w:rPr>
          <w:iCs/>
          <w:lang w:val="en-US"/>
        </w:rPr>
        <w:t>The cargo securing is done at the airport terminal supervised by a cargo master who is familiar with the rules and instruction from the actual liner and type of aircraft.</w:t>
      </w:r>
    </w:p>
    <w:p w:rsidR="009879CF" w:rsidRPr="009879CF" w:rsidRDefault="009879CF" w:rsidP="009879CF">
      <w:pPr>
        <w:jc w:val="both"/>
        <w:rPr>
          <w:rFonts w:ascii="Cambria" w:hAnsi="Cambria"/>
          <w:bCs/>
          <w:color w:val="4F81BD"/>
          <w:lang w:val="en-US"/>
        </w:rPr>
      </w:pPr>
      <w:r w:rsidRPr="009879CF">
        <w:rPr>
          <w:rFonts w:ascii="Cambria" w:hAnsi="Cambria"/>
          <w:b/>
          <w:bCs/>
          <w:color w:val="4F81BD"/>
          <w:lang w:val="en-US"/>
        </w:rPr>
        <w:t>Liabilities in road-air transport</w:t>
      </w:r>
    </w:p>
    <w:p w:rsidR="009879CF" w:rsidRPr="009879CF" w:rsidRDefault="009879CF" w:rsidP="009879CF">
      <w:pPr>
        <w:jc w:val="both"/>
        <w:rPr>
          <w:iCs/>
          <w:lang w:val="en-US"/>
        </w:rPr>
      </w:pPr>
      <w:r w:rsidRPr="009879CF">
        <w:rPr>
          <w:iCs/>
          <w:lang w:val="en-US"/>
        </w:rPr>
        <w:t>Often the personnel of the airfreight terminal operator loads a truck or van with cargo that has arrived from a flight.  This is</w:t>
      </w:r>
      <w:r>
        <w:rPr>
          <w:iCs/>
          <w:lang w:val="en-US"/>
        </w:rPr>
        <w:t xml:space="preserve"> the</w:t>
      </w:r>
      <w:r w:rsidRPr="009879CF">
        <w:rPr>
          <w:iCs/>
          <w:lang w:val="en-US"/>
        </w:rPr>
        <w:t xml:space="preserve"> case especially</w:t>
      </w:r>
      <w:r>
        <w:rPr>
          <w:iCs/>
          <w:lang w:val="en-US"/>
        </w:rPr>
        <w:t>,</w:t>
      </w:r>
      <w:r w:rsidRPr="009879CF">
        <w:rPr>
          <w:iCs/>
          <w:lang w:val="en-US"/>
        </w:rPr>
        <w:t xml:space="preserve"> when ULDs are loaded for Road Feeder Service system. In this case the airfreight personnel is responsible for cargo securing.  Also terminal operator’s rules obliges making cargo securing.  (See the definition of Road Feeder Service in the next page).</w:t>
      </w:r>
    </w:p>
    <w:p w:rsidR="009879CF" w:rsidRPr="009879CF" w:rsidRDefault="009879CF" w:rsidP="009879CF">
      <w:pPr>
        <w:jc w:val="both"/>
        <w:rPr>
          <w:iCs/>
          <w:lang w:val="en-US"/>
        </w:rPr>
      </w:pPr>
      <w:r w:rsidRPr="009879CF">
        <w:rPr>
          <w:iCs/>
          <w:lang w:val="en-US"/>
        </w:rPr>
        <w:t>When cargo is unpacked from ULD and then repacked onto pallet in air port’s terminal, then normally the driver will load the road vehicle and is therefore responsible for the cargo securing.  Cargo securing follows then EN 12195-1:2010 standard.</w:t>
      </w:r>
    </w:p>
    <w:p w:rsidR="006F11A7" w:rsidRPr="008C5F03" w:rsidRDefault="006F11A7" w:rsidP="006F11A7">
      <w:pPr>
        <w:rPr>
          <w:b/>
          <w:bCs/>
          <w:lang w:val="en-US"/>
        </w:rPr>
      </w:pPr>
      <w:r w:rsidRPr="008C5F03">
        <w:rPr>
          <w:b/>
          <w:bCs/>
          <w:lang w:val="en-US"/>
        </w:rPr>
        <w:t>Notes</w:t>
      </w:r>
    </w:p>
    <w:p w:rsidR="006F11A7" w:rsidRPr="008C5F03" w:rsidRDefault="006F11A7" w:rsidP="006F11A7">
      <w:pPr>
        <w:rPr>
          <w:b/>
          <w:bCs/>
          <w:lang w:val="en-US"/>
        </w:rPr>
      </w:pPr>
      <w:r w:rsidRPr="008C5F03">
        <w:rPr>
          <w:b/>
          <w:bCs/>
          <w:lang w:val="en-US"/>
        </w:rPr>
        <w:t>__________________________________________________________________________________</w:t>
      </w:r>
    </w:p>
    <w:p w:rsidR="006F11A7" w:rsidRPr="008C5F03" w:rsidRDefault="006F11A7" w:rsidP="006F11A7">
      <w:pPr>
        <w:rPr>
          <w:b/>
          <w:bCs/>
          <w:lang w:val="en-US"/>
        </w:rPr>
      </w:pPr>
      <w:r w:rsidRPr="008C5F03">
        <w:rPr>
          <w:b/>
          <w:bCs/>
          <w:lang w:val="en-US"/>
        </w:rPr>
        <w:t>__________________________________________________________________________________</w:t>
      </w:r>
    </w:p>
    <w:p w:rsidR="006F11A7" w:rsidRPr="008C5F03" w:rsidRDefault="006F11A7" w:rsidP="006F11A7">
      <w:pPr>
        <w:rPr>
          <w:b/>
          <w:bCs/>
          <w:lang w:val="en-US"/>
        </w:rPr>
      </w:pPr>
      <w:r w:rsidRPr="008C5F03">
        <w:rPr>
          <w:b/>
          <w:bCs/>
          <w:lang w:val="en-US"/>
        </w:rPr>
        <w:t>__________________________________________________________________________________</w:t>
      </w:r>
    </w:p>
    <w:p w:rsidR="006F11A7" w:rsidRDefault="006F11A7" w:rsidP="006F11A7">
      <w:pPr>
        <w:rPr>
          <w:b/>
          <w:bCs/>
          <w:lang w:val="en-US"/>
        </w:rPr>
      </w:pPr>
      <w:r w:rsidRPr="008C5F03">
        <w:rPr>
          <w:b/>
          <w:bCs/>
          <w:lang w:val="en-US"/>
        </w:rPr>
        <w:t>__________________________________________________________________________________</w:t>
      </w:r>
    </w:p>
    <w:p w:rsidR="006F11A7" w:rsidRPr="008C5F03" w:rsidRDefault="006F11A7" w:rsidP="006F11A7">
      <w:pPr>
        <w:rPr>
          <w:b/>
          <w:bCs/>
          <w:lang w:val="en-US"/>
        </w:rPr>
      </w:pPr>
      <w:r w:rsidRPr="008C5F03">
        <w:rPr>
          <w:b/>
          <w:bCs/>
          <w:lang w:val="en-US"/>
        </w:rPr>
        <w:t>__________________________________________________________________________________</w:t>
      </w:r>
    </w:p>
    <w:p w:rsidR="009879CF" w:rsidRDefault="009879CF" w:rsidP="009879CF">
      <w:pPr>
        <w:pStyle w:val="Otsikko2"/>
        <w:rPr>
          <w:lang w:val="en-US"/>
        </w:rPr>
      </w:pPr>
      <w:r>
        <w:rPr>
          <w:lang w:val="en-US"/>
        </w:rPr>
        <w:lastRenderedPageBreak/>
        <w:t xml:space="preserve">[Slide </w:t>
      </w:r>
      <w:r w:rsidR="00C20761">
        <w:rPr>
          <w:lang w:val="en-US"/>
        </w:rPr>
        <w:t>Air 14</w:t>
      </w:r>
      <w:r>
        <w:rPr>
          <w:lang w:val="en-US"/>
        </w:rPr>
        <w:t>]</w:t>
      </w:r>
    </w:p>
    <w:p w:rsidR="006F11A7" w:rsidRDefault="00B460C0" w:rsidP="006F11A7">
      <w:pPr>
        <w:jc w:val="both"/>
        <w:rPr>
          <w:rFonts w:ascii="Cambria" w:hAnsi="Cambria"/>
          <w:bCs/>
          <w:color w:val="4F81BD"/>
          <w:lang w:val="en-US"/>
        </w:rPr>
      </w:pPr>
      <w:r>
        <w:rPr>
          <w:noProof/>
          <w:bdr w:val="single" w:sz="8" w:space="0" w:color="1F497D"/>
          <w:lang w:val="fi-FI" w:eastAsia="fi-FI"/>
        </w:rPr>
        <w:pict>
          <v:shape id="_x0000_i1034" type="#_x0000_t75" style="width:246.55pt;height:185.45pt;visibility:visible;mso-wrap-style:square" o:bordertopcolor="this" o:borderleftcolor="this" o:borderbottomcolor="this" o:borderrightcolor="this">
            <v:imagedata r:id="rId20" o:title=""/>
          </v:shape>
        </w:pict>
      </w:r>
    </w:p>
    <w:p w:rsidR="006F11A7" w:rsidRDefault="009879CF" w:rsidP="006F11A7">
      <w:pPr>
        <w:jc w:val="both"/>
        <w:rPr>
          <w:rFonts w:ascii="Cambria" w:hAnsi="Cambria"/>
          <w:bCs/>
          <w:color w:val="4F81BD"/>
          <w:lang w:val="en-US"/>
        </w:rPr>
      </w:pPr>
      <w:r>
        <w:rPr>
          <w:rFonts w:ascii="Cambria" w:hAnsi="Cambria"/>
          <w:bCs/>
          <w:color w:val="4F81BD"/>
          <w:lang w:val="en-US"/>
        </w:rPr>
        <w:t>Regulations, standards and guidelines</w:t>
      </w:r>
    </w:p>
    <w:p w:rsidR="009879CF" w:rsidRPr="009879CF" w:rsidRDefault="009879CF" w:rsidP="009879CF">
      <w:pPr>
        <w:jc w:val="both"/>
        <w:rPr>
          <w:iCs/>
          <w:lang w:val="en-US"/>
        </w:rPr>
      </w:pPr>
      <w:r w:rsidRPr="009879CF">
        <w:rPr>
          <w:iCs/>
          <w:lang w:val="en-US"/>
        </w:rPr>
        <w:t xml:space="preserve">In Cargo securing at air transport we can divide regulations, standards and guidelines into two categories: Air freight related and Road freight related.  </w:t>
      </w:r>
    </w:p>
    <w:p w:rsidR="009879CF" w:rsidRPr="009879CF" w:rsidRDefault="009879CF" w:rsidP="009879CF">
      <w:pPr>
        <w:jc w:val="both"/>
        <w:rPr>
          <w:b/>
          <w:iCs/>
          <w:lang w:val="en-US"/>
        </w:rPr>
      </w:pPr>
      <w:r w:rsidRPr="009879CF">
        <w:rPr>
          <w:b/>
          <w:iCs/>
          <w:lang w:val="en-US"/>
        </w:rPr>
        <w:t>Air freight related</w:t>
      </w:r>
    </w:p>
    <w:p w:rsidR="009879CF" w:rsidRPr="009879CF" w:rsidRDefault="009879CF" w:rsidP="009879CF">
      <w:pPr>
        <w:jc w:val="both"/>
        <w:rPr>
          <w:iCs/>
          <w:lang w:val="en-US"/>
        </w:rPr>
      </w:pPr>
      <w:r w:rsidRPr="009879CF">
        <w:rPr>
          <w:iCs/>
          <w:lang w:val="en-US"/>
        </w:rPr>
        <w:t>National aviation act typically considers passenger and cargo flights broadly beginning with general definitions, aeroplanes and their registration and ending up to civil aviation safety and administrative issues like licensees. Cargo securing is not considered.  A nation has generally a traffic and safety agency for aviation matters.  Traffic and safety agency gives detail instruction about many aviation matters.  One important matter regarding the cargo securing is instructions for carrying dangerous goods.  Safety agency follows ICAO’s standards and instructions.  For instance in Finland the safety agency follows aviation regulations OPS M1 – 18.</w:t>
      </w:r>
    </w:p>
    <w:p w:rsidR="009879CF" w:rsidRPr="009879CF" w:rsidRDefault="009879CF" w:rsidP="009879CF">
      <w:pPr>
        <w:jc w:val="both"/>
        <w:rPr>
          <w:iCs/>
          <w:lang w:val="en-US"/>
        </w:rPr>
      </w:pPr>
      <w:r w:rsidRPr="009879CF">
        <w:rPr>
          <w:iCs/>
          <w:lang w:val="en-US"/>
        </w:rPr>
        <w:t>European Union</w:t>
      </w:r>
      <w:r>
        <w:rPr>
          <w:iCs/>
          <w:lang w:val="en-US"/>
        </w:rPr>
        <w:t>’</w:t>
      </w:r>
      <w:r w:rsidRPr="009879CF">
        <w:rPr>
          <w:iCs/>
          <w:lang w:val="en-US"/>
        </w:rPr>
        <w:t xml:space="preserve">s Commission Regulation (EC) No 859/2008 (EU-OPS 1) </w:t>
      </w:r>
    </w:p>
    <w:p w:rsidR="009879CF" w:rsidRPr="009879CF" w:rsidRDefault="009879CF" w:rsidP="009879CF">
      <w:pPr>
        <w:jc w:val="both"/>
        <w:rPr>
          <w:iCs/>
          <w:lang w:val="en-US"/>
        </w:rPr>
      </w:pPr>
      <w:r>
        <w:rPr>
          <w:iCs/>
          <w:lang w:val="en-US"/>
        </w:rPr>
        <w:t>The document No 859/2008 (EU-OPS1) i</w:t>
      </w:r>
      <w:r w:rsidRPr="009879CF">
        <w:rPr>
          <w:iCs/>
          <w:lang w:val="en-US"/>
        </w:rPr>
        <w:t xml:space="preserve">s a large document that covers comprehensively safety matters in operations.  </w:t>
      </w:r>
      <w:r>
        <w:rPr>
          <w:iCs/>
          <w:lang w:val="en-US"/>
        </w:rPr>
        <w:t xml:space="preserve">The document </w:t>
      </w:r>
      <w:r w:rsidRPr="009879CF">
        <w:rPr>
          <w:iCs/>
          <w:lang w:val="en-US"/>
        </w:rPr>
        <w:t>considers</w:t>
      </w:r>
      <w:r>
        <w:rPr>
          <w:iCs/>
          <w:lang w:val="en-US"/>
        </w:rPr>
        <w:t xml:space="preserve"> also</w:t>
      </w:r>
      <w:r w:rsidRPr="009879CF">
        <w:rPr>
          <w:iCs/>
          <w:lang w:val="en-US"/>
        </w:rPr>
        <w:t xml:space="preserve"> loading an aeroplane and transporting dangerous goods. </w:t>
      </w:r>
    </w:p>
    <w:p w:rsidR="009879CF" w:rsidRPr="009879CF" w:rsidRDefault="009879CF" w:rsidP="009879CF">
      <w:pPr>
        <w:jc w:val="both"/>
        <w:rPr>
          <w:iCs/>
          <w:lang w:val="en-US"/>
        </w:rPr>
      </w:pPr>
      <w:r w:rsidRPr="009879CF">
        <w:rPr>
          <w:iCs/>
          <w:lang w:val="en-US"/>
        </w:rPr>
        <w:t>ICAO-TI: Technical Instructions for the Safe Transport of Dangerous Goods by Air (2011-2012 Edition), (Doc 9284-AN/905)</w:t>
      </w:r>
    </w:p>
    <w:p w:rsidR="009879CF" w:rsidRPr="009879CF" w:rsidRDefault="009879CF" w:rsidP="009879CF">
      <w:pPr>
        <w:jc w:val="both"/>
        <w:rPr>
          <w:iCs/>
          <w:lang w:val="en-US"/>
        </w:rPr>
      </w:pPr>
      <w:r w:rsidRPr="009879CF">
        <w:rPr>
          <w:iCs/>
          <w:lang w:val="en-US"/>
        </w:rPr>
        <w:t>Convention on International Civil Aviation (also known as Chicago Convention) determines many standards.</w:t>
      </w:r>
    </w:p>
    <w:p w:rsidR="009879CF" w:rsidRDefault="009879CF" w:rsidP="009879CF">
      <w:pPr>
        <w:jc w:val="both"/>
        <w:rPr>
          <w:iCs/>
          <w:lang w:val="en-US"/>
        </w:rPr>
      </w:pPr>
    </w:p>
    <w:p w:rsidR="009879CF" w:rsidRPr="00B277AB" w:rsidRDefault="009879CF" w:rsidP="009879CF">
      <w:pPr>
        <w:jc w:val="both"/>
        <w:rPr>
          <w:iCs/>
          <w:lang w:val="en-US"/>
        </w:rPr>
      </w:pPr>
      <w:r w:rsidRPr="00B277AB">
        <w:rPr>
          <w:iCs/>
          <w:lang w:val="en-US"/>
        </w:rPr>
        <w:lastRenderedPageBreak/>
        <w:t>IATA</w:t>
      </w:r>
    </w:p>
    <w:p w:rsidR="009879CF" w:rsidRPr="009879CF" w:rsidRDefault="009879CF" w:rsidP="009879CF">
      <w:pPr>
        <w:jc w:val="both"/>
        <w:rPr>
          <w:iCs/>
          <w:lang w:val="en-US"/>
        </w:rPr>
      </w:pPr>
      <w:r w:rsidRPr="009879CF">
        <w:rPr>
          <w:iCs/>
          <w:lang w:val="en-US"/>
        </w:rPr>
        <w:t xml:space="preserve">Information is key to any safety program, no less for dangerous goods in air transport. Through its Dangerous Goods Regulations (DGR) and a comprehensive and effective training program, IATA ensures that shippers, forwarders, and carriers have the tools and resources to ship dangerous goods safely. </w:t>
      </w:r>
    </w:p>
    <w:p w:rsidR="009879CF" w:rsidRDefault="009879CF" w:rsidP="009879CF">
      <w:pPr>
        <w:jc w:val="both"/>
        <w:rPr>
          <w:b/>
          <w:iCs/>
          <w:lang w:val="en-US"/>
        </w:rPr>
      </w:pPr>
    </w:p>
    <w:p w:rsidR="009879CF" w:rsidRPr="009879CF" w:rsidRDefault="009879CF" w:rsidP="009879CF">
      <w:pPr>
        <w:jc w:val="both"/>
        <w:rPr>
          <w:b/>
          <w:iCs/>
          <w:lang w:val="en-US"/>
        </w:rPr>
      </w:pPr>
      <w:r w:rsidRPr="009879CF">
        <w:rPr>
          <w:b/>
          <w:iCs/>
          <w:lang w:val="en-US"/>
        </w:rPr>
        <w:t>Road freight related</w:t>
      </w:r>
    </w:p>
    <w:p w:rsidR="009879CF" w:rsidRPr="009879CF" w:rsidRDefault="009879CF" w:rsidP="009879CF">
      <w:pPr>
        <w:jc w:val="both"/>
        <w:rPr>
          <w:iCs/>
          <w:lang w:val="en-US"/>
        </w:rPr>
      </w:pPr>
      <w:r w:rsidRPr="009879CF">
        <w:rPr>
          <w:iCs/>
          <w:lang w:val="en-US"/>
        </w:rPr>
        <w:t xml:space="preserve">Air transport’s cargo securing will encounter EN 12195-1:2010 standard by Road Feeder Service system that is a service offered by a scheduled cargo operator to move its carried goods to and from the aircraft by road.  This service allow a carrier to offer services to a city to which it does not fly aircraft. </w:t>
      </w:r>
    </w:p>
    <w:p w:rsidR="009879CF" w:rsidRDefault="009879CF" w:rsidP="009879CF">
      <w:pPr>
        <w:jc w:val="both"/>
        <w:rPr>
          <w:iCs/>
          <w:lang w:val="en-US"/>
        </w:rPr>
      </w:pPr>
      <w:r w:rsidRPr="009879CF">
        <w:rPr>
          <w:iCs/>
          <w:lang w:val="en-US"/>
        </w:rPr>
        <w:t>Also EN 12195-1:2010 is followed in normal air-truck transport chain, where airfreight cargo is unloaded from ULD and reloaded onto pallet.  This operation is call</w:t>
      </w:r>
      <w:r>
        <w:rPr>
          <w:iCs/>
          <w:lang w:val="en-US"/>
        </w:rPr>
        <w:t>ed “</w:t>
      </w:r>
      <w:r w:rsidRPr="009879CF">
        <w:rPr>
          <w:iCs/>
          <w:lang w:val="en-US"/>
        </w:rPr>
        <w:t xml:space="preserve">loose loading”. </w:t>
      </w:r>
    </w:p>
    <w:p w:rsidR="009879CF" w:rsidRPr="009879CF" w:rsidRDefault="009879CF" w:rsidP="009879CF">
      <w:pPr>
        <w:jc w:val="both"/>
        <w:rPr>
          <w:iCs/>
          <w:lang w:val="en-US"/>
        </w:rPr>
      </w:pPr>
      <w:r>
        <w:rPr>
          <w:iCs/>
          <w:lang w:val="en-US"/>
        </w:rPr>
        <w:t>In road freight national laws are followed</w:t>
      </w:r>
      <w:r w:rsidR="00F3515B">
        <w:rPr>
          <w:iCs/>
          <w:lang w:val="en-US"/>
        </w:rPr>
        <w:t xml:space="preserve">.  </w:t>
      </w:r>
    </w:p>
    <w:p w:rsidR="009879CF" w:rsidRPr="009879CF" w:rsidRDefault="009879CF" w:rsidP="009879CF">
      <w:pPr>
        <w:jc w:val="both"/>
        <w:rPr>
          <w:iCs/>
          <w:lang w:val="en-US"/>
        </w:rPr>
      </w:pPr>
      <w:r w:rsidRPr="009879CF">
        <w:rPr>
          <w:iCs/>
          <w:lang w:val="en-US"/>
        </w:rPr>
        <w:t>Sources:</w:t>
      </w:r>
    </w:p>
    <w:p w:rsidR="009879CF" w:rsidRPr="009879CF" w:rsidRDefault="009879CF" w:rsidP="009879CF">
      <w:pPr>
        <w:jc w:val="both"/>
        <w:rPr>
          <w:iCs/>
          <w:lang w:val="en-US"/>
        </w:rPr>
      </w:pPr>
      <w:r w:rsidRPr="009879CF">
        <w:rPr>
          <w:iCs/>
          <w:lang w:val="en-US"/>
        </w:rPr>
        <w:t>http://www.iata.org/whatwedo/cargo/dgr/Pages/index.aspx</w:t>
      </w:r>
    </w:p>
    <w:p w:rsidR="009879CF" w:rsidRPr="009879CF" w:rsidRDefault="009879CF" w:rsidP="009879CF">
      <w:pPr>
        <w:jc w:val="both"/>
        <w:rPr>
          <w:iCs/>
          <w:lang w:val="en-US"/>
        </w:rPr>
      </w:pPr>
      <w:r w:rsidRPr="009879CF">
        <w:rPr>
          <w:iCs/>
          <w:lang w:val="en-US"/>
        </w:rPr>
        <w:t>http://www.icao.int/</w:t>
      </w:r>
    </w:p>
    <w:p w:rsidR="009879CF" w:rsidRPr="009879CF" w:rsidRDefault="009879CF" w:rsidP="009879CF">
      <w:pPr>
        <w:jc w:val="both"/>
        <w:rPr>
          <w:iCs/>
          <w:lang w:val="en-US"/>
        </w:rPr>
      </w:pPr>
      <w:r w:rsidRPr="009879CF">
        <w:rPr>
          <w:iCs/>
          <w:lang w:val="en-US"/>
        </w:rPr>
        <w:t>http://eur-lex.europa.eu/</w:t>
      </w:r>
    </w:p>
    <w:p w:rsidR="009879CF" w:rsidRDefault="009879CF" w:rsidP="006F11A7">
      <w:pPr>
        <w:jc w:val="both"/>
        <w:rPr>
          <w:rFonts w:ascii="Cambria" w:hAnsi="Cambria"/>
          <w:bCs/>
          <w:color w:val="4F81BD"/>
          <w:lang w:val="en-US"/>
        </w:rPr>
      </w:pPr>
    </w:p>
    <w:p w:rsidR="00F3515B" w:rsidRPr="008C5F03" w:rsidRDefault="00F3515B" w:rsidP="00F3515B">
      <w:pPr>
        <w:rPr>
          <w:b/>
          <w:bCs/>
          <w:lang w:val="en-US"/>
        </w:rPr>
      </w:pPr>
      <w:r w:rsidRPr="008C5F03">
        <w:rPr>
          <w:b/>
          <w:bCs/>
          <w:lang w:val="en-US"/>
        </w:rPr>
        <w:t>Notes</w:t>
      </w:r>
    </w:p>
    <w:p w:rsidR="00F3515B" w:rsidRPr="008C5F03" w:rsidRDefault="00F3515B" w:rsidP="00F3515B">
      <w:pPr>
        <w:rPr>
          <w:b/>
          <w:bCs/>
          <w:lang w:val="en-US"/>
        </w:rPr>
      </w:pPr>
      <w:r w:rsidRPr="008C5F03">
        <w:rPr>
          <w:b/>
          <w:bCs/>
          <w:lang w:val="en-US"/>
        </w:rPr>
        <w:t>__________________________________________________________________________________</w:t>
      </w:r>
    </w:p>
    <w:p w:rsidR="00F3515B" w:rsidRPr="008C5F03" w:rsidRDefault="00F3515B" w:rsidP="00F3515B">
      <w:pPr>
        <w:rPr>
          <w:b/>
          <w:bCs/>
          <w:lang w:val="en-US"/>
        </w:rPr>
      </w:pPr>
      <w:r w:rsidRPr="008C5F03">
        <w:rPr>
          <w:b/>
          <w:bCs/>
          <w:lang w:val="en-US"/>
        </w:rPr>
        <w:t>__________________________________________________________________________________</w:t>
      </w:r>
    </w:p>
    <w:p w:rsidR="00F3515B" w:rsidRPr="008C5F03" w:rsidRDefault="00F3515B" w:rsidP="00F3515B">
      <w:pPr>
        <w:rPr>
          <w:b/>
          <w:bCs/>
          <w:lang w:val="en-US"/>
        </w:rPr>
      </w:pPr>
      <w:r w:rsidRPr="008C5F03">
        <w:rPr>
          <w:b/>
          <w:bCs/>
          <w:lang w:val="en-US"/>
        </w:rPr>
        <w:t>__________________________________________________________________________________</w:t>
      </w:r>
    </w:p>
    <w:p w:rsidR="00F3515B" w:rsidRDefault="00F3515B" w:rsidP="00F3515B">
      <w:pPr>
        <w:rPr>
          <w:b/>
          <w:bCs/>
          <w:lang w:val="en-US"/>
        </w:rPr>
      </w:pPr>
      <w:r w:rsidRPr="008C5F03">
        <w:rPr>
          <w:b/>
          <w:bCs/>
          <w:lang w:val="en-US"/>
        </w:rPr>
        <w:t>__________________________________________________________________________________</w:t>
      </w:r>
    </w:p>
    <w:p w:rsidR="00F3515B" w:rsidRPr="008C5F03" w:rsidRDefault="00F3515B" w:rsidP="00F3515B">
      <w:pPr>
        <w:rPr>
          <w:b/>
          <w:bCs/>
          <w:lang w:val="en-US"/>
        </w:rPr>
      </w:pPr>
      <w:r w:rsidRPr="008C5F03">
        <w:rPr>
          <w:b/>
          <w:bCs/>
          <w:lang w:val="en-US"/>
        </w:rPr>
        <w:t>__________________________________________________________________________________</w:t>
      </w:r>
    </w:p>
    <w:p w:rsidR="006F11A7" w:rsidRDefault="006F11A7" w:rsidP="006F11A7">
      <w:pPr>
        <w:jc w:val="both"/>
        <w:rPr>
          <w:rFonts w:ascii="Cambria" w:hAnsi="Cambria"/>
          <w:bCs/>
          <w:color w:val="4F81BD"/>
          <w:lang w:val="en-US"/>
        </w:rPr>
      </w:pPr>
    </w:p>
    <w:p w:rsidR="006F11A7" w:rsidRDefault="006F11A7" w:rsidP="006F11A7">
      <w:pPr>
        <w:jc w:val="both"/>
        <w:rPr>
          <w:rFonts w:ascii="Cambria" w:hAnsi="Cambria"/>
          <w:bCs/>
          <w:color w:val="4F81BD"/>
          <w:lang w:val="en-US"/>
        </w:rPr>
      </w:pPr>
    </w:p>
    <w:p w:rsidR="00F3515B" w:rsidRDefault="00C20761" w:rsidP="00F3515B">
      <w:pPr>
        <w:pStyle w:val="Otsikko2"/>
        <w:rPr>
          <w:lang w:val="en-US"/>
        </w:rPr>
      </w:pPr>
      <w:r>
        <w:rPr>
          <w:lang w:val="en-US"/>
        </w:rPr>
        <w:lastRenderedPageBreak/>
        <w:t>[Slide Air 15</w:t>
      </w:r>
      <w:r w:rsidR="00F3515B">
        <w:rPr>
          <w:lang w:val="en-US"/>
        </w:rPr>
        <w:t>]</w:t>
      </w:r>
    </w:p>
    <w:p w:rsidR="006F11A7" w:rsidRDefault="00794F72" w:rsidP="006F11A7">
      <w:pPr>
        <w:jc w:val="both"/>
        <w:rPr>
          <w:rFonts w:ascii="Cambria" w:hAnsi="Cambria"/>
          <w:bCs/>
          <w:color w:val="4F81BD"/>
          <w:lang w:val="en-US"/>
        </w:rPr>
      </w:pPr>
      <w:r>
        <w:rPr>
          <w:rFonts w:ascii="Cambria" w:hAnsi="Cambria"/>
          <w:bCs/>
          <w:color w:val="4F81BD"/>
          <w:lang w:val="en-US"/>
        </w:rPr>
        <w:br w:type="textWrapping" w:clear="all"/>
      </w:r>
      <w:r w:rsidR="00B460C0" w:rsidRPr="00A41B74">
        <w:rPr>
          <w:noProof/>
          <w:bdr w:val="single" w:sz="12" w:space="0" w:color="1F497D"/>
          <w:lang w:val="fi-FI" w:eastAsia="fi-FI"/>
        </w:rPr>
        <w:pict>
          <v:shape id="_x0000_i1039" type="#_x0000_t75" style="width:294.8pt;height:221.45pt;visibility:visible;mso-wrap-style:square" o:bordertopcolor="yellow pure" o:borderleftcolor="yellow pure" o:borderbottomcolor="yellow pure" o:borderrightcolor="yellow pure">
            <v:imagedata r:id="rId21" o:title=""/>
            <w10:bordertop type="single" width="12"/>
            <w10:borderleft type="single" width="12"/>
            <w10:borderbottom type="single" width="12"/>
            <w10:borderright type="single" width="12"/>
          </v:shape>
        </w:pict>
      </w:r>
    </w:p>
    <w:p w:rsidR="00F51425" w:rsidRPr="004E7A41" w:rsidRDefault="00F3515B" w:rsidP="00D1139E">
      <w:pPr>
        <w:rPr>
          <w:rFonts w:ascii="Cambria" w:hAnsi="Cambria"/>
          <w:b/>
          <w:bCs/>
          <w:color w:val="4F81BD"/>
          <w:lang w:val="en-GB"/>
        </w:rPr>
      </w:pPr>
      <w:r>
        <w:rPr>
          <w:rFonts w:ascii="Cambria" w:hAnsi="Cambria"/>
          <w:b/>
          <w:bCs/>
          <w:color w:val="4F81BD"/>
          <w:lang w:val="en-US"/>
        </w:rPr>
        <w:t>Acting forces in the air transport</w:t>
      </w:r>
    </w:p>
    <w:p w:rsidR="00F3515B" w:rsidRDefault="00F3515B" w:rsidP="004A6D96">
      <w:pPr>
        <w:rPr>
          <w:lang w:val="en-GB"/>
        </w:rPr>
      </w:pPr>
      <w:r>
        <w:rPr>
          <w:lang w:val="en-GB"/>
        </w:rPr>
        <w:t xml:space="preserve">The cargo securing for the airfreight is an integral part of the airfreight operations.  Hence, the airport’s terminal workers are responsible for cargo securing.  </w:t>
      </w:r>
    </w:p>
    <w:p w:rsidR="00F3515B" w:rsidRPr="00F3515B" w:rsidRDefault="00F3515B" w:rsidP="00F3515B">
      <w:pPr>
        <w:rPr>
          <w:lang w:val="en-US"/>
        </w:rPr>
      </w:pPr>
      <w:r w:rsidRPr="00F3515B">
        <w:rPr>
          <w:lang w:val="en-US"/>
        </w:rPr>
        <w:t>In the air transport different forces occur and act cargo during take-off, flight and landing.  Acting forces specifica</w:t>
      </w:r>
      <w:r>
        <w:rPr>
          <w:lang w:val="en-US"/>
        </w:rPr>
        <w:t>lly considers forces that act</w:t>
      </w:r>
      <w:r w:rsidRPr="00F3515B">
        <w:rPr>
          <w:lang w:val="en-US"/>
        </w:rPr>
        <w:t xml:space="preserve"> cargo inside the aircraft. These forces are:</w:t>
      </w:r>
    </w:p>
    <w:p w:rsidR="00CF41C2" w:rsidRPr="00F3515B" w:rsidRDefault="00F3515B" w:rsidP="00F3515B">
      <w:pPr>
        <w:numPr>
          <w:ilvl w:val="0"/>
          <w:numId w:val="21"/>
        </w:numPr>
        <w:spacing w:after="120" w:line="240" w:lineRule="auto"/>
        <w:ind w:left="714" w:hanging="357"/>
        <w:rPr>
          <w:lang w:val="fi-FI"/>
        </w:rPr>
      </w:pPr>
      <w:r w:rsidRPr="00F3515B">
        <w:rPr>
          <w:lang w:val="en-US"/>
        </w:rPr>
        <w:t>Acceleration</w:t>
      </w:r>
    </w:p>
    <w:p w:rsidR="00CF41C2" w:rsidRPr="00F3515B" w:rsidRDefault="00F3515B" w:rsidP="00F3515B">
      <w:pPr>
        <w:numPr>
          <w:ilvl w:val="0"/>
          <w:numId w:val="21"/>
        </w:numPr>
        <w:spacing w:after="120" w:line="240" w:lineRule="auto"/>
        <w:ind w:left="714" w:hanging="357"/>
        <w:rPr>
          <w:lang w:val="fi-FI"/>
        </w:rPr>
      </w:pPr>
      <w:r w:rsidRPr="00F3515B">
        <w:rPr>
          <w:lang w:val="en-US"/>
        </w:rPr>
        <w:t>Deceleration</w:t>
      </w:r>
    </w:p>
    <w:p w:rsidR="00CF41C2" w:rsidRPr="00F3515B" w:rsidRDefault="00F3515B" w:rsidP="00F3515B">
      <w:pPr>
        <w:numPr>
          <w:ilvl w:val="0"/>
          <w:numId w:val="21"/>
        </w:numPr>
        <w:spacing w:after="120" w:line="240" w:lineRule="auto"/>
        <w:ind w:left="714" w:hanging="357"/>
        <w:rPr>
          <w:lang w:val="fi-FI"/>
        </w:rPr>
      </w:pPr>
      <w:r w:rsidRPr="00F3515B">
        <w:rPr>
          <w:lang w:val="en-US"/>
        </w:rPr>
        <w:t>Yawing</w:t>
      </w:r>
    </w:p>
    <w:p w:rsidR="00CF41C2" w:rsidRPr="00F3515B" w:rsidRDefault="00F3515B" w:rsidP="00F3515B">
      <w:pPr>
        <w:numPr>
          <w:ilvl w:val="0"/>
          <w:numId w:val="21"/>
        </w:numPr>
        <w:spacing w:after="120" w:line="240" w:lineRule="auto"/>
        <w:ind w:left="714" w:hanging="357"/>
        <w:rPr>
          <w:lang w:val="fi-FI"/>
        </w:rPr>
      </w:pPr>
      <w:r w:rsidRPr="00F3515B">
        <w:rPr>
          <w:lang w:val="en-US"/>
        </w:rPr>
        <w:t>Lift</w:t>
      </w:r>
    </w:p>
    <w:p w:rsidR="00F3515B" w:rsidRPr="00F3515B" w:rsidRDefault="00F3515B" w:rsidP="00F3515B">
      <w:pPr>
        <w:rPr>
          <w:lang w:val="en-US"/>
        </w:rPr>
      </w:pPr>
      <w:r w:rsidRPr="00F3515B">
        <w:rPr>
          <w:lang w:val="en-US"/>
        </w:rPr>
        <w:t xml:space="preserve">Acting forces upward (lift) may be strong and that’s why cargo securing has to take into account such force as 3 g.  </w:t>
      </w:r>
    </w:p>
    <w:p w:rsidR="00F3515B" w:rsidRPr="00F3515B" w:rsidRDefault="00F3515B" w:rsidP="00F3515B">
      <w:pPr>
        <w:rPr>
          <w:lang w:val="en-US"/>
        </w:rPr>
      </w:pPr>
      <w:r w:rsidRPr="00F3515B">
        <w:rPr>
          <w:lang w:val="en-US"/>
        </w:rPr>
        <w:t xml:space="preserve">Cargo has to be secured so that lashing or blocking bears 1,5 times the weight of the cargo forwards, backwards and transverse direction. </w:t>
      </w:r>
    </w:p>
    <w:p w:rsidR="00F3515B" w:rsidRPr="00F3515B" w:rsidRDefault="00F3515B" w:rsidP="00F3515B">
      <w:pPr>
        <w:rPr>
          <w:lang w:val="en-US"/>
        </w:rPr>
      </w:pPr>
      <w:r w:rsidRPr="00F3515B">
        <w:rPr>
          <w:lang w:val="en-US"/>
        </w:rPr>
        <w:t>IATA Airport handling manual AHM 450 determines load restrained forces in Standardization of</w:t>
      </w:r>
      <w:r>
        <w:rPr>
          <w:lang w:val="en-US"/>
        </w:rPr>
        <w:t xml:space="preserve"> </w:t>
      </w:r>
      <w:r w:rsidRPr="00F3515B">
        <w:rPr>
          <w:lang w:val="en-US"/>
        </w:rPr>
        <w:t>Gravity Forces as follows:</w:t>
      </w:r>
    </w:p>
    <w:p w:rsidR="00F3515B" w:rsidRPr="00F3515B" w:rsidRDefault="00F3515B" w:rsidP="00F3515B">
      <w:pPr>
        <w:rPr>
          <w:lang w:val="en-US"/>
        </w:rPr>
      </w:pPr>
      <w:r w:rsidRPr="00F3515B">
        <w:rPr>
          <w:lang w:val="en-US"/>
        </w:rPr>
        <w:t xml:space="preserve">It is recommended that, when no other values (in accordance with the aircraft’s Weight and Balance Manual) are available the following standard gravity (g) force values </w:t>
      </w:r>
      <w:r w:rsidR="00261556">
        <w:rPr>
          <w:lang w:val="en-US"/>
        </w:rPr>
        <w:t>are</w:t>
      </w:r>
      <w:r w:rsidRPr="00F3515B">
        <w:rPr>
          <w:lang w:val="en-US"/>
        </w:rPr>
        <w:t xml:space="preserve"> used for load securing instructions and requirements of lashing equipment in both compartments and main decks:</w:t>
      </w:r>
    </w:p>
    <w:p w:rsidR="00F3515B" w:rsidRPr="00F3515B" w:rsidRDefault="00F3515B" w:rsidP="00261556">
      <w:pPr>
        <w:ind w:left="1304"/>
        <w:rPr>
          <w:lang w:val="en-US"/>
        </w:rPr>
      </w:pPr>
      <w:r w:rsidRPr="00F3515B">
        <w:rPr>
          <w:lang w:val="en-US"/>
        </w:rPr>
        <w:lastRenderedPageBreak/>
        <w:sym w:font="Symbol" w:char="F0B7"/>
      </w:r>
      <w:r w:rsidRPr="00F3515B">
        <w:rPr>
          <w:lang w:val="en-US"/>
        </w:rPr>
        <w:t xml:space="preserve"> Forward 1.5 g (9 g in the cabin and main deck if a secure bulkhead is missing)</w:t>
      </w:r>
    </w:p>
    <w:p w:rsidR="00F3515B" w:rsidRPr="00F3515B" w:rsidRDefault="00F3515B" w:rsidP="00261556">
      <w:pPr>
        <w:ind w:left="1304"/>
        <w:rPr>
          <w:lang w:val="en-US"/>
        </w:rPr>
      </w:pPr>
      <w:r w:rsidRPr="00F3515B">
        <w:rPr>
          <w:lang w:val="en-US"/>
        </w:rPr>
        <w:sym w:font="Symbol" w:char="F0B7"/>
      </w:r>
      <w:r w:rsidRPr="00F3515B">
        <w:rPr>
          <w:lang w:val="en-US"/>
        </w:rPr>
        <w:t xml:space="preserve"> Backward 1.5 g</w:t>
      </w:r>
    </w:p>
    <w:p w:rsidR="00F3515B" w:rsidRPr="00F3515B" w:rsidRDefault="00F3515B" w:rsidP="00261556">
      <w:pPr>
        <w:ind w:left="1304"/>
        <w:rPr>
          <w:lang w:val="en-US"/>
        </w:rPr>
      </w:pPr>
      <w:r w:rsidRPr="00F3515B">
        <w:rPr>
          <w:lang w:val="en-US"/>
        </w:rPr>
        <w:sym w:font="Symbol" w:char="F0B7"/>
      </w:r>
      <w:r w:rsidRPr="00F3515B">
        <w:rPr>
          <w:lang w:val="en-US"/>
        </w:rPr>
        <w:t xml:space="preserve"> Sideways 1.5 g</w:t>
      </w:r>
    </w:p>
    <w:p w:rsidR="00F3515B" w:rsidRPr="00F3515B" w:rsidRDefault="00F3515B" w:rsidP="00261556">
      <w:pPr>
        <w:ind w:left="1304"/>
        <w:rPr>
          <w:lang w:val="en-US"/>
        </w:rPr>
      </w:pPr>
      <w:r w:rsidRPr="00F3515B">
        <w:rPr>
          <w:lang w:val="en-US"/>
        </w:rPr>
        <w:sym w:font="Symbol" w:char="F0B7"/>
      </w:r>
      <w:r w:rsidRPr="00F3515B">
        <w:rPr>
          <w:lang w:val="en-US"/>
        </w:rPr>
        <w:t xml:space="preserve"> Upwards 3 g</w:t>
      </w:r>
    </w:p>
    <w:p w:rsidR="00F3515B" w:rsidRPr="00F3515B" w:rsidRDefault="00F3515B" w:rsidP="00F3515B">
      <w:pPr>
        <w:rPr>
          <w:lang w:val="en-US"/>
        </w:rPr>
      </w:pPr>
      <w:r w:rsidRPr="00F3515B">
        <w:rPr>
          <w:i/>
          <w:iCs/>
          <w:lang w:val="en-US"/>
        </w:rPr>
        <w:t>Commentary</w:t>
      </w:r>
    </w:p>
    <w:p w:rsidR="00F3515B" w:rsidRPr="00F3515B" w:rsidRDefault="00F3515B" w:rsidP="00F3515B">
      <w:pPr>
        <w:rPr>
          <w:lang w:val="en-US"/>
        </w:rPr>
      </w:pPr>
      <w:r w:rsidRPr="00F3515B">
        <w:rPr>
          <w:lang w:val="en-US"/>
        </w:rPr>
        <w:t>There are differences in the restraint requirements (g forces) for each type of aircraft by national aviation authorities and aircraft manufacturers. Uniformity will reduce the risk of loading errors arising from procedures differences, punctuality will be protected and staff training made easier.</w:t>
      </w:r>
    </w:p>
    <w:p w:rsidR="00F3515B" w:rsidRPr="00F3515B" w:rsidRDefault="00F3515B" w:rsidP="004A6D96">
      <w:pPr>
        <w:rPr>
          <w:lang w:val="en-US"/>
        </w:rPr>
      </w:pPr>
    </w:p>
    <w:p w:rsidR="00F51425" w:rsidRPr="008C5F03" w:rsidRDefault="00F51425" w:rsidP="00D1139E">
      <w:pPr>
        <w:rPr>
          <w:b/>
          <w:bCs/>
          <w:lang w:val="en-US"/>
        </w:rPr>
      </w:pPr>
      <w:r w:rsidRPr="008C5F03">
        <w:rPr>
          <w:b/>
          <w:bCs/>
          <w:lang w:val="en-US"/>
        </w:rPr>
        <w:t>Notes</w:t>
      </w:r>
    </w:p>
    <w:p w:rsidR="00F51425" w:rsidRPr="008C5F03" w:rsidRDefault="00F51425" w:rsidP="00D1139E">
      <w:pPr>
        <w:rPr>
          <w:b/>
          <w:bCs/>
          <w:lang w:val="en-US"/>
        </w:rPr>
      </w:pPr>
      <w:r w:rsidRPr="008C5F03">
        <w:rPr>
          <w:b/>
          <w:bCs/>
          <w:lang w:val="en-US"/>
        </w:rPr>
        <w:t>__________________________________________________________________________________</w:t>
      </w:r>
    </w:p>
    <w:p w:rsidR="00F51425" w:rsidRPr="008C5F03" w:rsidRDefault="00F51425" w:rsidP="00D1139E">
      <w:pPr>
        <w:rPr>
          <w:b/>
          <w:bCs/>
          <w:lang w:val="en-US"/>
        </w:rPr>
      </w:pPr>
      <w:r w:rsidRPr="008C5F03">
        <w:rPr>
          <w:b/>
          <w:bCs/>
          <w:lang w:val="en-US"/>
        </w:rPr>
        <w:t>__________________________________________________________________________________</w:t>
      </w:r>
    </w:p>
    <w:p w:rsidR="00F51425" w:rsidRPr="008C5F03" w:rsidRDefault="00F51425" w:rsidP="00D1139E">
      <w:pPr>
        <w:rPr>
          <w:b/>
          <w:bCs/>
          <w:lang w:val="en-US"/>
        </w:rPr>
      </w:pPr>
      <w:r w:rsidRPr="008C5F03">
        <w:rPr>
          <w:b/>
          <w:bCs/>
          <w:lang w:val="en-US"/>
        </w:rPr>
        <w:t>__________________________________________________________________________________</w:t>
      </w:r>
    </w:p>
    <w:p w:rsidR="00F51425" w:rsidRPr="008C5F03" w:rsidRDefault="00F51425" w:rsidP="00D1139E">
      <w:pPr>
        <w:rPr>
          <w:b/>
          <w:bCs/>
          <w:lang w:val="en-US"/>
        </w:rPr>
      </w:pPr>
      <w:r w:rsidRPr="008C5F03">
        <w:rPr>
          <w:b/>
          <w:bCs/>
          <w:lang w:val="en-US"/>
        </w:rPr>
        <w:t>__________________________________________________________________________________</w:t>
      </w:r>
    </w:p>
    <w:p w:rsidR="00F51425" w:rsidRPr="008C5F03" w:rsidRDefault="00F51425" w:rsidP="00D1139E">
      <w:pPr>
        <w:rPr>
          <w:b/>
          <w:bCs/>
          <w:lang w:val="en-US"/>
        </w:rPr>
      </w:pPr>
      <w:r w:rsidRPr="008C5F03">
        <w:rPr>
          <w:b/>
          <w:bCs/>
          <w:lang w:val="en-US"/>
        </w:rPr>
        <w:t>__________________________________________________________________________________</w:t>
      </w:r>
    </w:p>
    <w:p w:rsidR="00F51425" w:rsidRPr="008C5F03" w:rsidRDefault="00F51425" w:rsidP="00D1139E">
      <w:pPr>
        <w:rPr>
          <w:b/>
          <w:bCs/>
          <w:lang w:val="en-US"/>
        </w:rPr>
      </w:pPr>
      <w:r w:rsidRPr="008C5F03">
        <w:rPr>
          <w:b/>
          <w:bCs/>
          <w:lang w:val="en-US"/>
        </w:rPr>
        <w:t>__________________________________________________________________________________</w:t>
      </w:r>
    </w:p>
    <w:p w:rsidR="00F51425" w:rsidRPr="008C5F03" w:rsidRDefault="00F51425" w:rsidP="00D1139E">
      <w:pPr>
        <w:rPr>
          <w:b/>
          <w:bCs/>
          <w:lang w:val="en-US"/>
        </w:rPr>
      </w:pPr>
      <w:r w:rsidRPr="008C5F03">
        <w:rPr>
          <w:b/>
          <w:bCs/>
          <w:lang w:val="en-US"/>
        </w:rPr>
        <w:t>__________________________________________________________________________________</w:t>
      </w:r>
    </w:p>
    <w:p w:rsidR="00F51425" w:rsidRPr="008C5F03" w:rsidRDefault="00F51425" w:rsidP="00D1139E">
      <w:pPr>
        <w:rPr>
          <w:b/>
          <w:bCs/>
          <w:lang w:val="en-US"/>
        </w:rPr>
      </w:pPr>
      <w:r w:rsidRPr="008C5F03">
        <w:rPr>
          <w:b/>
          <w:bCs/>
          <w:lang w:val="en-US"/>
        </w:rPr>
        <w:t>__________________________________________________________________________________</w:t>
      </w:r>
    </w:p>
    <w:p w:rsidR="00F51425" w:rsidRDefault="00F51425" w:rsidP="00635C73">
      <w:pPr>
        <w:pStyle w:val="Otsikko2"/>
        <w:rPr>
          <w:lang w:val="en-US"/>
        </w:rPr>
      </w:pPr>
      <w:r>
        <w:rPr>
          <w:lang w:val="en-US"/>
        </w:rPr>
        <w:br w:type="page"/>
      </w:r>
      <w:r w:rsidR="006F11A7">
        <w:rPr>
          <w:lang w:val="en-US"/>
        </w:rPr>
        <w:lastRenderedPageBreak/>
        <w:t xml:space="preserve">[Slide Air </w:t>
      </w:r>
      <w:r w:rsidR="00C20761">
        <w:rPr>
          <w:lang w:val="en-US"/>
        </w:rPr>
        <w:t>16</w:t>
      </w:r>
      <w:r>
        <w:rPr>
          <w:lang w:val="en-US"/>
        </w:rPr>
        <w:t>]</w:t>
      </w:r>
    </w:p>
    <w:p w:rsidR="00F51425" w:rsidRDefault="00A41B74" w:rsidP="002C2EC7">
      <w:pPr>
        <w:rPr>
          <w:lang w:val="en-US"/>
        </w:rPr>
      </w:pPr>
      <w:r>
        <w:rPr>
          <w:noProof/>
          <w:bdr w:val="single" w:sz="8" w:space="0" w:color="1F497D"/>
          <w:lang w:val="fi-FI" w:eastAsia="fi-FI"/>
        </w:rPr>
        <w:pict>
          <v:shape id="_x0000_i1035" type="#_x0000_t75" style="width:259.45pt;height:196.3pt;visibility:visible;mso-wrap-style:square" o:bordertopcolor="this" o:borderleftcolor="this" o:borderbottomcolor="this" o:borderrightcolor="this">
            <v:imagedata r:id="rId22" o:title=""/>
          </v:shape>
        </w:pict>
      </w:r>
    </w:p>
    <w:p w:rsidR="00261556" w:rsidRPr="00C20761" w:rsidRDefault="00C20761" w:rsidP="002C2EC7">
      <w:pPr>
        <w:rPr>
          <w:rFonts w:ascii="Cambria" w:hAnsi="Cambria"/>
          <w:b/>
          <w:bCs/>
          <w:color w:val="4F81BD"/>
          <w:lang w:val="en-GB"/>
        </w:rPr>
      </w:pPr>
      <w:r w:rsidRPr="00C20761">
        <w:rPr>
          <w:rFonts w:ascii="Cambria" w:hAnsi="Cambria"/>
          <w:b/>
          <w:bCs/>
          <w:color w:val="4F81BD"/>
          <w:lang w:val="en-GB"/>
        </w:rPr>
        <w:t>Acting forces in the road-air transport system</w:t>
      </w:r>
    </w:p>
    <w:p w:rsidR="00C20761" w:rsidRPr="00C20761" w:rsidRDefault="00C20761" w:rsidP="00C20761">
      <w:pPr>
        <w:rPr>
          <w:lang w:val="en-US"/>
        </w:rPr>
      </w:pPr>
      <w:r w:rsidRPr="00C20761">
        <w:rPr>
          <w:lang w:val="en-US"/>
        </w:rPr>
        <w:t xml:space="preserve">The journey starts for instance at off-site depot and goes to airport terminal. Off-site depot is for instance a warehouse.  </w:t>
      </w:r>
    </w:p>
    <w:p w:rsidR="00C20761" w:rsidRPr="00C20761" w:rsidRDefault="00C20761" w:rsidP="00C20761">
      <w:pPr>
        <w:rPr>
          <w:lang w:val="en-US"/>
        </w:rPr>
      </w:pPr>
      <w:r w:rsidRPr="00C20761">
        <w:rPr>
          <w:lang w:val="en-US"/>
        </w:rPr>
        <w:t xml:space="preserve">Emphasize here that the driver has to follow standard EN 12195-1:2010.  Accordingly, acting forces are the same as in road transport.  When the journey starts at airport terminal, in loose cargo situation the forces are the same as in road transport.  In situation where ULDs are transported acting forces are the same as in road transport, though the goods in ULD are secured according to standards of air transport’s cargo securing.   </w:t>
      </w:r>
    </w:p>
    <w:p w:rsidR="00C20761" w:rsidRDefault="00C20761" w:rsidP="00C20761">
      <w:pPr>
        <w:rPr>
          <w:b/>
          <w:bCs/>
          <w:lang w:val="en-US"/>
        </w:rPr>
      </w:pPr>
    </w:p>
    <w:p w:rsidR="00C20761" w:rsidRPr="008C5F03" w:rsidRDefault="00C20761" w:rsidP="00C20761">
      <w:pPr>
        <w:rPr>
          <w:b/>
          <w:bCs/>
          <w:lang w:val="en-US"/>
        </w:rPr>
      </w:pPr>
      <w:r w:rsidRPr="008C5F03">
        <w:rPr>
          <w:b/>
          <w:bCs/>
          <w:lang w:val="en-US"/>
        </w:rPr>
        <w:t>Notes</w:t>
      </w:r>
    </w:p>
    <w:p w:rsidR="00C20761" w:rsidRPr="008C5F03" w:rsidRDefault="00C20761" w:rsidP="00C20761">
      <w:pPr>
        <w:rPr>
          <w:b/>
          <w:bCs/>
          <w:lang w:val="en-US"/>
        </w:rPr>
      </w:pPr>
      <w:r w:rsidRPr="008C5F03">
        <w:rPr>
          <w:b/>
          <w:bCs/>
          <w:lang w:val="en-US"/>
        </w:rPr>
        <w:t>__________________________________________________________________________________</w:t>
      </w:r>
    </w:p>
    <w:p w:rsidR="00C20761" w:rsidRPr="008C5F03" w:rsidRDefault="00C20761" w:rsidP="00C20761">
      <w:pPr>
        <w:rPr>
          <w:b/>
          <w:bCs/>
          <w:lang w:val="en-US"/>
        </w:rPr>
      </w:pPr>
      <w:r w:rsidRPr="008C5F03">
        <w:rPr>
          <w:b/>
          <w:bCs/>
          <w:lang w:val="en-US"/>
        </w:rPr>
        <w:t>__________________________________________________________________________________</w:t>
      </w:r>
    </w:p>
    <w:p w:rsidR="00C20761" w:rsidRPr="008C5F03" w:rsidRDefault="00C20761" w:rsidP="00C20761">
      <w:pPr>
        <w:rPr>
          <w:b/>
          <w:bCs/>
          <w:lang w:val="en-US"/>
        </w:rPr>
      </w:pPr>
      <w:r w:rsidRPr="008C5F03">
        <w:rPr>
          <w:b/>
          <w:bCs/>
          <w:lang w:val="en-US"/>
        </w:rPr>
        <w:t>__________________________________________________________________________________</w:t>
      </w:r>
    </w:p>
    <w:p w:rsidR="00C20761" w:rsidRPr="008C5F03" w:rsidRDefault="00C20761" w:rsidP="00C20761">
      <w:pPr>
        <w:rPr>
          <w:b/>
          <w:bCs/>
          <w:lang w:val="en-US"/>
        </w:rPr>
      </w:pPr>
      <w:r w:rsidRPr="008C5F03">
        <w:rPr>
          <w:b/>
          <w:bCs/>
          <w:lang w:val="en-US"/>
        </w:rPr>
        <w:t>__________________________________________________________________________________</w:t>
      </w:r>
    </w:p>
    <w:p w:rsidR="00C20761" w:rsidRPr="008C5F03" w:rsidRDefault="00C20761" w:rsidP="00C20761">
      <w:pPr>
        <w:rPr>
          <w:b/>
          <w:bCs/>
          <w:lang w:val="en-US"/>
        </w:rPr>
      </w:pPr>
      <w:r w:rsidRPr="008C5F03">
        <w:rPr>
          <w:b/>
          <w:bCs/>
          <w:lang w:val="en-US"/>
        </w:rPr>
        <w:t>__________________________________________________________________________________</w:t>
      </w:r>
    </w:p>
    <w:p w:rsidR="00C20761" w:rsidRPr="008C5F03" w:rsidRDefault="00C20761" w:rsidP="00C20761">
      <w:pPr>
        <w:rPr>
          <w:b/>
          <w:bCs/>
          <w:lang w:val="en-US"/>
        </w:rPr>
      </w:pPr>
      <w:r w:rsidRPr="008C5F03">
        <w:rPr>
          <w:b/>
          <w:bCs/>
          <w:lang w:val="en-US"/>
        </w:rPr>
        <w:t>__________________________________________________________________________________</w:t>
      </w:r>
    </w:p>
    <w:p w:rsidR="00C20761" w:rsidRPr="008C5F03" w:rsidRDefault="00C20761" w:rsidP="00C20761">
      <w:pPr>
        <w:rPr>
          <w:b/>
          <w:bCs/>
          <w:lang w:val="en-US"/>
        </w:rPr>
      </w:pPr>
      <w:r w:rsidRPr="008C5F03">
        <w:rPr>
          <w:b/>
          <w:bCs/>
          <w:lang w:val="en-US"/>
        </w:rPr>
        <w:t>__________________________________________________________________________________</w:t>
      </w:r>
    </w:p>
    <w:p w:rsidR="00C20761" w:rsidRPr="008C5F03" w:rsidRDefault="00C20761" w:rsidP="00C20761">
      <w:pPr>
        <w:rPr>
          <w:b/>
          <w:bCs/>
          <w:lang w:val="en-US"/>
        </w:rPr>
      </w:pPr>
      <w:r w:rsidRPr="008C5F03">
        <w:rPr>
          <w:b/>
          <w:bCs/>
          <w:lang w:val="en-US"/>
        </w:rPr>
        <w:t>__________________________________________________________________________________</w:t>
      </w:r>
    </w:p>
    <w:p w:rsidR="00C20761" w:rsidRDefault="00C20761" w:rsidP="00C20761">
      <w:pPr>
        <w:pStyle w:val="Otsikko2"/>
        <w:rPr>
          <w:lang w:val="en-US"/>
        </w:rPr>
      </w:pPr>
      <w:r>
        <w:rPr>
          <w:lang w:val="en-US"/>
        </w:rPr>
        <w:lastRenderedPageBreak/>
        <w:t>[Slide Air 17]</w:t>
      </w:r>
    </w:p>
    <w:p w:rsidR="00C20761" w:rsidRDefault="00A41B74" w:rsidP="002C2EC7">
      <w:pPr>
        <w:rPr>
          <w:lang w:val="en-US"/>
        </w:rPr>
      </w:pPr>
      <w:r>
        <w:rPr>
          <w:noProof/>
          <w:lang w:val="fi-FI" w:eastAsia="fi-FI"/>
        </w:rPr>
        <w:pict>
          <v:shape id="_x0000_i1036" type="#_x0000_t75" style="width:245.9pt;height:184.75pt;visibility:visible;mso-wrap-style:square" o:bordertopcolor="this" o:borderleftcolor="this" o:borderbottomcolor="this" o:borderrightcolor="this">
            <v:imagedata r:id="rId23" o:title=""/>
            <w10:bordertop type="single" width="8"/>
            <w10:borderleft type="single" width="8"/>
            <w10:borderbottom type="single" width="8"/>
            <w10:borderright type="single" width="8"/>
          </v:shape>
        </w:pict>
      </w:r>
    </w:p>
    <w:p w:rsidR="00C20761" w:rsidRPr="003948D9" w:rsidRDefault="003948D9" w:rsidP="002C2EC7">
      <w:pPr>
        <w:rPr>
          <w:rFonts w:ascii="Cambria" w:hAnsi="Cambria"/>
          <w:b/>
          <w:bCs/>
          <w:color w:val="4F81BD"/>
          <w:lang w:val="en-GB"/>
        </w:rPr>
      </w:pPr>
      <w:r w:rsidRPr="003948D9">
        <w:rPr>
          <w:rFonts w:ascii="Cambria" w:hAnsi="Cambria"/>
          <w:b/>
          <w:bCs/>
          <w:color w:val="4F81BD"/>
          <w:lang w:val="en-GB"/>
        </w:rPr>
        <w:t>Securing principles and methods in the air transport</w:t>
      </w:r>
    </w:p>
    <w:p w:rsidR="003948D9" w:rsidRPr="003948D9" w:rsidRDefault="003948D9" w:rsidP="003948D9">
      <w:pPr>
        <w:rPr>
          <w:lang w:val="en-US"/>
        </w:rPr>
      </w:pPr>
      <w:r w:rsidRPr="003948D9">
        <w:rPr>
          <w:lang w:val="en-US"/>
        </w:rPr>
        <w:t>Cargo securing in the air transport follows the principles:</w:t>
      </w:r>
    </w:p>
    <w:p w:rsidR="002D1A05" w:rsidRPr="003948D9" w:rsidRDefault="003948D9" w:rsidP="003948D9">
      <w:pPr>
        <w:numPr>
          <w:ilvl w:val="0"/>
          <w:numId w:val="22"/>
        </w:numPr>
        <w:rPr>
          <w:lang w:val="fi-FI"/>
        </w:rPr>
      </w:pPr>
      <w:r w:rsidRPr="003948D9">
        <w:rPr>
          <w:lang w:val="en-US"/>
        </w:rPr>
        <w:t>Tightness</w:t>
      </w:r>
    </w:p>
    <w:p w:rsidR="002D1A05" w:rsidRPr="003948D9" w:rsidRDefault="003948D9" w:rsidP="003948D9">
      <w:pPr>
        <w:numPr>
          <w:ilvl w:val="0"/>
          <w:numId w:val="22"/>
        </w:numPr>
        <w:rPr>
          <w:lang w:val="fi-FI"/>
        </w:rPr>
      </w:pPr>
      <w:r w:rsidRPr="003948D9">
        <w:rPr>
          <w:lang w:val="en-US"/>
        </w:rPr>
        <w:t>Stability</w:t>
      </w:r>
    </w:p>
    <w:p w:rsidR="002D1A05" w:rsidRPr="003948D9" w:rsidRDefault="003948D9" w:rsidP="003948D9">
      <w:pPr>
        <w:numPr>
          <w:ilvl w:val="0"/>
          <w:numId w:val="22"/>
        </w:numPr>
        <w:rPr>
          <w:lang w:val="fi-FI"/>
        </w:rPr>
      </w:pPr>
      <w:r w:rsidRPr="003948D9">
        <w:rPr>
          <w:lang w:val="en-US"/>
        </w:rPr>
        <w:t>Different covers</w:t>
      </w:r>
    </w:p>
    <w:p w:rsidR="002D1A05" w:rsidRPr="003948D9" w:rsidRDefault="003948D9" w:rsidP="003948D9">
      <w:pPr>
        <w:numPr>
          <w:ilvl w:val="0"/>
          <w:numId w:val="22"/>
        </w:numPr>
        <w:rPr>
          <w:lang w:val="fi-FI"/>
        </w:rPr>
      </w:pPr>
      <w:r w:rsidRPr="003948D9">
        <w:rPr>
          <w:lang w:val="en-US"/>
        </w:rPr>
        <w:t>Specifically designed containers</w:t>
      </w:r>
    </w:p>
    <w:p w:rsidR="002D1A05" w:rsidRPr="003948D9" w:rsidRDefault="003948D9" w:rsidP="003948D9">
      <w:pPr>
        <w:numPr>
          <w:ilvl w:val="0"/>
          <w:numId w:val="22"/>
        </w:numPr>
        <w:rPr>
          <w:lang w:val="en-US"/>
        </w:rPr>
      </w:pPr>
      <w:r w:rsidRPr="003948D9">
        <w:rPr>
          <w:lang w:val="en-US"/>
        </w:rPr>
        <w:t xml:space="preserve">Mostly used securing methods are blocking and lashing.  </w:t>
      </w:r>
    </w:p>
    <w:p w:rsidR="002D1A05" w:rsidRPr="003948D9" w:rsidRDefault="003948D9" w:rsidP="003948D9">
      <w:pPr>
        <w:numPr>
          <w:ilvl w:val="0"/>
          <w:numId w:val="22"/>
        </w:numPr>
        <w:rPr>
          <w:lang w:val="en-US"/>
        </w:rPr>
      </w:pPr>
      <w:r w:rsidRPr="003948D9">
        <w:rPr>
          <w:lang w:val="en-US"/>
        </w:rPr>
        <w:t xml:space="preserve">Note that securing methods follow air transport’s own standards and securing is stricter and demanding than securing in road or rail transport. </w:t>
      </w:r>
    </w:p>
    <w:p w:rsidR="003948D9" w:rsidRPr="008C5F03" w:rsidRDefault="003948D9" w:rsidP="003948D9">
      <w:pPr>
        <w:rPr>
          <w:b/>
          <w:bCs/>
          <w:lang w:val="en-US"/>
        </w:rPr>
      </w:pPr>
      <w:r w:rsidRPr="008C5F03">
        <w:rPr>
          <w:b/>
          <w:bCs/>
          <w:lang w:val="en-US"/>
        </w:rPr>
        <w:t>Notes</w:t>
      </w:r>
    </w:p>
    <w:p w:rsidR="003948D9" w:rsidRPr="008C5F03" w:rsidRDefault="003948D9" w:rsidP="003948D9">
      <w:pPr>
        <w:rPr>
          <w:b/>
          <w:bCs/>
          <w:lang w:val="en-US"/>
        </w:rPr>
      </w:pPr>
      <w:r w:rsidRPr="008C5F03">
        <w:rPr>
          <w:b/>
          <w:bCs/>
          <w:lang w:val="en-US"/>
        </w:rPr>
        <w:t>__________________________________________________________________________________</w:t>
      </w:r>
    </w:p>
    <w:p w:rsidR="003948D9" w:rsidRPr="008C5F03" w:rsidRDefault="003948D9" w:rsidP="003948D9">
      <w:pPr>
        <w:rPr>
          <w:b/>
          <w:bCs/>
          <w:lang w:val="en-US"/>
        </w:rPr>
      </w:pPr>
      <w:r w:rsidRPr="008C5F03">
        <w:rPr>
          <w:b/>
          <w:bCs/>
          <w:lang w:val="en-US"/>
        </w:rPr>
        <w:t>__________________________________________________________________________________</w:t>
      </w:r>
    </w:p>
    <w:p w:rsidR="003948D9" w:rsidRPr="008C5F03" w:rsidRDefault="003948D9" w:rsidP="003948D9">
      <w:pPr>
        <w:rPr>
          <w:b/>
          <w:bCs/>
          <w:lang w:val="en-US"/>
        </w:rPr>
      </w:pPr>
      <w:r w:rsidRPr="008C5F03">
        <w:rPr>
          <w:b/>
          <w:bCs/>
          <w:lang w:val="en-US"/>
        </w:rPr>
        <w:t>__________________________________________________________________________________</w:t>
      </w:r>
    </w:p>
    <w:p w:rsidR="003948D9" w:rsidRPr="008C5F03" w:rsidRDefault="003948D9" w:rsidP="003948D9">
      <w:pPr>
        <w:rPr>
          <w:b/>
          <w:bCs/>
          <w:lang w:val="en-US"/>
        </w:rPr>
      </w:pPr>
      <w:r w:rsidRPr="008C5F03">
        <w:rPr>
          <w:b/>
          <w:bCs/>
          <w:lang w:val="en-US"/>
        </w:rPr>
        <w:t>__________________________________________________________________________________</w:t>
      </w:r>
    </w:p>
    <w:p w:rsidR="003948D9" w:rsidRPr="008C5F03" w:rsidRDefault="003948D9" w:rsidP="003948D9">
      <w:pPr>
        <w:rPr>
          <w:b/>
          <w:bCs/>
          <w:lang w:val="en-US"/>
        </w:rPr>
      </w:pPr>
      <w:r w:rsidRPr="008C5F03">
        <w:rPr>
          <w:b/>
          <w:bCs/>
          <w:lang w:val="en-US"/>
        </w:rPr>
        <w:t>__________________________________________________________________________________</w:t>
      </w:r>
    </w:p>
    <w:p w:rsidR="003948D9" w:rsidRPr="008C5F03" w:rsidRDefault="003948D9" w:rsidP="003948D9">
      <w:pPr>
        <w:rPr>
          <w:b/>
          <w:bCs/>
          <w:lang w:val="en-US"/>
        </w:rPr>
      </w:pPr>
      <w:r w:rsidRPr="008C5F03">
        <w:rPr>
          <w:b/>
          <w:bCs/>
          <w:lang w:val="en-US"/>
        </w:rPr>
        <w:t>__________________________________________________________________________________</w:t>
      </w:r>
    </w:p>
    <w:p w:rsidR="003948D9" w:rsidRPr="008C5F03" w:rsidRDefault="003948D9" w:rsidP="003948D9">
      <w:pPr>
        <w:rPr>
          <w:b/>
          <w:bCs/>
          <w:lang w:val="en-US"/>
        </w:rPr>
      </w:pPr>
      <w:r w:rsidRPr="008C5F03">
        <w:rPr>
          <w:b/>
          <w:bCs/>
          <w:lang w:val="en-US"/>
        </w:rPr>
        <w:t>__________________________________________________________________________________</w:t>
      </w:r>
    </w:p>
    <w:p w:rsidR="003F1267" w:rsidRDefault="003F1267" w:rsidP="003F1267">
      <w:pPr>
        <w:pStyle w:val="Otsikko2"/>
        <w:rPr>
          <w:lang w:val="en-US"/>
        </w:rPr>
      </w:pPr>
      <w:r>
        <w:rPr>
          <w:lang w:val="en-US"/>
        </w:rPr>
        <w:lastRenderedPageBreak/>
        <w:t>[Slide Air 18]</w:t>
      </w:r>
    </w:p>
    <w:p w:rsidR="00C20761" w:rsidRDefault="00A41B74" w:rsidP="002C2EC7">
      <w:pPr>
        <w:rPr>
          <w:lang w:val="en-US"/>
        </w:rPr>
      </w:pPr>
      <w:r>
        <w:rPr>
          <w:noProof/>
          <w:lang w:val="fi-FI" w:eastAsia="fi-FI"/>
        </w:rPr>
        <w:pict>
          <v:shape id="_x0000_i1037" type="#_x0000_t75" style="width:308.4pt;height:231.6pt;visibility:visible;mso-wrap-style:square" o:bordertopcolor="this" o:borderleftcolor="this" o:borderbottomcolor="this" o:borderrightcolor="this">
            <v:imagedata r:id="rId24" o:title=""/>
            <w10:bordertop type="single" width="12"/>
            <w10:borderleft type="single" width="12"/>
            <w10:borderbottom type="single" width="12"/>
            <w10:borderright type="single" width="12"/>
          </v:shape>
        </w:pict>
      </w:r>
    </w:p>
    <w:p w:rsidR="00AA52FD" w:rsidRPr="0060698B" w:rsidRDefault="00AA52FD" w:rsidP="00AA52FD">
      <w:pPr>
        <w:rPr>
          <w:rFonts w:ascii="Cambria" w:hAnsi="Cambria"/>
          <w:b/>
          <w:bCs/>
          <w:color w:val="4F81BD"/>
          <w:lang w:val="en-GB"/>
        </w:rPr>
      </w:pPr>
      <w:r>
        <w:rPr>
          <w:rFonts w:ascii="Cambria" w:hAnsi="Cambria"/>
          <w:b/>
          <w:bCs/>
          <w:color w:val="4F81BD"/>
          <w:lang w:val="en-GB"/>
        </w:rPr>
        <w:t>Securing methods in the road-air transport system</w:t>
      </w:r>
    </w:p>
    <w:p w:rsidR="00AA52FD" w:rsidRPr="00AA52FD" w:rsidRDefault="00AA52FD" w:rsidP="00AA52FD">
      <w:pPr>
        <w:rPr>
          <w:lang w:val="en-US"/>
        </w:rPr>
      </w:pPr>
      <w:r w:rsidRPr="00AA52FD">
        <w:rPr>
          <w:lang w:val="en-US"/>
        </w:rPr>
        <w:t xml:space="preserve">When taking into account the road-air transport system, then follow European Standard EN12195-1:2010.  Securing methods are: </w:t>
      </w:r>
    </w:p>
    <w:p w:rsidR="006D1627" w:rsidRPr="00AA52FD" w:rsidRDefault="00AA52FD" w:rsidP="00AA52FD">
      <w:pPr>
        <w:numPr>
          <w:ilvl w:val="0"/>
          <w:numId w:val="23"/>
        </w:numPr>
        <w:spacing w:after="0"/>
        <w:ind w:hanging="357"/>
        <w:rPr>
          <w:lang w:val="fi-FI"/>
        </w:rPr>
      </w:pPr>
      <w:r w:rsidRPr="00AA52FD">
        <w:rPr>
          <w:lang w:val="en-US"/>
        </w:rPr>
        <w:t>Blocking</w:t>
      </w:r>
    </w:p>
    <w:p w:rsidR="006D1627" w:rsidRPr="00AA52FD" w:rsidRDefault="00AA52FD" w:rsidP="00AA52FD">
      <w:pPr>
        <w:numPr>
          <w:ilvl w:val="0"/>
          <w:numId w:val="23"/>
        </w:numPr>
        <w:spacing w:after="0"/>
        <w:ind w:hanging="357"/>
        <w:rPr>
          <w:lang w:val="fi-FI"/>
        </w:rPr>
      </w:pPr>
      <w:r w:rsidRPr="00AA52FD">
        <w:rPr>
          <w:lang w:val="en-US"/>
        </w:rPr>
        <w:t>Locking</w:t>
      </w:r>
    </w:p>
    <w:p w:rsidR="006D1627" w:rsidRPr="00AA52FD" w:rsidRDefault="00AA52FD" w:rsidP="00AA52FD">
      <w:pPr>
        <w:numPr>
          <w:ilvl w:val="0"/>
          <w:numId w:val="23"/>
        </w:numPr>
        <w:spacing w:after="0"/>
        <w:ind w:hanging="357"/>
        <w:rPr>
          <w:lang w:val="fi-FI"/>
        </w:rPr>
      </w:pPr>
      <w:r w:rsidRPr="00AA52FD">
        <w:rPr>
          <w:lang w:val="en-US"/>
        </w:rPr>
        <w:t>Lashing</w:t>
      </w:r>
    </w:p>
    <w:p w:rsidR="006D1627" w:rsidRPr="00AA52FD" w:rsidRDefault="00AA52FD" w:rsidP="00AA52FD">
      <w:pPr>
        <w:numPr>
          <w:ilvl w:val="1"/>
          <w:numId w:val="23"/>
        </w:numPr>
        <w:spacing w:after="0"/>
        <w:ind w:hanging="357"/>
        <w:rPr>
          <w:lang w:val="en-US"/>
        </w:rPr>
      </w:pPr>
      <w:r w:rsidRPr="00AA52FD">
        <w:rPr>
          <w:lang w:val="en-US"/>
        </w:rPr>
        <w:t>Top-over lashing (frictional lashing)</w:t>
      </w:r>
    </w:p>
    <w:p w:rsidR="006D1627" w:rsidRPr="00AA52FD" w:rsidRDefault="00AA52FD" w:rsidP="00AA52FD">
      <w:pPr>
        <w:numPr>
          <w:ilvl w:val="1"/>
          <w:numId w:val="23"/>
        </w:numPr>
        <w:spacing w:after="0"/>
        <w:ind w:hanging="357"/>
        <w:rPr>
          <w:lang w:val="fi-FI"/>
        </w:rPr>
      </w:pPr>
      <w:r w:rsidRPr="00AA52FD">
        <w:rPr>
          <w:lang w:val="en-US"/>
        </w:rPr>
        <w:t>Loop lashing</w:t>
      </w:r>
    </w:p>
    <w:p w:rsidR="006D1627" w:rsidRPr="00AA52FD" w:rsidRDefault="00AA52FD" w:rsidP="00AA52FD">
      <w:pPr>
        <w:numPr>
          <w:ilvl w:val="1"/>
          <w:numId w:val="23"/>
        </w:numPr>
        <w:spacing w:after="0"/>
        <w:ind w:hanging="357"/>
        <w:rPr>
          <w:lang w:val="fi-FI"/>
        </w:rPr>
      </w:pPr>
      <w:r w:rsidRPr="00AA52FD">
        <w:rPr>
          <w:lang w:val="en-US"/>
        </w:rPr>
        <w:t>Spring lashing</w:t>
      </w:r>
    </w:p>
    <w:p w:rsidR="006D1627" w:rsidRPr="00AA52FD" w:rsidRDefault="00AA52FD" w:rsidP="00AA52FD">
      <w:pPr>
        <w:numPr>
          <w:ilvl w:val="1"/>
          <w:numId w:val="23"/>
        </w:numPr>
        <w:spacing w:after="0"/>
        <w:ind w:hanging="357"/>
        <w:rPr>
          <w:lang w:val="fi-FI"/>
        </w:rPr>
      </w:pPr>
      <w:r w:rsidRPr="00AA52FD">
        <w:rPr>
          <w:lang w:val="en-US"/>
        </w:rPr>
        <w:t>Straight/Cross lashing</w:t>
      </w:r>
    </w:p>
    <w:p w:rsidR="00AA52FD" w:rsidRDefault="00AA52FD" w:rsidP="00AA52FD">
      <w:pPr>
        <w:rPr>
          <w:lang w:val="en-US"/>
        </w:rPr>
      </w:pPr>
    </w:p>
    <w:p w:rsidR="00AA52FD" w:rsidRPr="00AA52FD" w:rsidRDefault="00AA52FD" w:rsidP="00AA52FD">
      <w:pPr>
        <w:rPr>
          <w:lang w:val="en-US"/>
        </w:rPr>
      </w:pPr>
      <w:r w:rsidRPr="00AA52FD">
        <w:rPr>
          <w:lang w:val="en-US"/>
        </w:rPr>
        <w:t>When the rollerbed system is in question the operation of loading and securing is implemented as follows:</w:t>
      </w:r>
    </w:p>
    <w:p w:rsidR="00AA52FD" w:rsidRPr="00253168" w:rsidRDefault="00AA52FD" w:rsidP="00AA52FD">
      <w:pPr>
        <w:rPr>
          <w:lang w:val="en-US"/>
        </w:rPr>
      </w:pPr>
      <w:r w:rsidRPr="00AA52FD">
        <w:rPr>
          <w:lang w:val="en-US"/>
        </w:rPr>
        <w:t>The rollerbed system has three or four rollconveyors in the platform of cargo transport unit.  Rollconveyors facilitate  to move cargo into the load carrier</w:t>
      </w:r>
      <w:r w:rsidRPr="00253168">
        <w:rPr>
          <w:lang w:val="en-US"/>
        </w:rPr>
        <w:t xml:space="preserve">.    </w:t>
      </w:r>
    </w:p>
    <w:p w:rsidR="00AA52FD" w:rsidRPr="00AA52FD" w:rsidRDefault="00AA52FD" w:rsidP="00AA52FD">
      <w:pPr>
        <w:rPr>
          <w:lang w:val="en-US"/>
        </w:rPr>
      </w:pPr>
      <w:r w:rsidRPr="00AA52FD">
        <w:rPr>
          <w:lang w:val="en-US"/>
        </w:rPr>
        <w:t xml:space="preserve">Pneumatic or non-powered roller track or roll conveyor in truck's platform has long been used to convey air cargo pallets and airfreight containers into truck.  In the truck's cargo transport unit there are three or four roller tracks that can be raised up from the slots of the floor.  When cargo units have been pulled into the truck the roller tracks are lowered, so that cargo units rest on the wooden floor.  The wooden floor can be covered with anti-slip material so as to increase friction.  </w:t>
      </w:r>
    </w:p>
    <w:p w:rsidR="00AA52FD" w:rsidRPr="00AA52FD" w:rsidRDefault="00AA52FD" w:rsidP="00AA52FD">
      <w:pPr>
        <w:rPr>
          <w:lang w:val="en-US"/>
        </w:rPr>
      </w:pPr>
      <w:r w:rsidRPr="00AA52FD">
        <w:rPr>
          <w:lang w:val="en-US"/>
        </w:rPr>
        <w:lastRenderedPageBreak/>
        <w:t xml:space="preserve">Side walls hinder the transverse movement and ULDs themselves are blocked with each other in longitudinal direction.  If needed, additional bars or batten are used. The cargo on or in the ULD is secured for aircraft operation forces.  </w:t>
      </w:r>
    </w:p>
    <w:p w:rsidR="00AA52FD" w:rsidRPr="00AA52FD" w:rsidRDefault="00AA52FD" w:rsidP="00AA52FD">
      <w:pPr>
        <w:rPr>
          <w:lang w:val="en-US"/>
        </w:rPr>
      </w:pPr>
      <w:r w:rsidRPr="00AA52FD">
        <w:rPr>
          <w:lang w:val="en-US"/>
        </w:rPr>
        <w:t>Sources:</w:t>
      </w:r>
    </w:p>
    <w:p w:rsidR="00AA52FD" w:rsidRPr="00AA52FD" w:rsidRDefault="00AA52FD" w:rsidP="00AA52FD">
      <w:pPr>
        <w:rPr>
          <w:lang w:val="en-US"/>
        </w:rPr>
      </w:pPr>
      <w:r w:rsidRPr="00AA52FD">
        <w:rPr>
          <w:lang w:val="en-US"/>
        </w:rPr>
        <w:t>Arne Fischer, Lufthansa Cargo</w:t>
      </w:r>
    </w:p>
    <w:p w:rsidR="00AA52FD" w:rsidRPr="00AA52FD" w:rsidRDefault="00AA52FD" w:rsidP="00AA52FD">
      <w:pPr>
        <w:rPr>
          <w:lang w:val="en-US"/>
        </w:rPr>
      </w:pPr>
      <w:r w:rsidRPr="00AA52FD">
        <w:rPr>
          <w:lang w:val="en-US"/>
        </w:rPr>
        <w:t>http://rollerbedsys.com</w:t>
      </w:r>
    </w:p>
    <w:p w:rsidR="00C20761" w:rsidRDefault="00C20761" w:rsidP="002C2EC7">
      <w:pPr>
        <w:rPr>
          <w:lang w:val="en-US"/>
        </w:rPr>
      </w:pPr>
    </w:p>
    <w:p w:rsidR="00C20761" w:rsidRDefault="00C20761" w:rsidP="002C2EC7">
      <w:pPr>
        <w:rPr>
          <w:lang w:val="en-US"/>
        </w:rPr>
      </w:pPr>
    </w:p>
    <w:p w:rsidR="00AA52FD" w:rsidRPr="008C5F03" w:rsidRDefault="00AA52FD" w:rsidP="00AA52FD">
      <w:pPr>
        <w:rPr>
          <w:b/>
          <w:bCs/>
          <w:lang w:val="en-US"/>
        </w:rPr>
      </w:pPr>
      <w:r w:rsidRPr="008C5F03">
        <w:rPr>
          <w:b/>
          <w:bCs/>
          <w:lang w:val="en-US"/>
        </w:rPr>
        <w:t>Notes</w:t>
      </w:r>
    </w:p>
    <w:p w:rsidR="00AA52FD" w:rsidRPr="008C5F03" w:rsidRDefault="00AA52FD" w:rsidP="00AA52FD">
      <w:pPr>
        <w:rPr>
          <w:b/>
          <w:bCs/>
          <w:lang w:val="en-US"/>
        </w:rPr>
      </w:pPr>
      <w:r w:rsidRPr="008C5F03">
        <w:rPr>
          <w:b/>
          <w:bCs/>
          <w:lang w:val="en-US"/>
        </w:rPr>
        <w:t>__________________________________________________________________________________</w:t>
      </w:r>
    </w:p>
    <w:p w:rsidR="00AA52FD" w:rsidRPr="008C5F03" w:rsidRDefault="00AA52FD" w:rsidP="00AA52FD">
      <w:pPr>
        <w:rPr>
          <w:b/>
          <w:bCs/>
          <w:lang w:val="en-US"/>
        </w:rPr>
      </w:pPr>
      <w:r w:rsidRPr="008C5F03">
        <w:rPr>
          <w:b/>
          <w:bCs/>
          <w:lang w:val="en-US"/>
        </w:rPr>
        <w:t>__________________________________________________________________________________</w:t>
      </w:r>
    </w:p>
    <w:p w:rsidR="00AA52FD" w:rsidRPr="008C5F03" w:rsidRDefault="00AA52FD" w:rsidP="00AA52FD">
      <w:pPr>
        <w:rPr>
          <w:b/>
          <w:bCs/>
          <w:lang w:val="en-US"/>
        </w:rPr>
      </w:pPr>
      <w:r w:rsidRPr="008C5F03">
        <w:rPr>
          <w:b/>
          <w:bCs/>
          <w:lang w:val="en-US"/>
        </w:rPr>
        <w:t>__________________________________________________________________________________</w:t>
      </w:r>
    </w:p>
    <w:p w:rsidR="00AA52FD" w:rsidRPr="008C5F03" w:rsidRDefault="00AA52FD" w:rsidP="00AA52FD">
      <w:pPr>
        <w:rPr>
          <w:b/>
          <w:bCs/>
          <w:lang w:val="en-US"/>
        </w:rPr>
      </w:pPr>
      <w:r w:rsidRPr="008C5F03">
        <w:rPr>
          <w:b/>
          <w:bCs/>
          <w:lang w:val="en-US"/>
        </w:rPr>
        <w:t>__________________________________________________________________________________</w:t>
      </w:r>
    </w:p>
    <w:p w:rsidR="00AA52FD" w:rsidRPr="008C5F03" w:rsidRDefault="00AA52FD" w:rsidP="00AA52FD">
      <w:pPr>
        <w:rPr>
          <w:b/>
          <w:bCs/>
          <w:lang w:val="en-US"/>
        </w:rPr>
      </w:pPr>
      <w:r w:rsidRPr="008C5F03">
        <w:rPr>
          <w:b/>
          <w:bCs/>
          <w:lang w:val="en-US"/>
        </w:rPr>
        <w:t>__________________________________________________________________________________</w:t>
      </w:r>
    </w:p>
    <w:p w:rsidR="00AA52FD" w:rsidRPr="008C5F03" w:rsidRDefault="00AA52FD" w:rsidP="00AA52FD">
      <w:pPr>
        <w:rPr>
          <w:b/>
          <w:bCs/>
          <w:lang w:val="en-US"/>
        </w:rPr>
      </w:pPr>
      <w:r w:rsidRPr="008C5F03">
        <w:rPr>
          <w:b/>
          <w:bCs/>
          <w:lang w:val="en-US"/>
        </w:rPr>
        <w:t>__________________________________________________________________________________</w:t>
      </w:r>
    </w:p>
    <w:p w:rsidR="00AA52FD" w:rsidRPr="008C5F03" w:rsidRDefault="00AA52FD" w:rsidP="00AA52FD">
      <w:pPr>
        <w:rPr>
          <w:b/>
          <w:bCs/>
          <w:lang w:val="en-US"/>
        </w:rPr>
      </w:pPr>
      <w:r w:rsidRPr="008C5F03">
        <w:rPr>
          <w:b/>
          <w:bCs/>
          <w:lang w:val="en-US"/>
        </w:rPr>
        <w:t>__________________________________________________________________________________</w:t>
      </w:r>
    </w:p>
    <w:p w:rsidR="00C20761" w:rsidRDefault="00C20761" w:rsidP="002C2EC7">
      <w:pPr>
        <w:rPr>
          <w:lang w:val="en-US"/>
        </w:rPr>
      </w:pPr>
    </w:p>
    <w:p w:rsidR="00C20761" w:rsidRDefault="00C20761" w:rsidP="002C2EC7">
      <w:pPr>
        <w:rPr>
          <w:lang w:val="en-US"/>
        </w:rPr>
      </w:pPr>
    </w:p>
    <w:p w:rsidR="003F1267" w:rsidRDefault="003F1267" w:rsidP="002C2EC7">
      <w:pPr>
        <w:rPr>
          <w:lang w:val="en-US"/>
        </w:rPr>
      </w:pPr>
    </w:p>
    <w:p w:rsidR="003F1267" w:rsidRDefault="003F1267" w:rsidP="002C2EC7">
      <w:pPr>
        <w:rPr>
          <w:lang w:val="en-US"/>
        </w:rPr>
      </w:pPr>
    </w:p>
    <w:p w:rsidR="003F1267" w:rsidRDefault="003F1267" w:rsidP="002C2EC7">
      <w:pPr>
        <w:rPr>
          <w:lang w:val="en-US"/>
        </w:rPr>
      </w:pPr>
    </w:p>
    <w:p w:rsidR="003F1267" w:rsidRDefault="003F1267" w:rsidP="002C2EC7">
      <w:pPr>
        <w:rPr>
          <w:lang w:val="en-US"/>
        </w:rPr>
      </w:pPr>
    </w:p>
    <w:p w:rsidR="003F1267" w:rsidRDefault="003F1267" w:rsidP="002C2EC7">
      <w:pPr>
        <w:rPr>
          <w:lang w:val="en-US"/>
        </w:rPr>
      </w:pPr>
    </w:p>
    <w:p w:rsidR="003F1267" w:rsidRDefault="003F1267" w:rsidP="002C2EC7">
      <w:pPr>
        <w:rPr>
          <w:lang w:val="en-US"/>
        </w:rPr>
      </w:pPr>
    </w:p>
    <w:p w:rsidR="003F1267" w:rsidRDefault="003F1267" w:rsidP="003F1267">
      <w:pPr>
        <w:pStyle w:val="Otsikko2"/>
        <w:rPr>
          <w:lang w:val="en-US"/>
        </w:rPr>
      </w:pPr>
      <w:r>
        <w:rPr>
          <w:lang w:val="en-US"/>
        </w:rPr>
        <w:lastRenderedPageBreak/>
        <w:t>[Slide Air 19]</w:t>
      </w:r>
    </w:p>
    <w:p w:rsidR="003F1267" w:rsidRDefault="00B460C0" w:rsidP="002C2EC7">
      <w:pPr>
        <w:rPr>
          <w:lang w:val="en-US"/>
        </w:rPr>
      </w:pPr>
      <w:r>
        <w:rPr>
          <w:noProof/>
          <w:bdr w:val="single" w:sz="8" w:space="0" w:color="1F497D"/>
          <w:lang w:val="fi-FI" w:eastAsia="fi-FI"/>
        </w:rPr>
        <w:pict>
          <v:shape id="_x0000_i1038" type="#_x0000_t75" style="width:257.45pt;height:192.25pt;visibility:visible;mso-wrap-style:square" o:bordertopcolor="this" o:borderleftcolor="this" o:borderbottomcolor="this" o:borderrightcolor="this">
            <v:imagedata r:id="rId25" o:title=""/>
          </v:shape>
        </w:pict>
      </w:r>
    </w:p>
    <w:p w:rsidR="0060698B" w:rsidRPr="0060698B" w:rsidRDefault="0060698B" w:rsidP="0060698B">
      <w:pPr>
        <w:rPr>
          <w:rFonts w:ascii="Cambria" w:hAnsi="Cambria"/>
          <w:b/>
          <w:bCs/>
          <w:color w:val="4F81BD"/>
          <w:lang w:val="en-GB"/>
        </w:rPr>
      </w:pPr>
      <w:r w:rsidRPr="0060698B">
        <w:rPr>
          <w:rFonts w:ascii="Cambria" w:hAnsi="Cambria"/>
          <w:b/>
          <w:bCs/>
          <w:color w:val="4F81BD"/>
          <w:lang w:val="en-GB"/>
        </w:rPr>
        <w:t>Examples of securing cargo for air transport</w:t>
      </w:r>
    </w:p>
    <w:p w:rsidR="0060698B" w:rsidRPr="0060698B" w:rsidRDefault="0060698B" w:rsidP="0060698B">
      <w:pPr>
        <w:rPr>
          <w:lang w:val="en-US"/>
        </w:rPr>
      </w:pPr>
      <w:r w:rsidRPr="0060698B">
        <w:rPr>
          <w:lang w:val="en-US"/>
        </w:rPr>
        <w:t xml:space="preserve">This slide present some examples for the cargo securing in aircraft.  </w:t>
      </w:r>
    </w:p>
    <w:p w:rsidR="00F51425" w:rsidRDefault="0060698B" w:rsidP="008A09E2">
      <w:pPr>
        <w:rPr>
          <w:lang w:val="en-US"/>
        </w:rPr>
      </w:pPr>
      <w:r>
        <w:rPr>
          <w:lang w:val="en-US"/>
        </w:rPr>
        <w:t>The picture on top left presents cargo securing with a net.  The cargo is small packages on a pallet.  The picture on top in the middle presents large cargo tha</w:t>
      </w:r>
      <w:r w:rsidR="00AA52FD">
        <w:rPr>
          <w:lang w:val="en-US"/>
        </w:rPr>
        <w:t>t has been covered with plastic foil</w:t>
      </w:r>
      <w:r>
        <w:rPr>
          <w:lang w:val="en-US"/>
        </w:rPr>
        <w:t xml:space="preserve"> and then the cargo is secured by a net.  In the picture on top and right ULDs are transported </w:t>
      </w:r>
      <w:r w:rsidR="008A09E2">
        <w:rPr>
          <w:lang w:val="en-US"/>
        </w:rPr>
        <w:t>to the aircraft.  At bottom ULDs have been loaded into the compartment of an aircraft.</w:t>
      </w:r>
    </w:p>
    <w:p w:rsidR="008A09E2" w:rsidRDefault="008A09E2" w:rsidP="008A09E2">
      <w:pPr>
        <w:rPr>
          <w:lang w:val="en-US"/>
        </w:rPr>
      </w:pPr>
    </w:p>
    <w:p w:rsidR="00AA52FD" w:rsidRPr="008C5F03" w:rsidRDefault="00AA52FD" w:rsidP="00AA52FD">
      <w:pPr>
        <w:rPr>
          <w:b/>
          <w:bCs/>
          <w:lang w:val="en-US"/>
        </w:rPr>
      </w:pPr>
      <w:r w:rsidRPr="008C5F03">
        <w:rPr>
          <w:b/>
          <w:bCs/>
          <w:lang w:val="en-US"/>
        </w:rPr>
        <w:t>Notes</w:t>
      </w:r>
    </w:p>
    <w:p w:rsidR="00AA52FD" w:rsidRPr="008C5F03" w:rsidRDefault="00AA52FD" w:rsidP="00AA52FD">
      <w:pPr>
        <w:rPr>
          <w:b/>
          <w:bCs/>
          <w:lang w:val="en-US"/>
        </w:rPr>
      </w:pPr>
      <w:r w:rsidRPr="008C5F03">
        <w:rPr>
          <w:b/>
          <w:bCs/>
          <w:lang w:val="en-US"/>
        </w:rPr>
        <w:t>__________________________________________________________________________________</w:t>
      </w:r>
    </w:p>
    <w:p w:rsidR="00AA52FD" w:rsidRPr="008C5F03" w:rsidRDefault="00AA52FD" w:rsidP="00AA52FD">
      <w:pPr>
        <w:rPr>
          <w:b/>
          <w:bCs/>
          <w:lang w:val="en-US"/>
        </w:rPr>
      </w:pPr>
      <w:r w:rsidRPr="008C5F03">
        <w:rPr>
          <w:b/>
          <w:bCs/>
          <w:lang w:val="en-US"/>
        </w:rPr>
        <w:t>__________________________________________________________________________________</w:t>
      </w:r>
    </w:p>
    <w:p w:rsidR="00AA52FD" w:rsidRPr="008C5F03" w:rsidRDefault="00AA52FD" w:rsidP="00AA52FD">
      <w:pPr>
        <w:rPr>
          <w:b/>
          <w:bCs/>
          <w:lang w:val="en-US"/>
        </w:rPr>
      </w:pPr>
      <w:r w:rsidRPr="008C5F03">
        <w:rPr>
          <w:b/>
          <w:bCs/>
          <w:lang w:val="en-US"/>
        </w:rPr>
        <w:t>__________________________________________________________________________________</w:t>
      </w:r>
    </w:p>
    <w:p w:rsidR="00AA52FD" w:rsidRPr="008C5F03" w:rsidRDefault="00AA52FD" w:rsidP="00AA52FD">
      <w:pPr>
        <w:rPr>
          <w:b/>
          <w:bCs/>
          <w:lang w:val="en-US"/>
        </w:rPr>
      </w:pPr>
      <w:r w:rsidRPr="008C5F03">
        <w:rPr>
          <w:b/>
          <w:bCs/>
          <w:lang w:val="en-US"/>
        </w:rPr>
        <w:t>__________________________________________________________________________________</w:t>
      </w:r>
    </w:p>
    <w:p w:rsidR="00AA52FD" w:rsidRPr="008C5F03" w:rsidRDefault="00AA52FD" w:rsidP="00AA52FD">
      <w:pPr>
        <w:rPr>
          <w:b/>
          <w:bCs/>
          <w:lang w:val="en-US"/>
        </w:rPr>
      </w:pPr>
      <w:r w:rsidRPr="008C5F03">
        <w:rPr>
          <w:b/>
          <w:bCs/>
          <w:lang w:val="en-US"/>
        </w:rPr>
        <w:t>__________________________________________________________________________________</w:t>
      </w:r>
    </w:p>
    <w:p w:rsidR="00AA52FD" w:rsidRPr="008C5F03" w:rsidRDefault="00AA52FD" w:rsidP="00AA52FD">
      <w:pPr>
        <w:rPr>
          <w:b/>
          <w:bCs/>
          <w:lang w:val="en-US"/>
        </w:rPr>
      </w:pPr>
      <w:r w:rsidRPr="008C5F03">
        <w:rPr>
          <w:b/>
          <w:bCs/>
          <w:lang w:val="en-US"/>
        </w:rPr>
        <w:t>__________________________________________________________________________________</w:t>
      </w:r>
    </w:p>
    <w:p w:rsidR="00AA52FD" w:rsidRPr="008C5F03" w:rsidRDefault="00AA52FD" w:rsidP="00AA52FD">
      <w:pPr>
        <w:rPr>
          <w:b/>
          <w:bCs/>
          <w:lang w:val="en-US"/>
        </w:rPr>
      </w:pPr>
      <w:r w:rsidRPr="008C5F03">
        <w:rPr>
          <w:b/>
          <w:bCs/>
          <w:lang w:val="en-US"/>
        </w:rPr>
        <w:t>__________________________________________________________________________________</w:t>
      </w:r>
    </w:p>
    <w:p w:rsidR="008A09E2" w:rsidRPr="008A09E2" w:rsidRDefault="008A09E2" w:rsidP="008A09E2">
      <w:pPr>
        <w:rPr>
          <w:lang w:val="en-US"/>
        </w:rPr>
      </w:pPr>
    </w:p>
    <w:sectPr w:rsidR="008A09E2" w:rsidRPr="008A09E2" w:rsidSect="00BD3EDE">
      <w:headerReference w:type="default" r:id="rId26"/>
      <w:footerReference w:type="default" r:id="rId27"/>
      <w:pgSz w:w="11906" w:h="16838"/>
      <w:pgMar w:top="2088" w:right="1417" w:bottom="1417" w:left="1417" w:header="708" w:footer="121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1B74" w:rsidRDefault="00A41B74" w:rsidP="00E57B08">
      <w:pPr>
        <w:spacing w:after="0" w:line="240" w:lineRule="auto"/>
      </w:pPr>
      <w:r>
        <w:separator/>
      </w:r>
    </w:p>
  </w:endnote>
  <w:endnote w:type="continuationSeparator" w:id="0">
    <w:p w:rsidR="00A41B74" w:rsidRDefault="00A41B74" w:rsidP="00E57B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altName w:val="Palatino Linotype"/>
    <w:panose1 w:val="02040503050406030204"/>
    <w:charset w:val="00"/>
    <w:family w:val="roman"/>
    <w:pitch w:val="variable"/>
    <w:sig w:usb0="00000001"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425" w:rsidRDefault="00A41B74">
    <w:pPr>
      <w:pStyle w:val="Alatunniste"/>
    </w:pP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37" o:spid="_x0000_s2050" type="#_x0000_t75" alt="LLP_EN-web" style="position:absolute;margin-left:-11.4pt;margin-top:17.4pt;width:2in;height:50.75pt;z-index:2;visibility:visible">
          <v:imagedata r:id="rId1" o:title=""/>
          <w10:wrap type="square"/>
        </v:shape>
      </w:pict>
    </w:r>
    <w:r w:rsidR="00F51425">
      <w:tab/>
    </w:r>
  </w:p>
  <w:p w:rsidR="00F51425" w:rsidRDefault="00F51425">
    <w:pPr>
      <w:pStyle w:val="Alatunniste"/>
    </w:pPr>
  </w:p>
  <w:p w:rsidR="00F51425" w:rsidRPr="00E57B08" w:rsidRDefault="00F51425">
    <w:pPr>
      <w:pStyle w:val="Alatunniste"/>
    </w:pPr>
    <w:r>
      <w:tab/>
    </w:r>
    <w:r w:rsidR="00DA1D68">
      <w:rPr>
        <w:color w:val="4F81BD"/>
        <w:sz w:val="28"/>
      </w:rPr>
      <w:t>2013-9</w:t>
    </w:r>
    <w:r w:rsidRPr="00BD3EDE">
      <w:rPr>
        <w:color w:val="4F81BD"/>
        <w:sz w:val="28"/>
      </w:rPr>
      <w:t>-</w:t>
    </w:r>
    <w:r w:rsidR="00DA1D68">
      <w:rPr>
        <w:color w:val="4F81BD"/>
        <w:sz w:val="28"/>
      </w:rPr>
      <w:t>25</w:t>
    </w:r>
    <w:r w:rsidRPr="00BD3EDE">
      <w:rPr>
        <w:color w:val="4F81BD"/>
        <w:sz w:val="28"/>
      </w:rPr>
      <w:tab/>
      <w:t xml:space="preserve">Page </w:t>
    </w:r>
    <w:r w:rsidRPr="00BD3EDE">
      <w:rPr>
        <w:color w:val="4F81BD"/>
        <w:sz w:val="28"/>
      </w:rPr>
      <w:fldChar w:fldCharType="begin"/>
    </w:r>
    <w:r w:rsidRPr="00BD3EDE">
      <w:rPr>
        <w:color w:val="4F81BD"/>
        <w:sz w:val="28"/>
      </w:rPr>
      <w:instrText>PAGE  \* Arabic  \* MERGEFORMAT</w:instrText>
    </w:r>
    <w:r w:rsidRPr="00BD3EDE">
      <w:rPr>
        <w:color w:val="4F81BD"/>
        <w:sz w:val="28"/>
      </w:rPr>
      <w:fldChar w:fldCharType="separate"/>
    </w:r>
    <w:r w:rsidR="00B460C0">
      <w:rPr>
        <w:noProof/>
        <w:color w:val="4F81BD"/>
        <w:sz w:val="28"/>
      </w:rPr>
      <w:t>15</w:t>
    </w:r>
    <w:r w:rsidRPr="00BD3EDE">
      <w:rPr>
        <w:color w:val="4F81BD"/>
        <w:sz w:val="28"/>
      </w:rPr>
      <w:fldChar w:fldCharType="end"/>
    </w:r>
    <w:r w:rsidRPr="00BD3EDE">
      <w:rPr>
        <w:color w:val="4F81BD"/>
        <w:sz w:val="28"/>
      </w:rPr>
      <w:t xml:space="preserve"> (</w:t>
    </w:r>
    <w:r w:rsidR="00A41B74">
      <w:fldChar w:fldCharType="begin"/>
    </w:r>
    <w:r w:rsidR="00A41B74">
      <w:instrText>NUMPAGES  \* Arabic  \* MERGEFORMAT</w:instrText>
    </w:r>
    <w:r w:rsidR="00A41B74">
      <w:fldChar w:fldCharType="separate"/>
    </w:r>
    <w:r w:rsidR="00B460C0" w:rsidRPr="00B460C0">
      <w:rPr>
        <w:noProof/>
        <w:color w:val="4F81BD"/>
        <w:sz w:val="28"/>
      </w:rPr>
      <w:t>22</w:t>
    </w:r>
    <w:r w:rsidR="00A41B74">
      <w:rPr>
        <w:noProof/>
        <w:color w:val="4F81BD"/>
        <w:sz w:val="28"/>
      </w:rPr>
      <w:fldChar w:fldCharType="end"/>
    </w:r>
    <w:r w:rsidRPr="00BD3EDE">
      <w:rPr>
        <w:color w:val="4F81BD"/>
        <w:sz w:val="2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1B74" w:rsidRDefault="00A41B74" w:rsidP="00E57B08">
      <w:pPr>
        <w:spacing w:after="0" w:line="240" w:lineRule="auto"/>
      </w:pPr>
      <w:r>
        <w:separator/>
      </w:r>
    </w:p>
  </w:footnote>
  <w:footnote w:type="continuationSeparator" w:id="0">
    <w:p w:rsidR="00A41B74" w:rsidRDefault="00A41B74" w:rsidP="00E57B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1425" w:rsidRPr="00BD3EDE" w:rsidRDefault="00A41B74">
    <w:pPr>
      <w:pStyle w:val="Yltunniste"/>
      <w:rPr>
        <w:rFonts w:cs="Calibri"/>
        <w:b/>
        <w:color w:val="4F81BD"/>
        <w:sz w:val="36"/>
        <w:lang w:val="en-US"/>
      </w:rPr>
    </w:pPr>
    <w:r>
      <w:rPr>
        <w:noProof/>
        <w:lang w:val="de-DE"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36" o:spid="_x0000_s2049" type="#_x0000_t75" style="position:absolute;margin-left:382.95pt;margin-top:-10.25pt;width:120.75pt;height:60.75pt;z-index:1;visibility:visible">
          <v:imagedata r:id="rId1" o:title=""/>
          <w10:wrap type="square"/>
        </v:shape>
      </w:pict>
    </w:r>
    <w:r w:rsidR="00F51425" w:rsidRPr="00BD3EDE">
      <w:rPr>
        <w:rFonts w:cs="Calibri"/>
        <w:b/>
        <w:color w:val="4F81BD"/>
        <w:sz w:val="36"/>
        <w:lang w:val="en-US"/>
      </w:rPr>
      <w:t xml:space="preserve">Teacher’s Manual: </w:t>
    </w:r>
  </w:p>
  <w:p w:rsidR="00F51425" w:rsidRPr="00BD3EDE" w:rsidRDefault="00F51425">
    <w:pPr>
      <w:pStyle w:val="Yltunniste"/>
      <w:rPr>
        <w:rFonts w:cs="Calibri"/>
        <w:b/>
        <w:color w:val="4F81BD"/>
        <w:sz w:val="28"/>
        <w:lang w:val="en-US"/>
      </w:rPr>
    </w:pPr>
    <w:r>
      <w:rPr>
        <w:rFonts w:cs="Calibri"/>
        <w:b/>
        <w:color w:val="4F81BD"/>
        <w:sz w:val="36"/>
        <w:lang w:val="en-US"/>
      </w:rPr>
      <w:t>Cargo Securing at Air</w:t>
    </w:r>
    <w:r w:rsidRPr="00BD3EDE">
      <w:rPr>
        <w:rFonts w:cs="Calibri"/>
        <w:b/>
        <w:color w:val="4F81BD"/>
        <w:sz w:val="36"/>
        <w:lang w:val="en-US"/>
      </w:rPr>
      <w:t xml:space="preserve"> Transport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7" type="#_x0000_t75" style="width:.7pt;height:.7pt;visibility:visible" o:bullet="t">
        <v:imagedata r:id="rId1" o:title=""/>
      </v:shape>
    </w:pict>
  </w:numPicBullet>
  <w:abstractNum w:abstractNumId="0">
    <w:nsid w:val="029F4AB8"/>
    <w:multiLevelType w:val="hybridMultilevel"/>
    <w:tmpl w:val="76589C66"/>
    <w:lvl w:ilvl="0" w:tplc="5E10043E">
      <w:start w:val="1"/>
      <w:numFmt w:val="bullet"/>
      <w:lvlText w:val="-"/>
      <w:lvlJc w:val="left"/>
      <w:pPr>
        <w:tabs>
          <w:tab w:val="num" w:pos="720"/>
        </w:tabs>
        <w:ind w:left="720" w:hanging="360"/>
      </w:pPr>
      <w:rPr>
        <w:rFonts w:ascii="Times New Roman" w:hAnsi="Times New Roman" w:hint="default"/>
      </w:rPr>
    </w:lvl>
    <w:lvl w:ilvl="1" w:tplc="27462D06" w:tentative="1">
      <w:start w:val="1"/>
      <w:numFmt w:val="bullet"/>
      <w:lvlText w:val="-"/>
      <w:lvlJc w:val="left"/>
      <w:pPr>
        <w:tabs>
          <w:tab w:val="num" w:pos="1440"/>
        </w:tabs>
        <w:ind w:left="1440" w:hanging="360"/>
      </w:pPr>
      <w:rPr>
        <w:rFonts w:ascii="Times New Roman" w:hAnsi="Times New Roman" w:hint="default"/>
      </w:rPr>
    </w:lvl>
    <w:lvl w:ilvl="2" w:tplc="C93CBE50" w:tentative="1">
      <w:start w:val="1"/>
      <w:numFmt w:val="bullet"/>
      <w:lvlText w:val="-"/>
      <w:lvlJc w:val="left"/>
      <w:pPr>
        <w:tabs>
          <w:tab w:val="num" w:pos="2160"/>
        </w:tabs>
        <w:ind w:left="2160" w:hanging="360"/>
      </w:pPr>
      <w:rPr>
        <w:rFonts w:ascii="Times New Roman" w:hAnsi="Times New Roman" w:hint="default"/>
      </w:rPr>
    </w:lvl>
    <w:lvl w:ilvl="3" w:tplc="9E1C394A" w:tentative="1">
      <w:start w:val="1"/>
      <w:numFmt w:val="bullet"/>
      <w:lvlText w:val="-"/>
      <w:lvlJc w:val="left"/>
      <w:pPr>
        <w:tabs>
          <w:tab w:val="num" w:pos="2880"/>
        </w:tabs>
        <w:ind w:left="2880" w:hanging="360"/>
      </w:pPr>
      <w:rPr>
        <w:rFonts w:ascii="Times New Roman" w:hAnsi="Times New Roman" w:hint="default"/>
      </w:rPr>
    </w:lvl>
    <w:lvl w:ilvl="4" w:tplc="318C2318" w:tentative="1">
      <w:start w:val="1"/>
      <w:numFmt w:val="bullet"/>
      <w:lvlText w:val="-"/>
      <w:lvlJc w:val="left"/>
      <w:pPr>
        <w:tabs>
          <w:tab w:val="num" w:pos="3600"/>
        </w:tabs>
        <w:ind w:left="3600" w:hanging="360"/>
      </w:pPr>
      <w:rPr>
        <w:rFonts w:ascii="Times New Roman" w:hAnsi="Times New Roman" w:hint="default"/>
      </w:rPr>
    </w:lvl>
    <w:lvl w:ilvl="5" w:tplc="B9102B64" w:tentative="1">
      <w:start w:val="1"/>
      <w:numFmt w:val="bullet"/>
      <w:lvlText w:val="-"/>
      <w:lvlJc w:val="left"/>
      <w:pPr>
        <w:tabs>
          <w:tab w:val="num" w:pos="4320"/>
        </w:tabs>
        <w:ind w:left="4320" w:hanging="360"/>
      </w:pPr>
      <w:rPr>
        <w:rFonts w:ascii="Times New Roman" w:hAnsi="Times New Roman" w:hint="default"/>
      </w:rPr>
    </w:lvl>
    <w:lvl w:ilvl="6" w:tplc="E676E706" w:tentative="1">
      <w:start w:val="1"/>
      <w:numFmt w:val="bullet"/>
      <w:lvlText w:val="-"/>
      <w:lvlJc w:val="left"/>
      <w:pPr>
        <w:tabs>
          <w:tab w:val="num" w:pos="5040"/>
        </w:tabs>
        <w:ind w:left="5040" w:hanging="360"/>
      </w:pPr>
      <w:rPr>
        <w:rFonts w:ascii="Times New Roman" w:hAnsi="Times New Roman" w:hint="default"/>
      </w:rPr>
    </w:lvl>
    <w:lvl w:ilvl="7" w:tplc="96F225B6" w:tentative="1">
      <w:start w:val="1"/>
      <w:numFmt w:val="bullet"/>
      <w:lvlText w:val="-"/>
      <w:lvlJc w:val="left"/>
      <w:pPr>
        <w:tabs>
          <w:tab w:val="num" w:pos="5760"/>
        </w:tabs>
        <w:ind w:left="5760" w:hanging="360"/>
      </w:pPr>
      <w:rPr>
        <w:rFonts w:ascii="Times New Roman" w:hAnsi="Times New Roman" w:hint="default"/>
      </w:rPr>
    </w:lvl>
    <w:lvl w:ilvl="8" w:tplc="00F62C2E" w:tentative="1">
      <w:start w:val="1"/>
      <w:numFmt w:val="bullet"/>
      <w:lvlText w:val="-"/>
      <w:lvlJc w:val="left"/>
      <w:pPr>
        <w:tabs>
          <w:tab w:val="num" w:pos="6480"/>
        </w:tabs>
        <w:ind w:left="6480" w:hanging="360"/>
      </w:pPr>
      <w:rPr>
        <w:rFonts w:ascii="Times New Roman" w:hAnsi="Times New Roman" w:hint="default"/>
      </w:rPr>
    </w:lvl>
  </w:abstractNum>
  <w:abstractNum w:abstractNumId="1">
    <w:nsid w:val="03906DB4"/>
    <w:multiLevelType w:val="hybridMultilevel"/>
    <w:tmpl w:val="D5C68432"/>
    <w:lvl w:ilvl="0" w:tplc="11124D88">
      <w:start w:val="1"/>
      <w:numFmt w:val="bullet"/>
      <w:lvlText w:val="•"/>
      <w:lvlJc w:val="left"/>
      <w:pPr>
        <w:tabs>
          <w:tab w:val="num" w:pos="720"/>
        </w:tabs>
        <w:ind w:left="720" w:hanging="360"/>
      </w:pPr>
      <w:rPr>
        <w:rFonts w:ascii="Times New Roman" w:hAnsi="Times New Roman" w:hint="default"/>
      </w:rPr>
    </w:lvl>
    <w:lvl w:ilvl="1" w:tplc="C0B67FF4" w:tentative="1">
      <w:start w:val="1"/>
      <w:numFmt w:val="bullet"/>
      <w:lvlText w:val="•"/>
      <w:lvlJc w:val="left"/>
      <w:pPr>
        <w:tabs>
          <w:tab w:val="num" w:pos="1440"/>
        </w:tabs>
        <w:ind w:left="1440" w:hanging="360"/>
      </w:pPr>
      <w:rPr>
        <w:rFonts w:ascii="Times New Roman" w:hAnsi="Times New Roman" w:hint="default"/>
      </w:rPr>
    </w:lvl>
    <w:lvl w:ilvl="2" w:tplc="32787FF0" w:tentative="1">
      <w:start w:val="1"/>
      <w:numFmt w:val="bullet"/>
      <w:lvlText w:val="•"/>
      <w:lvlJc w:val="left"/>
      <w:pPr>
        <w:tabs>
          <w:tab w:val="num" w:pos="2160"/>
        </w:tabs>
        <w:ind w:left="2160" w:hanging="360"/>
      </w:pPr>
      <w:rPr>
        <w:rFonts w:ascii="Times New Roman" w:hAnsi="Times New Roman" w:hint="default"/>
      </w:rPr>
    </w:lvl>
    <w:lvl w:ilvl="3" w:tplc="7732135A" w:tentative="1">
      <w:start w:val="1"/>
      <w:numFmt w:val="bullet"/>
      <w:lvlText w:val="•"/>
      <w:lvlJc w:val="left"/>
      <w:pPr>
        <w:tabs>
          <w:tab w:val="num" w:pos="2880"/>
        </w:tabs>
        <w:ind w:left="2880" w:hanging="360"/>
      </w:pPr>
      <w:rPr>
        <w:rFonts w:ascii="Times New Roman" w:hAnsi="Times New Roman" w:hint="default"/>
      </w:rPr>
    </w:lvl>
    <w:lvl w:ilvl="4" w:tplc="A1085574" w:tentative="1">
      <w:start w:val="1"/>
      <w:numFmt w:val="bullet"/>
      <w:lvlText w:val="•"/>
      <w:lvlJc w:val="left"/>
      <w:pPr>
        <w:tabs>
          <w:tab w:val="num" w:pos="3600"/>
        </w:tabs>
        <w:ind w:left="3600" w:hanging="360"/>
      </w:pPr>
      <w:rPr>
        <w:rFonts w:ascii="Times New Roman" w:hAnsi="Times New Roman" w:hint="default"/>
      </w:rPr>
    </w:lvl>
    <w:lvl w:ilvl="5" w:tplc="92E011C4" w:tentative="1">
      <w:start w:val="1"/>
      <w:numFmt w:val="bullet"/>
      <w:lvlText w:val="•"/>
      <w:lvlJc w:val="left"/>
      <w:pPr>
        <w:tabs>
          <w:tab w:val="num" w:pos="4320"/>
        </w:tabs>
        <w:ind w:left="4320" w:hanging="360"/>
      </w:pPr>
      <w:rPr>
        <w:rFonts w:ascii="Times New Roman" w:hAnsi="Times New Roman" w:hint="default"/>
      </w:rPr>
    </w:lvl>
    <w:lvl w:ilvl="6" w:tplc="E2FA3CDC" w:tentative="1">
      <w:start w:val="1"/>
      <w:numFmt w:val="bullet"/>
      <w:lvlText w:val="•"/>
      <w:lvlJc w:val="left"/>
      <w:pPr>
        <w:tabs>
          <w:tab w:val="num" w:pos="5040"/>
        </w:tabs>
        <w:ind w:left="5040" w:hanging="360"/>
      </w:pPr>
      <w:rPr>
        <w:rFonts w:ascii="Times New Roman" w:hAnsi="Times New Roman" w:hint="default"/>
      </w:rPr>
    </w:lvl>
    <w:lvl w:ilvl="7" w:tplc="3B06E390" w:tentative="1">
      <w:start w:val="1"/>
      <w:numFmt w:val="bullet"/>
      <w:lvlText w:val="•"/>
      <w:lvlJc w:val="left"/>
      <w:pPr>
        <w:tabs>
          <w:tab w:val="num" w:pos="5760"/>
        </w:tabs>
        <w:ind w:left="5760" w:hanging="360"/>
      </w:pPr>
      <w:rPr>
        <w:rFonts w:ascii="Times New Roman" w:hAnsi="Times New Roman" w:hint="default"/>
      </w:rPr>
    </w:lvl>
    <w:lvl w:ilvl="8" w:tplc="CF024056" w:tentative="1">
      <w:start w:val="1"/>
      <w:numFmt w:val="bullet"/>
      <w:lvlText w:val="•"/>
      <w:lvlJc w:val="left"/>
      <w:pPr>
        <w:tabs>
          <w:tab w:val="num" w:pos="6480"/>
        </w:tabs>
        <w:ind w:left="6480" w:hanging="360"/>
      </w:pPr>
      <w:rPr>
        <w:rFonts w:ascii="Times New Roman" w:hAnsi="Times New Roman" w:hint="default"/>
      </w:rPr>
    </w:lvl>
  </w:abstractNum>
  <w:abstractNum w:abstractNumId="2">
    <w:nsid w:val="0899161A"/>
    <w:multiLevelType w:val="hybridMultilevel"/>
    <w:tmpl w:val="36749228"/>
    <w:lvl w:ilvl="0" w:tplc="6CA2E85E">
      <w:start w:val="1"/>
      <w:numFmt w:val="bullet"/>
      <w:lvlText w:val="-"/>
      <w:lvlJc w:val="left"/>
      <w:pPr>
        <w:tabs>
          <w:tab w:val="num" w:pos="720"/>
        </w:tabs>
        <w:ind w:left="720" w:hanging="360"/>
      </w:pPr>
      <w:rPr>
        <w:rFonts w:ascii="Times New Roman" w:hAnsi="Times New Roman" w:hint="default"/>
      </w:rPr>
    </w:lvl>
    <w:lvl w:ilvl="1" w:tplc="FE8E25F2" w:tentative="1">
      <w:start w:val="1"/>
      <w:numFmt w:val="bullet"/>
      <w:lvlText w:val="-"/>
      <w:lvlJc w:val="left"/>
      <w:pPr>
        <w:tabs>
          <w:tab w:val="num" w:pos="1440"/>
        </w:tabs>
        <w:ind w:left="1440" w:hanging="360"/>
      </w:pPr>
      <w:rPr>
        <w:rFonts w:ascii="Times New Roman" w:hAnsi="Times New Roman" w:hint="default"/>
      </w:rPr>
    </w:lvl>
    <w:lvl w:ilvl="2" w:tplc="3A60E358" w:tentative="1">
      <w:start w:val="1"/>
      <w:numFmt w:val="bullet"/>
      <w:lvlText w:val="-"/>
      <w:lvlJc w:val="left"/>
      <w:pPr>
        <w:tabs>
          <w:tab w:val="num" w:pos="2160"/>
        </w:tabs>
        <w:ind w:left="2160" w:hanging="360"/>
      </w:pPr>
      <w:rPr>
        <w:rFonts w:ascii="Times New Roman" w:hAnsi="Times New Roman" w:hint="default"/>
      </w:rPr>
    </w:lvl>
    <w:lvl w:ilvl="3" w:tplc="24C04EB0" w:tentative="1">
      <w:start w:val="1"/>
      <w:numFmt w:val="bullet"/>
      <w:lvlText w:val="-"/>
      <w:lvlJc w:val="left"/>
      <w:pPr>
        <w:tabs>
          <w:tab w:val="num" w:pos="2880"/>
        </w:tabs>
        <w:ind w:left="2880" w:hanging="360"/>
      </w:pPr>
      <w:rPr>
        <w:rFonts w:ascii="Times New Roman" w:hAnsi="Times New Roman" w:hint="default"/>
      </w:rPr>
    </w:lvl>
    <w:lvl w:ilvl="4" w:tplc="478658DE" w:tentative="1">
      <w:start w:val="1"/>
      <w:numFmt w:val="bullet"/>
      <w:lvlText w:val="-"/>
      <w:lvlJc w:val="left"/>
      <w:pPr>
        <w:tabs>
          <w:tab w:val="num" w:pos="3600"/>
        </w:tabs>
        <w:ind w:left="3600" w:hanging="360"/>
      </w:pPr>
      <w:rPr>
        <w:rFonts w:ascii="Times New Roman" w:hAnsi="Times New Roman" w:hint="default"/>
      </w:rPr>
    </w:lvl>
    <w:lvl w:ilvl="5" w:tplc="B1EC4618" w:tentative="1">
      <w:start w:val="1"/>
      <w:numFmt w:val="bullet"/>
      <w:lvlText w:val="-"/>
      <w:lvlJc w:val="left"/>
      <w:pPr>
        <w:tabs>
          <w:tab w:val="num" w:pos="4320"/>
        </w:tabs>
        <w:ind w:left="4320" w:hanging="360"/>
      </w:pPr>
      <w:rPr>
        <w:rFonts w:ascii="Times New Roman" w:hAnsi="Times New Roman" w:hint="default"/>
      </w:rPr>
    </w:lvl>
    <w:lvl w:ilvl="6" w:tplc="7B1AF788" w:tentative="1">
      <w:start w:val="1"/>
      <w:numFmt w:val="bullet"/>
      <w:lvlText w:val="-"/>
      <w:lvlJc w:val="left"/>
      <w:pPr>
        <w:tabs>
          <w:tab w:val="num" w:pos="5040"/>
        </w:tabs>
        <w:ind w:left="5040" w:hanging="360"/>
      </w:pPr>
      <w:rPr>
        <w:rFonts w:ascii="Times New Roman" w:hAnsi="Times New Roman" w:hint="default"/>
      </w:rPr>
    </w:lvl>
    <w:lvl w:ilvl="7" w:tplc="CC9299A0" w:tentative="1">
      <w:start w:val="1"/>
      <w:numFmt w:val="bullet"/>
      <w:lvlText w:val="-"/>
      <w:lvlJc w:val="left"/>
      <w:pPr>
        <w:tabs>
          <w:tab w:val="num" w:pos="5760"/>
        </w:tabs>
        <w:ind w:left="5760" w:hanging="360"/>
      </w:pPr>
      <w:rPr>
        <w:rFonts w:ascii="Times New Roman" w:hAnsi="Times New Roman" w:hint="default"/>
      </w:rPr>
    </w:lvl>
    <w:lvl w:ilvl="8" w:tplc="FD58AE7E" w:tentative="1">
      <w:start w:val="1"/>
      <w:numFmt w:val="bullet"/>
      <w:lvlText w:val="-"/>
      <w:lvlJc w:val="left"/>
      <w:pPr>
        <w:tabs>
          <w:tab w:val="num" w:pos="6480"/>
        </w:tabs>
        <w:ind w:left="6480" w:hanging="360"/>
      </w:pPr>
      <w:rPr>
        <w:rFonts w:ascii="Times New Roman" w:hAnsi="Times New Roman" w:hint="default"/>
      </w:rPr>
    </w:lvl>
  </w:abstractNum>
  <w:abstractNum w:abstractNumId="3">
    <w:nsid w:val="08C9289A"/>
    <w:multiLevelType w:val="hybridMultilevel"/>
    <w:tmpl w:val="9A3ED2C2"/>
    <w:lvl w:ilvl="0" w:tplc="088C5926">
      <w:start w:val="1"/>
      <w:numFmt w:val="bullet"/>
      <w:lvlText w:val="-"/>
      <w:lvlJc w:val="left"/>
      <w:pPr>
        <w:tabs>
          <w:tab w:val="num" w:pos="720"/>
        </w:tabs>
        <w:ind w:left="720" w:hanging="360"/>
      </w:pPr>
      <w:rPr>
        <w:rFonts w:ascii="Times New Roman" w:hAnsi="Times New Roman" w:hint="default"/>
      </w:rPr>
    </w:lvl>
    <w:lvl w:ilvl="1" w:tplc="6462825E" w:tentative="1">
      <w:start w:val="1"/>
      <w:numFmt w:val="bullet"/>
      <w:lvlText w:val="-"/>
      <w:lvlJc w:val="left"/>
      <w:pPr>
        <w:tabs>
          <w:tab w:val="num" w:pos="1440"/>
        </w:tabs>
        <w:ind w:left="1440" w:hanging="360"/>
      </w:pPr>
      <w:rPr>
        <w:rFonts w:ascii="Times New Roman" w:hAnsi="Times New Roman" w:hint="default"/>
      </w:rPr>
    </w:lvl>
    <w:lvl w:ilvl="2" w:tplc="DE62D092" w:tentative="1">
      <w:start w:val="1"/>
      <w:numFmt w:val="bullet"/>
      <w:lvlText w:val="-"/>
      <w:lvlJc w:val="left"/>
      <w:pPr>
        <w:tabs>
          <w:tab w:val="num" w:pos="2160"/>
        </w:tabs>
        <w:ind w:left="2160" w:hanging="360"/>
      </w:pPr>
      <w:rPr>
        <w:rFonts w:ascii="Times New Roman" w:hAnsi="Times New Roman" w:hint="default"/>
      </w:rPr>
    </w:lvl>
    <w:lvl w:ilvl="3" w:tplc="191828F0" w:tentative="1">
      <w:start w:val="1"/>
      <w:numFmt w:val="bullet"/>
      <w:lvlText w:val="-"/>
      <w:lvlJc w:val="left"/>
      <w:pPr>
        <w:tabs>
          <w:tab w:val="num" w:pos="2880"/>
        </w:tabs>
        <w:ind w:left="2880" w:hanging="360"/>
      </w:pPr>
      <w:rPr>
        <w:rFonts w:ascii="Times New Roman" w:hAnsi="Times New Roman" w:hint="default"/>
      </w:rPr>
    </w:lvl>
    <w:lvl w:ilvl="4" w:tplc="EA3EDC12" w:tentative="1">
      <w:start w:val="1"/>
      <w:numFmt w:val="bullet"/>
      <w:lvlText w:val="-"/>
      <w:lvlJc w:val="left"/>
      <w:pPr>
        <w:tabs>
          <w:tab w:val="num" w:pos="3600"/>
        </w:tabs>
        <w:ind w:left="3600" w:hanging="360"/>
      </w:pPr>
      <w:rPr>
        <w:rFonts w:ascii="Times New Roman" w:hAnsi="Times New Roman" w:hint="default"/>
      </w:rPr>
    </w:lvl>
    <w:lvl w:ilvl="5" w:tplc="4BE4BD74" w:tentative="1">
      <w:start w:val="1"/>
      <w:numFmt w:val="bullet"/>
      <w:lvlText w:val="-"/>
      <w:lvlJc w:val="left"/>
      <w:pPr>
        <w:tabs>
          <w:tab w:val="num" w:pos="4320"/>
        </w:tabs>
        <w:ind w:left="4320" w:hanging="360"/>
      </w:pPr>
      <w:rPr>
        <w:rFonts w:ascii="Times New Roman" w:hAnsi="Times New Roman" w:hint="default"/>
      </w:rPr>
    </w:lvl>
    <w:lvl w:ilvl="6" w:tplc="82F2E1EC" w:tentative="1">
      <w:start w:val="1"/>
      <w:numFmt w:val="bullet"/>
      <w:lvlText w:val="-"/>
      <w:lvlJc w:val="left"/>
      <w:pPr>
        <w:tabs>
          <w:tab w:val="num" w:pos="5040"/>
        </w:tabs>
        <w:ind w:left="5040" w:hanging="360"/>
      </w:pPr>
      <w:rPr>
        <w:rFonts w:ascii="Times New Roman" w:hAnsi="Times New Roman" w:hint="default"/>
      </w:rPr>
    </w:lvl>
    <w:lvl w:ilvl="7" w:tplc="CA62C896" w:tentative="1">
      <w:start w:val="1"/>
      <w:numFmt w:val="bullet"/>
      <w:lvlText w:val="-"/>
      <w:lvlJc w:val="left"/>
      <w:pPr>
        <w:tabs>
          <w:tab w:val="num" w:pos="5760"/>
        </w:tabs>
        <w:ind w:left="5760" w:hanging="360"/>
      </w:pPr>
      <w:rPr>
        <w:rFonts w:ascii="Times New Roman" w:hAnsi="Times New Roman" w:hint="default"/>
      </w:rPr>
    </w:lvl>
    <w:lvl w:ilvl="8" w:tplc="A9665B16" w:tentative="1">
      <w:start w:val="1"/>
      <w:numFmt w:val="bullet"/>
      <w:lvlText w:val="-"/>
      <w:lvlJc w:val="left"/>
      <w:pPr>
        <w:tabs>
          <w:tab w:val="num" w:pos="6480"/>
        </w:tabs>
        <w:ind w:left="6480" w:hanging="360"/>
      </w:pPr>
      <w:rPr>
        <w:rFonts w:ascii="Times New Roman" w:hAnsi="Times New Roman" w:hint="default"/>
      </w:rPr>
    </w:lvl>
  </w:abstractNum>
  <w:abstractNum w:abstractNumId="4">
    <w:nsid w:val="09455619"/>
    <w:multiLevelType w:val="hybridMultilevel"/>
    <w:tmpl w:val="AF921406"/>
    <w:lvl w:ilvl="0" w:tplc="7466EF8A">
      <w:start w:val="1"/>
      <w:numFmt w:val="bullet"/>
      <w:lvlText w:val="-"/>
      <w:lvlJc w:val="left"/>
      <w:pPr>
        <w:tabs>
          <w:tab w:val="num" w:pos="720"/>
        </w:tabs>
        <w:ind w:left="720" w:hanging="360"/>
      </w:pPr>
      <w:rPr>
        <w:rFonts w:ascii="Times New Roman" w:hAnsi="Times New Roman" w:hint="default"/>
      </w:rPr>
    </w:lvl>
    <w:lvl w:ilvl="1" w:tplc="1D64CF42" w:tentative="1">
      <w:start w:val="1"/>
      <w:numFmt w:val="bullet"/>
      <w:lvlText w:val="-"/>
      <w:lvlJc w:val="left"/>
      <w:pPr>
        <w:tabs>
          <w:tab w:val="num" w:pos="1440"/>
        </w:tabs>
        <w:ind w:left="1440" w:hanging="360"/>
      </w:pPr>
      <w:rPr>
        <w:rFonts w:ascii="Times New Roman" w:hAnsi="Times New Roman" w:hint="default"/>
      </w:rPr>
    </w:lvl>
    <w:lvl w:ilvl="2" w:tplc="CDBAD326" w:tentative="1">
      <w:start w:val="1"/>
      <w:numFmt w:val="bullet"/>
      <w:lvlText w:val="-"/>
      <w:lvlJc w:val="left"/>
      <w:pPr>
        <w:tabs>
          <w:tab w:val="num" w:pos="2160"/>
        </w:tabs>
        <w:ind w:left="2160" w:hanging="360"/>
      </w:pPr>
      <w:rPr>
        <w:rFonts w:ascii="Times New Roman" w:hAnsi="Times New Roman" w:hint="default"/>
      </w:rPr>
    </w:lvl>
    <w:lvl w:ilvl="3" w:tplc="00A4D96E" w:tentative="1">
      <w:start w:val="1"/>
      <w:numFmt w:val="bullet"/>
      <w:lvlText w:val="-"/>
      <w:lvlJc w:val="left"/>
      <w:pPr>
        <w:tabs>
          <w:tab w:val="num" w:pos="2880"/>
        </w:tabs>
        <w:ind w:left="2880" w:hanging="360"/>
      </w:pPr>
      <w:rPr>
        <w:rFonts w:ascii="Times New Roman" w:hAnsi="Times New Roman" w:hint="default"/>
      </w:rPr>
    </w:lvl>
    <w:lvl w:ilvl="4" w:tplc="EE245918" w:tentative="1">
      <w:start w:val="1"/>
      <w:numFmt w:val="bullet"/>
      <w:lvlText w:val="-"/>
      <w:lvlJc w:val="left"/>
      <w:pPr>
        <w:tabs>
          <w:tab w:val="num" w:pos="3600"/>
        </w:tabs>
        <w:ind w:left="3600" w:hanging="360"/>
      </w:pPr>
      <w:rPr>
        <w:rFonts w:ascii="Times New Roman" w:hAnsi="Times New Roman" w:hint="default"/>
      </w:rPr>
    </w:lvl>
    <w:lvl w:ilvl="5" w:tplc="7B96A0F2" w:tentative="1">
      <w:start w:val="1"/>
      <w:numFmt w:val="bullet"/>
      <w:lvlText w:val="-"/>
      <w:lvlJc w:val="left"/>
      <w:pPr>
        <w:tabs>
          <w:tab w:val="num" w:pos="4320"/>
        </w:tabs>
        <w:ind w:left="4320" w:hanging="360"/>
      </w:pPr>
      <w:rPr>
        <w:rFonts w:ascii="Times New Roman" w:hAnsi="Times New Roman" w:hint="default"/>
      </w:rPr>
    </w:lvl>
    <w:lvl w:ilvl="6" w:tplc="D840AFC0" w:tentative="1">
      <w:start w:val="1"/>
      <w:numFmt w:val="bullet"/>
      <w:lvlText w:val="-"/>
      <w:lvlJc w:val="left"/>
      <w:pPr>
        <w:tabs>
          <w:tab w:val="num" w:pos="5040"/>
        </w:tabs>
        <w:ind w:left="5040" w:hanging="360"/>
      </w:pPr>
      <w:rPr>
        <w:rFonts w:ascii="Times New Roman" w:hAnsi="Times New Roman" w:hint="default"/>
      </w:rPr>
    </w:lvl>
    <w:lvl w:ilvl="7" w:tplc="EA30BE26" w:tentative="1">
      <w:start w:val="1"/>
      <w:numFmt w:val="bullet"/>
      <w:lvlText w:val="-"/>
      <w:lvlJc w:val="left"/>
      <w:pPr>
        <w:tabs>
          <w:tab w:val="num" w:pos="5760"/>
        </w:tabs>
        <w:ind w:left="5760" w:hanging="360"/>
      </w:pPr>
      <w:rPr>
        <w:rFonts w:ascii="Times New Roman" w:hAnsi="Times New Roman" w:hint="default"/>
      </w:rPr>
    </w:lvl>
    <w:lvl w:ilvl="8" w:tplc="42286D06" w:tentative="1">
      <w:start w:val="1"/>
      <w:numFmt w:val="bullet"/>
      <w:lvlText w:val="-"/>
      <w:lvlJc w:val="left"/>
      <w:pPr>
        <w:tabs>
          <w:tab w:val="num" w:pos="6480"/>
        </w:tabs>
        <w:ind w:left="6480" w:hanging="360"/>
      </w:pPr>
      <w:rPr>
        <w:rFonts w:ascii="Times New Roman" w:hAnsi="Times New Roman" w:hint="default"/>
      </w:rPr>
    </w:lvl>
  </w:abstractNum>
  <w:abstractNum w:abstractNumId="5">
    <w:nsid w:val="09EC527B"/>
    <w:multiLevelType w:val="hybridMultilevel"/>
    <w:tmpl w:val="09EACB66"/>
    <w:lvl w:ilvl="0" w:tplc="A1A859D6">
      <w:start w:val="1"/>
      <w:numFmt w:val="bullet"/>
      <w:lvlText w:val="-"/>
      <w:lvlJc w:val="left"/>
      <w:pPr>
        <w:tabs>
          <w:tab w:val="num" w:pos="720"/>
        </w:tabs>
        <w:ind w:left="720" w:hanging="360"/>
      </w:pPr>
      <w:rPr>
        <w:rFonts w:ascii="Times New Roman" w:hAnsi="Times New Roman" w:hint="default"/>
      </w:rPr>
    </w:lvl>
    <w:lvl w:ilvl="1" w:tplc="D45C54C2" w:tentative="1">
      <w:start w:val="1"/>
      <w:numFmt w:val="bullet"/>
      <w:lvlText w:val="-"/>
      <w:lvlJc w:val="left"/>
      <w:pPr>
        <w:tabs>
          <w:tab w:val="num" w:pos="1440"/>
        </w:tabs>
        <w:ind w:left="1440" w:hanging="360"/>
      </w:pPr>
      <w:rPr>
        <w:rFonts w:ascii="Times New Roman" w:hAnsi="Times New Roman" w:hint="default"/>
      </w:rPr>
    </w:lvl>
    <w:lvl w:ilvl="2" w:tplc="052CC0DE" w:tentative="1">
      <w:start w:val="1"/>
      <w:numFmt w:val="bullet"/>
      <w:lvlText w:val="-"/>
      <w:lvlJc w:val="left"/>
      <w:pPr>
        <w:tabs>
          <w:tab w:val="num" w:pos="2160"/>
        </w:tabs>
        <w:ind w:left="2160" w:hanging="360"/>
      </w:pPr>
      <w:rPr>
        <w:rFonts w:ascii="Times New Roman" w:hAnsi="Times New Roman" w:hint="default"/>
      </w:rPr>
    </w:lvl>
    <w:lvl w:ilvl="3" w:tplc="A3AEBD94" w:tentative="1">
      <w:start w:val="1"/>
      <w:numFmt w:val="bullet"/>
      <w:lvlText w:val="-"/>
      <w:lvlJc w:val="left"/>
      <w:pPr>
        <w:tabs>
          <w:tab w:val="num" w:pos="2880"/>
        </w:tabs>
        <w:ind w:left="2880" w:hanging="360"/>
      </w:pPr>
      <w:rPr>
        <w:rFonts w:ascii="Times New Roman" w:hAnsi="Times New Roman" w:hint="default"/>
      </w:rPr>
    </w:lvl>
    <w:lvl w:ilvl="4" w:tplc="4E906D7C" w:tentative="1">
      <w:start w:val="1"/>
      <w:numFmt w:val="bullet"/>
      <w:lvlText w:val="-"/>
      <w:lvlJc w:val="left"/>
      <w:pPr>
        <w:tabs>
          <w:tab w:val="num" w:pos="3600"/>
        </w:tabs>
        <w:ind w:left="3600" w:hanging="360"/>
      </w:pPr>
      <w:rPr>
        <w:rFonts w:ascii="Times New Roman" w:hAnsi="Times New Roman" w:hint="default"/>
      </w:rPr>
    </w:lvl>
    <w:lvl w:ilvl="5" w:tplc="C2D87B06" w:tentative="1">
      <w:start w:val="1"/>
      <w:numFmt w:val="bullet"/>
      <w:lvlText w:val="-"/>
      <w:lvlJc w:val="left"/>
      <w:pPr>
        <w:tabs>
          <w:tab w:val="num" w:pos="4320"/>
        </w:tabs>
        <w:ind w:left="4320" w:hanging="360"/>
      </w:pPr>
      <w:rPr>
        <w:rFonts w:ascii="Times New Roman" w:hAnsi="Times New Roman" w:hint="default"/>
      </w:rPr>
    </w:lvl>
    <w:lvl w:ilvl="6" w:tplc="3572B936" w:tentative="1">
      <w:start w:val="1"/>
      <w:numFmt w:val="bullet"/>
      <w:lvlText w:val="-"/>
      <w:lvlJc w:val="left"/>
      <w:pPr>
        <w:tabs>
          <w:tab w:val="num" w:pos="5040"/>
        </w:tabs>
        <w:ind w:left="5040" w:hanging="360"/>
      </w:pPr>
      <w:rPr>
        <w:rFonts w:ascii="Times New Roman" w:hAnsi="Times New Roman" w:hint="default"/>
      </w:rPr>
    </w:lvl>
    <w:lvl w:ilvl="7" w:tplc="C0A04A72" w:tentative="1">
      <w:start w:val="1"/>
      <w:numFmt w:val="bullet"/>
      <w:lvlText w:val="-"/>
      <w:lvlJc w:val="left"/>
      <w:pPr>
        <w:tabs>
          <w:tab w:val="num" w:pos="5760"/>
        </w:tabs>
        <w:ind w:left="5760" w:hanging="360"/>
      </w:pPr>
      <w:rPr>
        <w:rFonts w:ascii="Times New Roman" w:hAnsi="Times New Roman" w:hint="default"/>
      </w:rPr>
    </w:lvl>
    <w:lvl w:ilvl="8" w:tplc="4442EF3C" w:tentative="1">
      <w:start w:val="1"/>
      <w:numFmt w:val="bullet"/>
      <w:lvlText w:val="-"/>
      <w:lvlJc w:val="left"/>
      <w:pPr>
        <w:tabs>
          <w:tab w:val="num" w:pos="6480"/>
        </w:tabs>
        <w:ind w:left="6480" w:hanging="360"/>
      </w:pPr>
      <w:rPr>
        <w:rFonts w:ascii="Times New Roman" w:hAnsi="Times New Roman" w:hint="default"/>
      </w:rPr>
    </w:lvl>
  </w:abstractNum>
  <w:abstractNum w:abstractNumId="6">
    <w:nsid w:val="0E934A96"/>
    <w:multiLevelType w:val="hybridMultilevel"/>
    <w:tmpl w:val="A768F000"/>
    <w:lvl w:ilvl="0" w:tplc="06C4F188">
      <w:start w:val="1"/>
      <w:numFmt w:val="bullet"/>
      <w:lvlText w:val="-"/>
      <w:lvlJc w:val="left"/>
      <w:pPr>
        <w:ind w:left="720" w:hanging="360"/>
      </w:pPr>
      <w:rPr>
        <w:rFonts w:ascii="Calibri" w:eastAsia="Times New Roman" w:hAnsi="Calibri" w:hint="default"/>
      </w:rPr>
    </w:lvl>
    <w:lvl w:ilvl="1" w:tplc="041D0003" w:tentative="1">
      <w:start w:val="1"/>
      <w:numFmt w:val="bullet"/>
      <w:lvlText w:val="o"/>
      <w:lvlJc w:val="left"/>
      <w:pPr>
        <w:ind w:left="1440" w:hanging="360"/>
      </w:pPr>
      <w:rPr>
        <w:rFonts w:ascii="Courier New" w:hAnsi="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nsid w:val="16805161"/>
    <w:multiLevelType w:val="hybridMultilevel"/>
    <w:tmpl w:val="9378C644"/>
    <w:lvl w:ilvl="0" w:tplc="B1443478">
      <w:start w:val="1"/>
      <w:numFmt w:val="bullet"/>
      <w:lvlText w:val="-"/>
      <w:lvlJc w:val="left"/>
      <w:pPr>
        <w:tabs>
          <w:tab w:val="num" w:pos="720"/>
        </w:tabs>
        <w:ind w:left="720" w:hanging="360"/>
      </w:pPr>
      <w:rPr>
        <w:rFonts w:ascii="Times New Roman" w:hAnsi="Times New Roman" w:hint="default"/>
      </w:rPr>
    </w:lvl>
    <w:lvl w:ilvl="1" w:tplc="40F447C8">
      <w:start w:val="93"/>
      <w:numFmt w:val="bullet"/>
      <w:lvlText w:val="-"/>
      <w:lvlJc w:val="left"/>
      <w:pPr>
        <w:tabs>
          <w:tab w:val="num" w:pos="1440"/>
        </w:tabs>
        <w:ind w:left="1440" w:hanging="360"/>
      </w:pPr>
      <w:rPr>
        <w:rFonts w:ascii="Times New Roman" w:hAnsi="Times New Roman" w:hint="default"/>
      </w:rPr>
    </w:lvl>
    <w:lvl w:ilvl="2" w:tplc="4B5A5106" w:tentative="1">
      <w:start w:val="1"/>
      <w:numFmt w:val="bullet"/>
      <w:lvlText w:val="-"/>
      <w:lvlJc w:val="left"/>
      <w:pPr>
        <w:tabs>
          <w:tab w:val="num" w:pos="2160"/>
        </w:tabs>
        <w:ind w:left="2160" w:hanging="360"/>
      </w:pPr>
      <w:rPr>
        <w:rFonts w:ascii="Times New Roman" w:hAnsi="Times New Roman" w:hint="default"/>
      </w:rPr>
    </w:lvl>
    <w:lvl w:ilvl="3" w:tplc="BD1A311C" w:tentative="1">
      <w:start w:val="1"/>
      <w:numFmt w:val="bullet"/>
      <w:lvlText w:val="-"/>
      <w:lvlJc w:val="left"/>
      <w:pPr>
        <w:tabs>
          <w:tab w:val="num" w:pos="2880"/>
        </w:tabs>
        <w:ind w:left="2880" w:hanging="360"/>
      </w:pPr>
      <w:rPr>
        <w:rFonts w:ascii="Times New Roman" w:hAnsi="Times New Roman" w:hint="default"/>
      </w:rPr>
    </w:lvl>
    <w:lvl w:ilvl="4" w:tplc="79D66450" w:tentative="1">
      <w:start w:val="1"/>
      <w:numFmt w:val="bullet"/>
      <w:lvlText w:val="-"/>
      <w:lvlJc w:val="left"/>
      <w:pPr>
        <w:tabs>
          <w:tab w:val="num" w:pos="3600"/>
        </w:tabs>
        <w:ind w:left="3600" w:hanging="360"/>
      </w:pPr>
      <w:rPr>
        <w:rFonts w:ascii="Times New Roman" w:hAnsi="Times New Roman" w:hint="default"/>
      </w:rPr>
    </w:lvl>
    <w:lvl w:ilvl="5" w:tplc="F1CCAA6A" w:tentative="1">
      <w:start w:val="1"/>
      <w:numFmt w:val="bullet"/>
      <w:lvlText w:val="-"/>
      <w:lvlJc w:val="left"/>
      <w:pPr>
        <w:tabs>
          <w:tab w:val="num" w:pos="4320"/>
        </w:tabs>
        <w:ind w:left="4320" w:hanging="360"/>
      </w:pPr>
      <w:rPr>
        <w:rFonts w:ascii="Times New Roman" w:hAnsi="Times New Roman" w:hint="default"/>
      </w:rPr>
    </w:lvl>
    <w:lvl w:ilvl="6" w:tplc="411A0386" w:tentative="1">
      <w:start w:val="1"/>
      <w:numFmt w:val="bullet"/>
      <w:lvlText w:val="-"/>
      <w:lvlJc w:val="left"/>
      <w:pPr>
        <w:tabs>
          <w:tab w:val="num" w:pos="5040"/>
        </w:tabs>
        <w:ind w:left="5040" w:hanging="360"/>
      </w:pPr>
      <w:rPr>
        <w:rFonts w:ascii="Times New Roman" w:hAnsi="Times New Roman" w:hint="default"/>
      </w:rPr>
    </w:lvl>
    <w:lvl w:ilvl="7" w:tplc="68F63778" w:tentative="1">
      <w:start w:val="1"/>
      <w:numFmt w:val="bullet"/>
      <w:lvlText w:val="-"/>
      <w:lvlJc w:val="left"/>
      <w:pPr>
        <w:tabs>
          <w:tab w:val="num" w:pos="5760"/>
        </w:tabs>
        <w:ind w:left="5760" w:hanging="360"/>
      </w:pPr>
      <w:rPr>
        <w:rFonts w:ascii="Times New Roman" w:hAnsi="Times New Roman" w:hint="default"/>
      </w:rPr>
    </w:lvl>
    <w:lvl w:ilvl="8" w:tplc="5AFE559C" w:tentative="1">
      <w:start w:val="1"/>
      <w:numFmt w:val="bullet"/>
      <w:lvlText w:val="-"/>
      <w:lvlJc w:val="left"/>
      <w:pPr>
        <w:tabs>
          <w:tab w:val="num" w:pos="6480"/>
        </w:tabs>
        <w:ind w:left="6480" w:hanging="360"/>
      </w:pPr>
      <w:rPr>
        <w:rFonts w:ascii="Times New Roman" w:hAnsi="Times New Roman" w:hint="default"/>
      </w:rPr>
    </w:lvl>
  </w:abstractNum>
  <w:abstractNum w:abstractNumId="8">
    <w:nsid w:val="16D2366E"/>
    <w:multiLevelType w:val="hybridMultilevel"/>
    <w:tmpl w:val="D0A03B4A"/>
    <w:lvl w:ilvl="0" w:tplc="10387AEA">
      <w:start w:val="1"/>
      <w:numFmt w:val="bullet"/>
      <w:lvlText w:val="-"/>
      <w:lvlJc w:val="left"/>
      <w:pPr>
        <w:tabs>
          <w:tab w:val="num" w:pos="720"/>
        </w:tabs>
        <w:ind w:left="720" w:hanging="360"/>
      </w:pPr>
      <w:rPr>
        <w:rFonts w:ascii="Times New Roman" w:hAnsi="Times New Roman" w:hint="default"/>
      </w:rPr>
    </w:lvl>
    <w:lvl w:ilvl="1" w:tplc="EA7C40EC" w:tentative="1">
      <w:start w:val="1"/>
      <w:numFmt w:val="bullet"/>
      <w:lvlText w:val="-"/>
      <w:lvlJc w:val="left"/>
      <w:pPr>
        <w:tabs>
          <w:tab w:val="num" w:pos="1440"/>
        </w:tabs>
        <w:ind w:left="1440" w:hanging="360"/>
      </w:pPr>
      <w:rPr>
        <w:rFonts w:ascii="Times New Roman" w:hAnsi="Times New Roman" w:hint="default"/>
      </w:rPr>
    </w:lvl>
    <w:lvl w:ilvl="2" w:tplc="EA2C4026" w:tentative="1">
      <w:start w:val="1"/>
      <w:numFmt w:val="bullet"/>
      <w:lvlText w:val="-"/>
      <w:lvlJc w:val="left"/>
      <w:pPr>
        <w:tabs>
          <w:tab w:val="num" w:pos="2160"/>
        </w:tabs>
        <w:ind w:left="2160" w:hanging="360"/>
      </w:pPr>
      <w:rPr>
        <w:rFonts w:ascii="Times New Roman" w:hAnsi="Times New Roman" w:hint="default"/>
      </w:rPr>
    </w:lvl>
    <w:lvl w:ilvl="3" w:tplc="4C107150" w:tentative="1">
      <w:start w:val="1"/>
      <w:numFmt w:val="bullet"/>
      <w:lvlText w:val="-"/>
      <w:lvlJc w:val="left"/>
      <w:pPr>
        <w:tabs>
          <w:tab w:val="num" w:pos="2880"/>
        </w:tabs>
        <w:ind w:left="2880" w:hanging="360"/>
      </w:pPr>
      <w:rPr>
        <w:rFonts w:ascii="Times New Roman" w:hAnsi="Times New Roman" w:hint="default"/>
      </w:rPr>
    </w:lvl>
    <w:lvl w:ilvl="4" w:tplc="8660A876" w:tentative="1">
      <w:start w:val="1"/>
      <w:numFmt w:val="bullet"/>
      <w:lvlText w:val="-"/>
      <w:lvlJc w:val="left"/>
      <w:pPr>
        <w:tabs>
          <w:tab w:val="num" w:pos="3600"/>
        </w:tabs>
        <w:ind w:left="3600" w:hanging="360"/>
      </w:pPr>
      <w:rPr>
        <w:rFonts w:ascii="Times New Roman" w:hAnsi="Times New Roman" w:hint="default"/>
      </w:rPr>
    </w:lvl>
    <w:lvl w:ilvl="5" w:tplc="4530A17C" w:tentative="1">
      <w:start w:val="1"/>
      <w:numFmt w:val="bullet"/>
      <w:lvlText w:val="-"/>
      <w:lvlJc w:val="left"/>
      <w:pPr>
        <w:tabs>
          <w:tab w:val="num" w:pos="4320"/>
        </w:tabs>
        <w:ind w:left="4320" w:hanging="360"/>
      </w:pPr>
      <w:rPr>
        <w:rFonts w:ascii="Times New Roman" w:hAnsi="Times New Roman" w:hint="default"/>
      </w:rPr>
    </w:lvl>
    <w:lvl w:ilvl="6" w:tplc="81E23DBC" w:tentative="1">
      <w:start w:val="1"/>
      <w:numFmt w:val="bullet"/>
      <w:lvlText w:val="-"/>
      <w:lvlJc w:val="left"/>
      <w:pPr>
        <w:tabs>
          <w:tab w:val="num" w:pos="5040"/>
        </w:tabs>
        <w:ind w:left="5040" w:hanging="360"/>
      </w:pPr>
      <w:rPr>
        <w:rFonts w:ascii="Times New Roman" w:hAnsi="Times New Roman" w:hint="default"/>
      </w:rPr>
    </w:lvl>
    <w:lvl w:ilvl="7" w:tplc="B48025AA" w:tentative="1">
      <w:start w:val="1"/>
      <w:numFmt w:val="bullet"/>
      <w:lvlText w:val="-"/>
      <w:lvlJc w:val="left"/>
      <w:pPr>
        <w:tabs>
          <w:tab w:val="num" w:pos="5760"/>
        </w:tabs>
        <w:ind w:left="5760" w:hanging="360"/>
      </w:pPr>
      <w:rPr>
        <w:rFonts w:ascii="Times New Roman" w:hAnsi="Times New Roman" w:hint="default"/>
      </w:rPr>
    </w:lvl>
    <w:lvl w:ilvl="8" w:tplc="4BAA25FE" w:tentative="1">
      <w:start w:val="1"/>
      <w:numFmt w:val="bullet"/>
      <w:lvlText w:val="-"/>
      <w:lvlJc w:val="left"/>
      <w:pPr>
        <w:tabs>
          <w:tab w:val="num" w:pos="6480"/>
        </w:tabs>
        <w:ind w:left="6480" w:hanging="360"/>
      </w:pPr>
      <w:rPr>
        <w:rFonts w:ascii="Times New Roman" w:hAnsi="Times New Roman" w:hint="default"/>
      </w:rPr>
    </w:lvl>
  </w:abstractNum>
  <w:abstractNum w:abstractNumId="9">
    <w:nsid w:val="1AC9424C"/>
    <w:multiLevelType w:val="hybridMultilevel"/>
    <w:tmpl w:val="3ECEE44E"/>
    <w:lvl w:ilvl="0" w:tplc="13E0D70C">
      <w:start w:val="1"/>
      <w:numFmt w:val="bullet"/>
      <w:lvlText w:val="•"/>
      <w:lvlJc w:val="left"/>
      <w:pPr>
        <w:tabs>
          <w:tab w:val="num" w:pos="720"/>
        </w:tabs>
        <w:ind w:left="720" w:hanging="360"/>
      </w:pPr>
      <w:rPr>
        <w:rFonts w:ascii="Times New Roman" w:hAnsi="Times New Roman" w:hint="default"/>
      </w:rPr>
    </w:lvl>
    <w:lvl w:ilvl="1" w:tplc="6108CC4A" w:tentative="1">
      <w:start w:val="1"/>
      <w:numFmt w:val="bullet"/>
      <w:lvlText w:val="•"/>
      <w:lvlJc w:val="left"/>
      <w:pPr>
        <w:tabs>
          <w:tab w:val="num" w:pos="1440"/>
        </w:tabs>
        <w:ind w:left="1440" w:hanging="360"/>
      </w:pPr>
      <w:rPr>
        <w:rFonts w:ascii="Times New Roman" w:hAnsi="Times New Roman" w:hint="default"/>
      </w:rPr>
    </w:lvl>
    <w:lvl w:ilvl="2" w:tplc="EEC0CFF2" w:tentative="1">
      <w:start w:val="1"/>
      <w:numFmt w:val="bullet"/>
      <w:lvlText w:val="•"/>
      <w:lvlJc w:val="left"/>
      <w:pPr>
        <w:tabs>
          <w:tab w:val="num" w:pos="2160"/>
        </w:tabs>
        <w:ind w:left="2160" w:hanging="360"/>
      </w:pPr>
      <w:rPr>
        <w:rFonts w:ascii="Times New Roman" w:hAnsi="Times New Roman" w:hint="default"/>
      </w:rPr>
    </w:lvl>
    <w:lvl w:ilvl="3" w:tplc="2A02F7BE" w:tentative="1">
      <w:start w:val="1"/>
      <w:numFmt w:val="bullet"/>
      <w:lvlText w:val="•"/>
      <w:lvlJc w:val="left"/>
      <w:pPr>
        <w:tabs>
          <w:tab w:val="num" w:pos="2880"/>
        </w:tabs>
        <w:ind w:left="2880" w:hanging="360"/>
      </w:pPr>
      <w:rPr>
        <w:rFonts w:ascii="Times New Roman" w:hAnsi="Times New Roman" w:hint="default"/>
      </w:rPr>
    </w:lvl>
    <w:lvl w:ilvl="4" w:tplc="DE9A676C" w:tentative="1">
      <w:start w:val="1"/>
      <w:numFmt w:val="bullet"/>
      <w:lvlText w:val="•"/>
      <w:lvlJc w:val="left"/>
      <w:pPr>
        <w:tabs>
          <w:tab w:val="num" w:pos="3600"/>
        </w:tabs>
        <w:ind w:left="3600" w:hanging="360"/>
      </w:pPr>
      <w:rPr>
        <w:rFonts w:ascii="Times New Roman" w:hAnsi="Times New Roman" w:hint="default"/>
      </w:rPr>
    </w:lvl>
    <w:lvl w:ilvl="5" w:tplc="21ECE2DE" w:tentative="1">
      <w:start w:val="1"/>
      <w:numFmt w:val="bullet"/>
      <w:lvlText w:val="•"/>
      <w:lvlJc w:val="left"/>
      <w:pPr>
        <w:tabs>
          <w:tab w:val="num" w:pos="4320"/>
        </w:tabs>
        <w:ind w:left="4320" w:hanging="360"/>
      </w:pPr>
      <w:rPr>
        <w:rFonts w:ascii="Times New Roman" w:hAnsi="Times New Roman" w:hint="default"/>
      </w:rPr>
    </w:lvl>
    <w:lvl w:ilvl="6" w:tplc="F0AED6D2" w:tentative="1">
      <w:start w:val="1"/>
      <w:numFmt w:val="bullet"/>
      <w:lvlText w:val="•"/>
      <w:lvlJc w:val="left"/>
      <w:pPr>
        <w:tabs>
          <w:tab w:val="num" w:pos="5040"/>
        </w:tabs>
        <w:ind w:left="5040" w:hanging="360"/>
      </w:pPr>
      <w:rPr>
        <w:rFonts w:ascii="Times New Roman" w:hAnsi="Times New Roman" w:hint="default"/>
      </w:rPr>
    </w:lvl>
    <w:lvl w:ilvl="7" w:tplc="DD5ED90A" w:tentative="1">
      <w:start w:val="1"/>
      <w:numFmt w:val="bullet"/>
      <w:lvlText w:val="•"/>
      <w:lvlJc w:val="left"/>
      <w:pPr>
        <w:tabs>
          <w:tab w:val="num" w:pos="5760"/>
        </w:tabs>
        <w:ind w:left="5760" w:hanging="360"/>
      </w:pPr>
      <w:rPr>
        <w:rFonts w:ascii="Times New Roman" w:hAnsi="Times New Roman" w:hint="default"/>
      </w:rPr>
    </w:lvl>
    <w:lvl w:ilvl="8" w:tplc="E850DEA2"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7B57D49"/>
    <w:multiLevelType w:val="hybridMultilevel"/>
    <w:tmpl w:val="50FAE894"/>
    <w:lvl w:ilvl="0" w:tplc="0FC09584">
      <w:start w:val="1"/>
      <w:numFmt w:val="lowerLetter"/>
      <w:lvlText w:val="(%1)"/>
      <w:lvlJc w:val="left"/>
      <w:pPr>
        <w:tabs>
          <w:tab w:val="num" w:pos="720"/>
        </w:tabs>
        <w:ind w:left="720" w:hanging="360"/>
      </w:pPr>
      <w:rPr>
        <w:rFonts w:cs="Times New Roman"/>
      </w:rPr>
    </w:lvl>
    <w:lvl w:ilvl="1" w:tplc="93800866" w:tentative="1">
      <w:start w:val="1"/>
      <w:numFmt w:val="lowerLetter"/>
      <w:lvlText w:val="(%2)"/>
      <w:lvlJc w:val="left"/>
      <w:pPr>
        <w:tabs>
          <w:tab w:val="num" w:pos="1440"/>
        </w:tabs>
        <w:ind w:left="1440" w:hanging="360"/>
      </w:pPr>
      <w:rPr>
        <w:rFonts w:cs="Times New Roman"/>
      </w:rPr>
    </w:lvl>
    <w:lvl w:ilvl="2" w:tplc="99C825D4" w:tentative="1">
      <w:start w:val="1"/>
      <w:numFmt w:val="lowerLetter"/>
      <w:lvlText w:val="(%3)"/>
      <w:lvlJc w:val="left"/>
      <w:pPr>
        <w:tabs>
          <w:tab w:val="num" w:pos="2160"/>
        </w:tabs>
        <w:ind w:left="2160" w:hanging="360"/>
      </w:pPr>
      <w:rPr>
        <w:rFonts w:cs="Times New Roman"/>
      </w:rPr>
    </w:lvl>
    <w:lvl w:ilvl="3" w:tplc="BF1E90F0" w:tentative="1">
      <w:start w:val="1"/>
      <w:numFmt w:val="lowerLetter"/>
      <w:lvlText w:val="(%4)"/>
      <w:lvlJc w:val="left"/>
      <w:pPr>
        <w:tabs>
          <w:tab w:val="num" w:pos="2880"/>
        </w:tabs>
        <w:ind w:left="2880" w:hanging="360"/>
      </w:pPr>
      <w:rPr>
        <w:rFonts w:cs="Times New Roman"/>
      </w:rPr>
    </w:lvl>
    <w:lvl w:ilvl="4" w:tplc="BA20D3EA" w:tentative="1">
      <w:start w:val="1"/>
      <w:numFmt w:val="lowerLetter"/>
      <w:lvlText w:val="(%5)"/>
      <w:lvlJc w:val="left"/>
      <w:pPr>
        <w:tabs>
          <w:tab w:val="num" w:pos="3600"/>
        </w:tabs>
        <w:ind w:left="3600" w:hanging="360"/>
      </w:pPr>
      <w:rPr>
        <w:rFonts w:cs="Times New Roman"/>
      </w:rPr>
    </w:lvl>
    <w:lvl w:ilvl="5" w:tplc="5EC07282" w:tentative="1">
      <w:start w:val="1"/>
      <w:numFmt w:val="lowerLetter"/>
      <w:lvlText w:val="(%6)"/>
      <w:lvlJc w:val="left"/>
      <w:pPr>
        <w:tabs>
          <w:tab w:val="num" w:pos="4320"/>
        </w:tabs>
        <w:ind w:left="4320" w:hanging="360"/>
      </w:pPr>
      <w:rPr>
        <w:rFonts w:cs="Times New Roman"/>
      </w:rPr>
    </w:lvl>
    <w:lvl w:ilvl="6" w:tplc="56A09C80" w:tentative="1">
      <w:start w:val="1"/>
      <w:numFmt w:val="lowerLetter"/>
      <w:lvlText w:val="(%7)"/>
      <w:lvlJc w:val="left"/>
      <w:pPr>
        <w:tabs>
          <w:tab w:val="num" w:pos="5040"/>
        </w:tabs>
        <w:ind w:left="5040" w:hanging="360"/>
      </w:pPr>
      <w:rPr>
        <w:rFonts w:cs="Times New Roman"/>
      </w:rPr>
    </w:lvl>
    <w:lvl w:ilvl="7" w:tplc="7B6A323A" w:tentative="1">
      <w:start w:val="1"/>
      <w:numFmt w:val="lowerLetter"/>
      <w:lvlText w:val="(%8)"/>
      <w:lvlJc w:val="left"/>
      <w:pPr>
        <w:tabs>
          <w:tab w:val="num" w:pos="5760"/>
        </w:tabs>
        <w:ind w:left="5760" w:hanging="360"/>
      </w:pPr>
      <w:rPr>
        <w:rFonts w:cs="Times New Roman"/>
      </w:rPr>
    </w:lvl>
    <w:lvl w:ilvl="8" w:tplc="26C48748" w:tentative="1">
      <w:start w:val="1"/>
      <w:numFmt w:val="lowerLetter"/>
      <w:lvlText w:val="(%9)"/>
      <w:lvlJc w:val="left"/>
      <w:pPr>
        <w:tabs>
          <w:tab w:val="num" w:pos="6480"/>
        </w:tabs>
        <w:ind w:left="6480" w:hanging="360"/>
      </w:pPr>
      <w:rPr>
        <w:rFonts w:cs="Times New Roman"/>
      </w:rPr>
    </w:lvl>
  </w:abstractNum>
  <w:abstractNum w:abstractNumId="11">
    <w:nsid w:val="299A3689"/>
    <w:multiLevelType w:val="hybridMultilevel"/>
    <w:tmpl w:val="CF2AF6F6"/>
    <w:lvl w:ilvl="0" w:tplc="0626220A">
      <w:start w:val="1"/>
      <w:numFmt w:val="decimal"/>
      <w:lvlText w:val="%1."/>
      <w:lvlJc w:val="left"/>
      <w:pPr>
        <w:tabs>
          <w:tab w:val="num" w:pos="720"/>
        </w:tabs>
        <w:ind w:left="720" w:hanging="360"/>
      </w:pPr>
      <w:rPr>
        <w:rFonts w:cs="Times New Roman"/>
      </w:rPr>
    </w:lvl>
    <w:lvl w:ilvl="1" w:tplc="39C6DFA0" w:tentative="1">
      <w:start w:val="1"/>
      <w:numFmt w:val="decimal"/>
      <w:lvlText w:val="%2."/>
      <w:lvlJc w:val="left"/>
      <w:pPr>
        <w:tabs>
          <w:tab w:val="num" w:pos="1440"/>
        </w:tabs>
        <w:ind w:left="1440" w:hanging="360"/>
      </w:pPr>
      <w:rPr>
        <w:rFonts w:cs="Times New Roman"/>
      </w:rPr>
    </w:lvl>
    <w:lvl w:ilvl="2" w:tplc="C234F3A8" w:tentative="1">
      <w:start w:val="1"/>
      <w:numFmt w:val="decimal"/>
      <w:lvlText w:val="%3."/>
      <w:lvlJc w:val="left"/>
      <w:pPr>
        <w:tabs>
          <w:tab w:val="num" w:pos="2160"/>
        </w:tabs>
        <w:ind w:left="2160" w:hanging="360"/>
      </w:pPr>
      <w:rPr>
        <w:rFonts w:cs="Times New Roman"/>
      </w:rPr>
    </w:lvl>
    <w:lvl w:ilvl="3" w:tplc="2D322D3E" w:tentative="1">
      <w:start w:val="1"/>
      <w:numFmt w:val="decimal"/>
      <w:lvlText w:val="%4."/>
      <w:lvlJc w:val="left"/>
      <w:pPr>
        <w:tabs>
          <w:tab w:val="num" w:pos="2880"/>
        </w:tabs>
        <w:ind w:left="2880" w:hanging="360"/>
      </w:pPr>
      <w:rPr>
        <w:rFonts w:cs="Times New Roman"/>
      </w:rPr>
    </w:lvl>
    <w:lvl w:ilvl="4" w:tplc="241E10FA" w:tentative="1">
      <w:start w:val="1"/>
      <w:numFmt w:val="decimal"/>
      <w:lvlText w:val="%5."/>
      <w:lvlJc w:val="left"/>
      <w:pPr>
        <w:tabs>
          <w:tab w:val="num" w:pos="3600"/>
        </w:tabs>
        <w:ind w:left="3600" w:hanging="360"/>
      </w:pPr>
      <w:rPr>
        <w:rFonts w:cs="Times New Roman"/>
      </w:rPr>
    </w:lvl>
    <w:lvl w:ilvl="5" w:tplc="B6B6E478" w:tentative="1">
      <w:start w:val="1"/>
      <w:numFmt w:val="decimal"/>
      <w:lvlText w:val="%6."/>
      <w:lvlJc w:val="left"/>
      <w:pPr>
        <w:tabs>
          <w:tab w:val="num" w:pos="4320"/>
        </w:tabs>
        <w:ind w:left="4320" w:hanging="360"/>
      </w:pPr>
      <w:rPr>
        <w:rFonts w:cs="Times New Roman"/>
      </w:rPr>
    </w:lvl>
    <w:lvl w:ilvl="6" w:tplc="82C07DFA" w:tentative="1">
      <w:start w:val="1"/>
      <w:numFmt w:val="decimal"/>
      <w:lvlText w:val="%7."/>
      <w:lvlJc w:val="left"/>
      <w:pPr>
        <w:tabs>
          <w:tab w:val="num" w:pos="5040"/>
        </w:tabs>
        <w:ind w:left="5040" w:hanging="360"/>
      </w:pPr>
      <w:rPr>
        <w:rFonts w:cs="Times New Roman"/>
      </w:rPr>
    </w:lvl>
    <w:lvl w:ilvl="7" w:tplc="4496AB80" w:tentative="1">
      <w:start w:val="1"/>
      <w:numFmt w:val="decimal"/>
      <w:lvlText w:val="%8."/>
      <w:lvlJc w:val="left"/>
      <w:pPr>
        <w:tabs>
          <w:tab w:val="num" w:pos="5760"/>
        </w:tabs>
        <w:ind w:left="5760" w:hanging="360"/>
      </w:pPr>
      <w:rPr>
        <w:rFonts w:cs="Times New Roman"/>
      </w:rPr>
    </w:lvl>
    <w:lvl w:ilvl="8" w:tplc="D20EF65A" w:tentative="1">
      <w:start w:val="1"/>
      <w:numFmt w:val="decimal"/>
      <w:lvlText w:val="%9."/>
      <w:lvlJc w:val="left"/>
      <w:pPr>
        <w:tabs>
          <w:tab w:val="num" w:pos="6480"/>
        </w:tabs>
        <w:ind w:left="6480" w:hanging="360"/>
      </w:pPr>
      <w:rPr>
        <w:rFonts w:cs="Times New Roman"/>
      </w:rPr>
    </w:lvl>
  </w:abstractNum>
  <w:abstractNum w:abstractNumId="12">
    <w:nsid w:val="2B435891"/>
    <w:multiLevelType w:val="hybridMultilevel"/>
    <w:tmpl w:val="16169074"/>
    <w:lvl w:ilvl="0" w:tplc="5EDECDA2">
      <w:start w:val="1"/>
      <w:numFmt w:val="bullet"/>
      <w:lvlText w:val="-"/>
      <w:lvlJc w:val="left"/>
      <w:pPr>
        <w:tabs>
          <w:tab w:val="num" w:pos="720"/>
        </w:tabs>
        <w:ind w:left="720" w:hanging="360"/>
      </w:pPr>
      <w:rPr>
        <w:rFonts w:ascii="Times New Roman" w:hAnsi="Times New Roman" w:hint="default"/>
      </w:rPr>
    </w:lvl>
    <w:lvl w:ilvl="1" w:tplc="4998A9B0" w:tentative="1">
      <w:start w:val="1"/>
      <w:numFmt w:val="bullet"/>
      <w:lvlText w:val="-"/>
      <w:lvlJc w:val="left"/>
      <w:pPr>
        <w:tabs>
          <w:tab w:val="num" w:pos="1440"/>
        </w:tabs>
        <w:ind w:left="1440" w:hanging="360"/>
      </w:pPr>
      <w:rPr>
        <w:rFonts w:ascii="Times New Roman" w:hAnsi="Times New Roman" w:hint="default"/>
      </w:rPr>
    </w:lvl>
    <w:lvl w:ilvl="2" w:tplc="458EDD04" w:tentative="1">
      <w:start w:val="1"/>
      <w:numFmt w:val="bullet"/>
      <w:lvlText w:val="-"/>
      <w:lvlJc w:val="left"/>
      <w:pPr>
        <w:tabs>
          <w:tab w:val="num" w:pos="2160"/>
        </w:tabs>
        <w:ind w:left="2160" w:hanging="360"/>
      </w:pPr>
      <w:rPr>
        <w:rFonts w:ascii="Times New Roman" w:hAnsi="Times New Roman" w:hint="default"/>
      </w:rPr>
    </w:lvl>
    <w:lvl w:ilvl="3" w:tplc="A336C14A" w:tentative="1">
      <w:start w:val="1"/>
      <w:numFmt w:val="bullet"/>
      <w:lvlText w:val="-"/>
      <w:lvlJc w:val="left"/>
      <w:pPr>
        <w:tabs>
          <w:tab w:val="num" w:pos="2880"/>
        </w:tabs>
        <w:ind w:left="2880" w:hanging="360"/>
      </w:pPr>
      <w:rPr>
        <w:rFonts w:ascii="Times New Roman" w:hAnsi="Times New Roman" w:hint="default"/>
      </w:rPr>
    </w:lvl>
    <w:lvl w:ilvl="4" w:tplc="DFCAD0A6" w:tentative="1">
      <w:start w:val="1"/>
      <w:numFmt w:val="bullet"/>
      <w:lvlText w:val="-"/>
      <w:lvlJc w:val="left"/>
      <w:pPr>
        <w:tabs>
          <w:tab w:val="num" w:pos="3600"/>
        </w:tabs>
        <w:ind w:left="3600" w:hanging="360"/>
      </w:pPr>
      <w:rPr>
        <w:rFonts w:ascii="Times New Roman" w:hAnsi="Times New Roman" w:hint="default"/>
      </w:rPr>
    </w:lvl>
    <w:lvl w:ilvl="5" w:tplc="E814E464" w:tentative="1">
      <w:start w:val="1"/>
      <w:numFmt w:val="bullet"/>
      <w:lvlText w:val="-"/>
      <w:lvlJc w:val="left"/>
      <w:pPr>
        <w:tabs>
          <w:tab w:val="num" w:pos="4320"/>
        </w:tabs>
        <w:ind w:left="4320" w:hanging="360"/>
      </w:pPr>
      <w:rPr>
        <w:rFonts w:ascii="Times New Roman" w:hAnsi="Times New Roman" w:hint="default"/>
      </w:rPr>
    </w:lvl>
    <w:lvl w:ilvl="6" w:tplc="7F88F8F2" w:tentative="1">
      <w:start w:val="1"/>
      <w:numFmt w:val="bullet"/>
      <w:lvlText w:val="-"/>
      <w:lvlJc w:val="left"/>
      <w:pPr>
        <w:tabs>
          <w:tab w:val="num" w:pos="5040"/>
        </w:tabs>
        <w:ind w:left="5040" w:hanging="360"/>
      </w:pPr>
      <w:rPr>
        <w:rFonts w:ascii="Times New Roman" w:hAnsi="Times New Roman" w:hint="default"/>
      </w:rPr>
    </w:lvl>
    <w:lvl w:ilvl="7" w:tplc="E2F45E5C" w:tentative="1">
      <w:start w:val="1"/>
      <w:numFmt w:val="bullet"/>
      <w:lvlText w:val="-"/>
      <w:lvlJc w:val="left"/>
      <w:pPr>
        <w:tabs>
          <w:tab w:val="num" w:pos="5760"/>
        </w:tabs>
        <w:ind w:left="5760" w:hanging="360"/>
      </w:pPr>
      <w:rPr>
        <w:rFonts w:ascii="Times New Roman" w:hAnsi="Times New Roman" w:hint="default"/>
      </w:rPr>
    </w:lvl>
    <w:lvl w:ilvl="8" w:tplc="79FE830C" w:tentative="1">
      <w:start w:val="1"/>
      <w:numFmt w:val="bullet"/>
      <w:lvlText w:val="-"/>
      <w:lvlJc w:val="left"/>
      <w:pPr>
        <w:tabs>
          <w:tab w:val="num" w:pos="6480"/>
        </w:tabs>
        <w:ind w:left="6480" w:hanging="360"/>
      </w:pPr>
      <w:rPr>
        <w:rFonts w:ascii="Times New Roman" w:hAnsi="Times New Roman" w:hint="default"/>
      </w:rPr>
    </w:lvl>
  </w:abstractNum>
  <w:abstractNum w:abstractNumId="13">
    <w:nsid w:val="33366471"/>
    <w:multiLevelType w:val="hybridMultilevel"/>
    <w:tmpl w:val="3CEA6EAE"/>
    <w:lvl w:ilvl="0" w:tplc="8E54C7D0">
      <w:start w:val="1"/>
      <w:numFmt w:val="bullet"/>
      <w:lvlText w:val="•"/>
      <w:lvlJc w:val="left"/>
      <w:pPr>
        <w:tabs>
          <w:tab w:val="num" w:pos="720"/>
        </w:tabs>
        <w:ind w:left="720" w:hanging="360"/>
      </w:pPr>
      <w:rPr>
        <w:rFonts w:ascii="Arial" w:hAnsi="Arial" w:hint="default"/>
      </w:rPr>
    </w:lvl>
    <w:lvl w:ilvl="1" w:tplc="28EC4BCE" w:tentative="1">
      <w:start w:val="1"/>
      <w:numFmt w:val="bullet"/>
      <w:lvlText w:val="•"/>
      <w:lvlJc w:val="left"/>
      <w:pPr>
        <w:tabs>
          <w:tab w:val="num" w:pos="1440"/>
        </w:tabs>
        <w:ind w:left="1440" w:hanging="360"/>
      </w:pPr>
      <w:rPr>
        <w:rFonts w:ascii="Arial" w:hAnsi="Arial" w:hint="default"/>
      </w:rPr>
    </w:lvl>
    <w:lvl w:ilvl="2" w:tplc="6D1E8C26" w:tentative="1">
      <w:start w:val="1"/>
      <w:numFmt w:val="bullet"/>
      <w:lvlText w:val="•"/>
      <w:lvlJc w:val="left"/>
      <w:pPr>
        <w:tabs>
          <w:tab w:val="num" w:pos="2160"/>
        </w:tabs>
        <w:ind w:left="2160" w:hanging="360"/>
      </w:pPr>
      <w:rPr>
        <w:rFonts w:ascii="Arial" w:hAnsi="Arial" w:hint="default"/>
      </w:rPr>
    </w:lvl>
    <w:lvl w:ilvl="3" w:tplc="03B82D66" w:tentative="1">
      <w:start w:val="1"/>
      <w:numFmt w:val="bullet"/>
      <w:lvlText w:val="•"/>
      <w:lvlJc w:val="left"/>
      <w:pPr>
        <w:tabs>
          <w:tab w:val="num" w:pos="2880"/>
        </w:tabs>
        <w:ind w:left="2880" w:hanging="360"/>
      </w:pPr>
      <w:rPr>
        <w:rFonts w:ascii="Arial" w:hAnsi="Arial" w:hint="default"/>
      </w:rPr>
    </w:lvl>
    <w:lvl w:ilvl="4" w:tplc="E6C83AAA" w:tentative="1">
      <w:start w:val="1"/>
      <w:numFmt w:val="bullet"/>
      <w:lvlText w:val="•"/>
      <w:lvlJc w:val="left"/>
      <w:pPr>
        <w:tabs>
          <w:tab w:val="num" w:pos="3600"/>
        </w:tabs>
        <w:ind w:left="3600" w:hanging="360"/>
      </w:pPr>
      <w:rPr>
        <w:rFonts w:ascii="Arial" w:hAnsi="Arial" w:hint="default"/>
      </w:rPr>
    </w:lvl>
    <w:lvl w:ilvl="5" w:tplc="FFC6EB0A" w:tentative="1">
      <w:start w:val="1"/>
      <w:numFmt w:val="bullet"/>
      <w:lvlText w:val="•"/>
      <w:lvlJc w:val="left"/>
      <w:pPr>
        <w:tabs>
          <w:tab w:val="num" w:pos="4320"/>
        </w:tabs>
        <w:ind w:left="4320" w:hanging="360"/>
      </w:pPr>
      <w:rPr>
        <w:rFonts w:ascii="Arial" w:hAnsi="Arial" w:hint="default"/>
      </w:rPr>
    </w:lvl>
    <w:lvl w:ilvl="6" w:tplc="8C0ADD26" w:tentative="1">
      <w:start w:val="1"/>
      <w:numFmt w:val="bullet"/>
      <w:lvlText w:val="•"/>
      <w:lvlJc w:val="left"/>
      <w:pPr>
        <w:tabs>
          <w:tab w:val="num" w:pos="5040"/>
        </w:tabs>
        <w:ind w:left="5040" w:hanging="360"/>
      </w:pPr>
      <w:rPr>
        <w:rFonts w:ascii="Arial" w:hAnsi="Arial" w:hint="default"/>
      </w:rPr>
    </w:lvl>
    <w:lvl w:ilvl="7" w:tplc="B68CC7AE" w:tentative="1">
      <w:start w:val="1"/>
      <w:numFmt w:val="bullet"/>
      <w:lvlText w:val="•"/>
      <w:lvlJc w:val="left"/>
      <w:pPr>
        <w:tabs>
          <w:tab w:val="num" w:pos="5760"/>
        </w:tabs>
        <w:ind w:left="5760" w:hanging="360"/>
      </w:pPr>
      <w:rPr>
        <w:rFonts w:ascii="Arial" w:hAnsi="Arial" w:hint="default"/>
      </w:rPr>
    </w:lvl>
    <w:lvl w:ilvl="8" w:tplc="129C42B0" w:tentative="1">
      <w:start w:val="1"/>
      <w:numFmt w:val="bullet"/>
      <w:lvlText w:val="•"/>
      <w:lvlJc w:val="left"/>
      <w:pPr>
        <w:tabs>
          <w:tab w:val="num" w:pos="6480"/>
        </w:tabs>
        <w:ind w:left="6480" w:hanging="360"/>
      </w:pPr>
      <w:rPr>
        <w:rFonts w:ascii="Arial" w:hAnsi="Arial" w:hint="default"/>
      </w:rPr>
    </w:lvl>
  </w:abstractNum>
  <w:abstractNum w:abstractNumId="14">
    <w:nsid w:val="47E14CB2"/>
    <w:multiLevelType w:val="hybridMultilevel"/>
    <w:tmpl w:val="15F47898"/>
    <w:lvl w:ilvl="0" w:tplc="BC0A7FEC">
      <w:start w:val="1"/>
      <w:numFmt w:val="bullet"/>
      <w:lvlText w:val="-"/>
      <w:lvlJc w:val="left"/>
      <w:pPr>
        <w:tabs>
          <w:tab w:val="num" w:pos="720"/>
        </w:tabs>
        <w:ind w:left="720" w:hanging="360"/>
      </w:pPr>
      <w:rPr>
        <w:rFonts w:ascii="Times New Roman" w:hAnsi="Times New Roman" w:hint="default"/>
      </w:rPr>
    </w:lvl>
    <w:lvl w:ilvl="1" w:tplc="EFB4838A" w:tentative="1">
      <w:start w:val="1"/>
      <w:numFmt w:val="bullet"/>
      <w:lvlText w:val="-"/>
      <w:lvlJc w:val="left"/>
      <w:pPr>
        <w:tabs>
          <w:tab w:val="num" w:pos="1440"/>
        </w:tabs>
        <w:ind w:left="1440" w:hanging="360"/>
      </w:pPr>
      <w:rPr>
        <w:rFonts w:ascii="Times New Roman" w:hAnsi="Times New Roman" w:hint="default"/>
      </w:rPr>
    </w:lvl>
    <w:lvl w:ilvl="2" w:tplc="C35659D8" w:tentative="1">
      <w:start w:val="1"/>
      <w:numFmt w:val="bullet"/>
      <w:lvlText w:val="-"/>
      <w:lvlJc w:val="left"/>
      <w:pPr>
        <w:tabs>
          <w:tab w:val="num" w:pos="2160"/>
        </w:tabs>
        <w:ind w:left="2160" w:hanging="360"/>
      </w:pPr>
      <w:rPr>
        <w:rFonts w:ascii="Times New Roman" w:hAnsi="Times New Roman" w:hint="default"/>
      </w:rPr>
    </w:lvl>
    <w:lvl w:ilvl="3" w:tplc="122223FC" w:tentative="1">
      <w:start w:val="1"/>
      <w:numFmt w:val="bullet"/>
      <w:lvlText w:val="-"/>
      <w:lvlJc w:val="left"/>
      <w:pPr>
        <w:tabs>
          <w:tab w:val="num" w:pos="2880"/>
        </w:tabs>
        <w:ind w:left="2880" w:hanging="360"/>
      </w:pPr>
      <w:rPr>
        <w:rFonts w:ascii="Times New Roman" w:hAnsi="Times New Roman" w:hint="default"/>
      </w:rPr>
    </w:lvl>
    <w:lvl w:ilvl="4" w:tplc="EDB6F09E" w:tentative="1">
      <w:start w:val="1"/>
      <w:numFmt w:val="bullet"/>
      <w:lvlText w:val="-"/>
      <w:lvlJc w:val="left"/>
      <w:pPr>
        <w:tabs>
          <w:tab w:val="num" w:pos="3600"/>
        </w:tabs>
        <w:ind w:left="3600" w:hanging="360"/>
      </w:pPr>
      <w:rPr>
        <w:rFonts w:ascii="Times New Roman" w:hAnsi="Times New Roman" w:hint="default"/>
      </w:rPr>
    </w:lvl>
    <w:lvl w:ilvl="5" w:tplc="6DD283C0" w:tentative="1">
      <w:start w:val="1"/>
      <w:numFmt w:val="bullet"/>
      <w:lvlText w:val="-"/>
      <w:lvlJc w:val="left"/>
      <w:pPr>
        <w:tabs>
          <w:tab w:val="num" w:pos="4320"/>
        </w:tabs>
        <w:ind w:left="4320" w:hanging="360"/>
      </w:pPr>
      <w:rPr>
        <w:rFonts w:ascii="Times New Roman" w:hAnsi="Times New Roman" w:hint="default"/>
      </w:rPr>
    </w:lvl>
    <w:lvl w:ilvl="6" w:tplc="CE2E62FE" w:tentative="1">
      <w:start w:val="1"/>
      <w:numFmt w:val="bullet"/>
      <w:lvlText w:val="-"/>
      <w:lvlJc w:val="left"/>
      <w:pPr>
        <w:tabs>
          <w:tab w:val="num" w:pos="5040"/>
        </w:tabs>
        <w:ind w:left="5040" w:hanging="360"/>
      </w:pPr>
      <w:rPr>
        <w:rFonts w:ascii="Times New Roman" w:hAnsi="Times New Roman" w:hint="default"/>
      </w:rPr>
    </w:lvl>
    <w:lvl w:ilvl="7" w:tplc="16E84260" w:tentative="1">
      <w:start w:val="1"/>
      <w:numFmt w:val="bullet"/>
      <w:lvlText w:val="-"/>
      <w:lvlJc w:val="left"/>
      <w:pPr>
        <w:tabs>
          <w:tab w:val="num" w:pos="5760"/>
        </w:tabs>
        <w:ind w:left="5760" w:hanging="360"/>
      </w:pPr>
      <w:rPr>
        <w:rFonts w:ascii="Times New Roman" w:hAnsi="Times New Roman" w:hint="default"/>
      </w:rPr>
    </w:lvl>
    <w:lvl w:ilvl="8" w:tplc="E95ACC40" w:tentative="1">
      <w:start w:val="1"/>
      <w:numFmt w:val="bullet"/>
      <w:lvlText w:val="-"/>
      <w:lvlJc w:val="left"/>
      <w:pPr>
        <w:tabs>
          <w:tab w:val="num" w:pos="6480"/>
        </w:tabs>
        <w:ind w:left="6480" w:hanging="360"/>
      </w:pPr>
      <w:rPr>
        <w:rFonts w:ascii="Times New Roman" w:hAnsi="Times New Roman" w:hint="default"/>
      </w:rPr>
    </w:lvl>
  </w:abstractNum>
  <w:abstractNum w:abstractNumId="15">
    <w:nsid w:val="53843140"/>
    <w:multiLevelType w:val="hybridMultilevel"/>
    <w:tmpl w:val="52B8CE0E"/>
    <w:lvl w:ilvl="0" w:tplc="AAC86BA6">
      <w:start w:val="1"/>
      <w:numFmt w:val="bullet"/>
      <w:lvlText w:val="-"/>
      <w:lvlJc w:val="left"/>
      <w:pPr>
        <w:tabs>
          <w:tab w:val="num" w:pos="720"/>
        </w:tabs>
        <w:ind w:left="720" w:hanging="360"/>
      </w:pPr>
      <w:rPr>
        <w:rFonts w:ascii="Times New Roman" w:hAnsi="Times New Roman" w:hint="default"/>
      </w:rPr>
    </w:lvl>
    <w:lvl w:ilvl="1" w:tplc="5B5091E0" w:tentative="1">
      <w:start w:val="1"/>
      <w:numFmt w:val="bullet"/>
      <w:lvlText w:val="-"/>
      <w:lvlJc w:val="left"/>
      <w:pPr>
        <w:tabs>
          <w:tab w:val="num" w:pos="1440"/>
        </w:tabs>
        <w:ind w:left="1440" w:hanging="360"/>
      </w:pPr>
      <w:rPr>
        <w:rFonts w:ascii="Times New Roman" w:hAnsi="Times New Roman" w:hint="default"/>
      </w:rPr>
    </w:lvl>
    <w:lvl w:ilvl="2" w:tplc="A9280A9A" w:tentative="1">
      <w:start w:val="1"/>
      <w:numFmt w:val="bullet"/>
      <w:lvlText w:val="-"/>
      <w:lvlJc w:val="left"/>
      <w:pPr>
        <w:tabs>
          <w:tab w:val="num" w:pos="2160"/>
        </w:tabs>
        <w:ind w:left="2160" w:hanging="360"/>
      </w:pPr>
      <w:rPr>
        <w:rFonts w:ascii="Times New Roman" w:hAnsi="Times New Roman" w:hint="default"/>
      </w:rPr>
    </w:lvl>
    <w:lvl w:ilvl="3" w:tplc="FA3EC7B4" w:tentative="1">
      <w:start w:val="1"/>
      <w:numFmt w:val="bullet"/>
      <w:lvlText w:val="-"/>
      <w:lvlJc w:val="left"/>
      <w:pPr>
        <w:tabs>
          <w:tab w:val="num" w:pos="2880"/>
        </w:tabs>
        <w:ind w:left="2880" w:hanging="360"/>
      </w:pPr>
      <w:rPr>
        <w:rFonts w:ascii="Times New Roman" w:hAnsi="Times New Roman" w:hint="default"/>
      </w:rPr>
    </w:lvl>
    <w:lvl w:ilvl="4" w:tplc="CE8AFA00" w:tentative="1">
      <w:start w:val="1"/>
      <w:numFmt w:val="bullet"/>
      <w:lvlText w:val="-"/>
      <w:lvlJc w:val="left"/>
      <w:pPr>
        <w:tabs>
          <w:tab w:val="num" w:pos="3600"/>
        </w:tabs>
        <w:ind w:left="3600" w:hanging="360"/>
      </w:pPr>
      <w:rPr>
        <w:rFonts w:ascii="Times New Roman" w:hAnsi="Times New Roman" w:hint="default"/>
      </w:rPr>
    </w:lvl>
    <w:lvl w:ilvl="5" w:tplc="9B72020A" w:tentative="1">
      <w:start w:val="1"/>
      <w:numFmt w:val="bullet"/>
      <w:lvlText w:val="-"/>
      <w:lvlJc w:val="left"/>
      <w:pPr>
        <w:tabs>
          <w:tab w:val="num" w:pos="4320"/>
        </w:tabs>
        <w:ind w:left="4320" w:hanging="360"/>
      </w:pPr>
      <w:rPr>
        <w:rFonts w:ascii="Times New Roman" w:hAnsi="Times New Roman" w:hint="default"/>
      </w:rPr>
    </w:lvl>
    <w:lvl w:ilvl="6" w:tplc="AA3C5FFC" w:tentative="1">
      <w:start w:val="1"/>
      <w:numFmt w:val="bullet"/>
      <w:lvlText w:val="-"/>
      <w:lvlJc w:val="left"/>
      <w:pPr>
        <w:tabs>
          <w:tab w:val="num" w:pos="5040"/>
        </w:tabs>
        <w:ind w:left="5040" w:hanging="360"/>
      </w:pPr>
      <w:rPr>
        <w:rFonts w:ascii="Times New Roman" w:hAnsi="Times New Roman" w:hint="default"/>
      </w:rPr>
    </w:lvl>
    <w:lvl w:ilvl="7" w:tplc="BDBC50AC" w:tentative="1">
      <w:start w:val="1"/>
      <w:numFmt w:val="bullet"/>
      <w:lvlText w:val="-"/>
      <w:lvlJc w:val="left"/>
      <w:pPr>
        <w:tabs>
          <w:tab w:val="num" w:pos="5760"/>
        </w:tabs>
        <w:ind w:left="5760" w:hanging="360"/>
      </w:pPr>
      <w:rPr>
        <w:rFonts w:ascii="Times New Roman" w:hAnsi="Times New Roman" w:hint="default"/>
      </w:rPr>
    </w:lvl>
    <w:lvl w:ilvl="8" w:tplc="6F5A5B60" w:tentative="1">
      <w:start w:val="1"/>
      <w:numFmt w:val="bullet"/>
      <w:lvlText w:val="-"/>
      <w:lvlJc w:val="left"/>
      <w:pPr>
        <w:tabs>
          <w:tab w:val="num" w:pos="6480"/>
        </w:tabs>
        <w:ind w:left="6480" w:hanging="360"/>
      </w:pPr>
      <w:rPr>
        <w:rFonts w:ascii="Times New Roman" w:hAnsi="Times New Roman" w:hint="default"/>
      </w:rPr>
    </w:lvl>
  </w:abstractNum>
  <w:abstractNum w:abstractNumId="16">
    <w:nsid w:val="56134CE0"/>
    <w:multiLevelType w:val="hybridMultilevel"/>
    <w:tmpl w:val="E62E095E"/>
    <w:lvl w:ilvl="0" w:tplc="ADA06AEA">
      <w:start w:val="1"/>
      <w:numFmt w:val="bullet"/>
      <w:lvlText w:val="-"/>
      <w:lvlJc w:val="left"/>
      <w:pPr>
        <w:tabs>
          <w:tab w:val="num" w:pos="720"/>
        </w:tabs>
        <w:ind w:left="720" w:hanging="360"/>
      </w:pPr>
      <w:rPr>
        <w:rFonts w:ascii="Times New Roman" w:hAnsi="Times New Roman" w:hint="default"/>
      </w:rPr>
    </w:lvl>
    <w:lvl w:ilvl="1" w:tplc="F72857B2" w:tentative="1">
      <w:start w:val="1"/>
      <w:numFmt w:val="bullet"/>
      <w:lvlText w:val="-"/>
      <w:lvlJc w:val="left"/>
      <w:pPr>
        <w:tabs>
          <w:tab w:val="num" w:pos="1440"/>
        </w:tabs>
        <w:ind w:left="1440" w:hanging="360"/>
      </w:pPr>
      <w:rPr>
        <w:rFonts w:ascii="Times New Roman" w:hAnsi="Times New Roman" w:hint="default"/>
      </w:rPr>
    </w:lvl>
    <w:lvl w:ilvl="2" w:tplc="CAE65BFE" w:tentative="1">
      <w:start w:val="1"/>
      <w:numFmt w:val="bullet"/>
      <w:lvlText w:val="-"/>
      <w:lvlJc w:val="left"/>
      <w:pPr>
        <w:tabs>
          <w:tab w:val="num" w:pos="2160"/>
        </w:tabs>
        <w:ind w:left="2160" w:hanging="360"/>
      </w:pPr>
      <w:rPr>
        <w:rFonts w:ascii="Times New Roman" w:hAnsi="Times New Roman" w:hint="default"/>
      </w:rPr>
    </w:lvl>
    <w:lvl w:ilvl="3" w:tplc="86C48A60" w:tentative="1">
      <w:start w:val="1"/>
      <w:numFmt w:val="bullet"/>
      <w:lvlText w:val="-"/>
      <w:lvlJc w:val="left"/>
      <w:pPr>
        <w:tabs>
          <w:tab w:val="num" w:pos="2880"/>
        </w:tabs>
        <w:ind w:left="2880" w:hanging="360"/>
      </w:pPr>
      <w:rPr>
        <w:rFonts w:ascii="Times New Roman" w:hAnsi="Times New Roman" w:hint="default"/>
      </w:rPr>
    </w:lvl>
    <w:lvl w:ilvl="4" w:tplc="2FB6B43A" w:tentative="1">
      <w:start w:val="1"/>
      <w:numFmt w:val="bullet"/>
      <w:lvlText w:val="-"/>
      <w:lvlJc w:val="left"/>
      <w:pPr>
        <w:tabs>
          <w:tab w:val="num" w:pos="3600"/>
        </w:tabs>
        <w:ind w:left="3600" w:hanging="360"/>
      </w:pPr>
      <w:rPr>
        <w:rFonts w:ascii="Times New Roman" w:hAnsi="Times New Roman" w:hint="default"/>
      </w:rPr>
    </w:lvl>
    <w:lvl w:ilvl="5" w:tplc="94AE83CA" w:tentative="1">
      <w:start w:val="1"/>
      <w:numFmt w:val="bullet"/>
      <w:lvlText w:val="-"/>
      <w:lvlJc w:val="left"/>
      <w:pPr>
        <w:tabs>
          <w:tab w:val="num" w:pos="4320"/>
        </w:tabs>
        <w:ind w:left="4320" w:hanging="360"/>
      </w:pPr>
      <w:rPr>
        <w:rFonts w:ascii="Times New Roman" w:hAnsi="Times New Roman" w:hint="default"/>
      </w:rPr>
    </w:lvl>
    <w:lvl w:ilvl="6" w:tplc="50729EA4" w:tentative="1">
      <w:start w:val="1"/>
      <w:numFmt w:val="bullet"/>
      <w:lvlText w:val="-"/>
      <w:lvlJc w:val="left"/>
      <w:pPr>
        <w:tabs>
          <w:tab w:val="num" w:pos="5040"/>
        </w:tabs>
        <w:ind w:left="5040" w:hanging="360"/>
      </w:pPr>
      <w:rPr>
        <w:rFonts w:ascii="Times New Roman" w:hAnsi="Times New Roman" w:hint="default"/>
      </w:rPr>
    </w:lvl>
    <w:lvl w:ilvl="7" w:tplc="67FC9BD6" w:tentative="1">
      <w:start w:val="1"/>
      <w:numFmt w:val="bullet"/>
      <w:lvlText w:val="-"/>
      <w:lvlJc w:val="left"/>
      <w:pPr>
        <w:tabs>
          <w:tab w:val="num" w:pos="5760"/>
        </w:tabs>
        <w:ind w:left="5760" w:hanging="360"/>
      </w:pPr>
      <w:rPr>
        <w:rFonts w:ascii="Times New Roman" w:hAnsi="Times New Roman" w:hint="default"/>
      </w:rPr>
    </w:lvl>
    <w:lvl w:ilvl="8" w:tplc="002E4F8A" w:tentative="1">
      <w:start w:val="1"/>
      <w:numFmt w:val="bullet"/>
      <w:lvlText w:val="-"/>
      <w:lvlJc w:val="left"/>
      <w:pPr>
        <w:tabs>
          <w:tab w:val="num" w:pos="6480"/>
        </w:tabs>
        <w:ind w:left="6480" w:hanging="360"/>
      </w:pPr>
      <w:rPr>
        <w:rFonts w:ascii="Times New Roman" w:hAnsi="Times New Roman" w:hint="default"/>
      </w:rPr>
    </w:lvl>
  </w:abstractNum>
  <w:abstractNum w:abstractNumId="17">
    <w:nsid w:val="57F354CD"/>
    <w:multiLevelType w:val="hybridMultilevel"/>
    <w:tmpl w:val="ECF4F9A6"/>
    <w:lvl w:ilvl="0" w:tplc="1D3E5AD2">
      <w:start w:val="1"/>
      <w:numFmt w:val="bullet"/>
      <w:lvlText w:val="•"/>
      <w:lvlJc w:val="left"/>
      <w:pPr>
        <w:tabs>
          <w:tab w:val="num" w:pos="720"/>
        </w:tabs>
        <w:ind w:left="720" w:hanging="360"/>
      </w:pPr>
      <w:rPr>
        <w:rFonts w:ascii="Arial" w:hAnsi="Arial" w:hint="default"/>
      </w:rPr>
    </w:lvl>
    <w:lvl w:ilvl="1" w:tplc="B73ACCCE" w:tentative="1">
      <w:start w:val="1"/>
      <w:numFmt w:val="bullet"/>
      <w:lvlText w:val="•"/>
      <w:lvlJc w:val="left"/>
      <w:pPr>
        <w:tabs>
          <w:tab w:val="num" w:pos="1440"/>
        </w:tabs>
        <w:ind w:left="1440" w:hanging="360"/>
      </w:pPr>
      <w:rPr>
        <w:rFonts w:ascii="Arial" w:hAnsi="Arial" w:hint="default"/>
      </w:rPr>
    </w:lvl>
    <w:lvl w:ilvl="2" w:tplc="9C6C5160" w:tentative="1">
      <w:start w:val="1"/>
      <w:numFmt w:val="bullet"/>
      <w:lvlText w:val="•"/>
      <w:lvlJc w:val="left"/>
      <w:pPr>
        <w:tabs>
          <w:tab w:val="num" w:pos="2160"/>
        </w:tabs>
        <w:ind w:left="2160" w:hanging="360"/>
      </w:pPr>
      <w:rPr>
        <w:rFonts w:ascii="Arial" w:hAnsi="Arial" w:hint="default"/>
      </w:rPr>
    </w:lvl>
    <w:lvl w:ilvl="3" w:tplc="69FC621E" w:tentative="1">
      <w:start w:val="1"/>
      <w:numFmt w:val="bullet"/>
      <w:lvlText w:val="•"/>
      <w:lvlJc w:val="left"/>
      <w:pPr>
        <w:tabs>
          <w:tab w:val="num" w:pos="2880"/>
        </w:tabs>
        <w:ind w:left="2880" w:hanging="360"/>
      </w:pPr>
      <w:rPr>
        <w:rFonts w:ascii="Arial" w:hAnsi="Arial" w:hint="default"/>
      </w:rPr>
    </w:lvl>
    <w:lvl w:ilvl="4" w:tplc="88D83F02" w:tentative="1">
      <w:start w:val="1"/>
      <w:numFmt w:val="bullet"/>
      <w:lvlText w:val="•"/>
      <w:lvlJc w:val="left"/>
      <w:pPr>
        <w:tabs>
          <w:tab w:val="num" w:pos="3600"/>
        </w:tabs>
        <w:ind w:left="3600" w:hanging="360"/>
      </w:pPr>
      <w:rPr>
        <w:rFonts w:ascii="Arial" w:hAnsi="Arial" w:hint="default"/>
      </w:rPr>
    </w:lvl>
    <w:lvl w:ilvl="5" w:tplc="9D5C7B8C" w:tentative="1">
      <w:start w:val="1"/>
      <w:numFmt w:val="bullet"/>
      <w:lvlText w:val="•"/>
      <w:lvlJc w:val="left"/>
      <w:pPr>
        <w:tabs>
          <w:tab w:val="num" w:pos="4320"/>
        </w:tabs>
        <w:ind w:left="4320" w:hanging="360"/>
      </w:pPr>
      <w:rPr>
        <w:rFonts w:ascii="Arial" w:hAnsi="Arial" w:hint="default"/>
      </w:rPr>
    </w:lvl>
    <w:lvl w:ilvl="6" w:tplc="41D264E4" w:tentative="1">
      <w:start w:val="1"/>
      <w:numFmt w:val="bullet"/>
      <w:lvlText w:val="•"/>
      <w:lvlJc w:val="left"/>
      <w:pPr>
        <w:tabs>
          <w:tab w:val="num" w:pos="5040"/>
        </w:tabs>
        <w:ind w:left="5040" w:hanging="360"/>
      </w:pPr>
      <w:rPr>
        <w:rFonts w:ascii="Arial" w:hAnsi="Arial" w:hint="default"/>
      </w:rPr>
    </w:lvl>
    <w:lvl w:ilvl="7" w:tplc="E2B6043E" w:tentative="1">
      <w:start w:val="1"/>
      <w:numFmt w:val="bullet"/>
      <w:lvlText w:val="•"/>
      <w:lvlJc w:val="left"/>
      <w:pPr>
        <w:tabs>
          <w:tab w:val="num" w:pos="5760"/>
        </w:tabs>
        <w:ind w:left="5760" w:hanging="360"/>
      </w:pPr>
      <w:rPr>
        <w:rFonts w:ascii="Arial" w:hAnsi="Arial" w:hint="default"/>
      </w:rPr>
    </w:lvl>
    <w:lvl w:ilvl="8" w:tplc="3BFCBA68" w:tentative="1">
      <w:start w:val="1"/>
      <w:numFmt w:val="bullet"/>
      <w:lvlText w:val="•"/>
      <w:lvlJc w:val="left"/>
      <w:pPr>
        <w:tabs>
          <w:tab w:val="num" w:pos="6480"/>
        </w:tabs>
        <w:ind w:left="6480" w:hanging="360"/>
      </w:pPr>
      <w:rPr>
        <w:rFonts w:ascii="Arial" w:hAnsi="Arial" w:hint="default"/>
      </w:rPr>
    </w:lvl>
  </w:abstractNum>
  <w:abstractNum w:abstractNumId="18">
    <w:nsid w:val="61194F32"/>
    <w:multiLevelType w:val="hybridMultilevel"/>
    <w:tmpl w:val="DF08F54E"/>
    <w:lvl w:ilvl="0" w:tplc="609CD652">
      <w:start w:val="1"/>
      <w:numFmt w:val="bullet"/>
      <w:lvlText w:val="-"/>
      <w:lvlJc w:val="left"/>
      <w:pPr>
        <w:tabs>
          <w:tab w:val="num" w:pos="720"/>
        </w:tabs>
        <w:ind w:left="720" w:hanging="360"/>
      </w:pPr>
      <w:rPr>
        <w:rFonts w:ascii="Times New Roman" w:hAnsi="Times New Roman" w:hint="default"/>
      </w:rPr>
    </w:lvl>
    <w:lvl w:ilvl="1" w:tplc="C6289F46" w:tentative="1">
      <w:start w:val="1"/>
      <w:numFmt w:val="bullet"/>
      <w:lvlText w:val="-"/>
      <w:lvlJc w:val="left"/>
      <w:pPr>
        <w:tabs>
          <w:tab w:val="num" w:pos="1440"/>
        </w:tabs>
        <w:ind w:left="1440" w:hanging="360"/>
      </w:pPr>
      <w:rPr>
        <w:rFonts w:ascii="Times New Roman" w:hAnsi="Times New Roman" w:hint="default"/>
      </w:rPr>
    </w:lvl>
    <w:lvl w:ilvl="2" w:tplc="A6602112" w:tentative="1">
      <w:start w:val="1"/>
      <w:numFmt w:val="bullet"/>
      <w:lvlText w:val="-"/>
      <w:lvlJc w:val="left"/>
      <w:pPr>
        <w:tabs>
          <w:tab w:val="num" w:pos="2160"/>
        </w:tabs>
        <w:ind w:left="2160" w:hanging="360"/>
      </w:pPr>
      <w:rPr>
        <w:rFonts w:ascii="Times New Roman" w:hAnsi="Times New Roman" w:hint="default"/>
      </w:rPr>
    </w:lvl>
    <w:lvl w:ilvl="3" w:tplc="1A3E137C" w:tentative="1">
      <w:start w:val="1"/>
      <w:numFmt w:val="bullet"/>
      <w:lvlText w:val="-"/>
      <w:lvlJc w:val="left"/>
      <w:pPr>
        <w:tabs>
          <w:tab w:val="num" w:pos="2880"/>
        </w:tabs>
        <w:ind w:left="2880" w:hanging="360"/>
      </w:pPr>
      <w:rPr>
        <w:rFonts w:ascii="Times New Roman" w:hAnsi="Times New Roman" w:hint="default"/>
      </w:rPr>
    </w:lvl>
    <w:lvl w:ilvl="4" w:tplc="F50C8F34" w:tentative="1">
      <w:start w:val="1"/>
      <w:numFmt w:val="bullet"/>
      <w:lvlText w:val="-"/>
      <w:lvlJc w:val="left"/>
      <w:pPr>
        <w:tabs>
          <w:tab w:val="num" w:pos="3600"/>
        </w:tabs>
        <w:ind w:left="3600" w:hanging="360"/>
      </w:pPr>
      <w:rPr>
        <w:rFonts w:ascii="Times New Roman" w:hAnsi="Times New Roman" w:hint="default"/>
      </w:rPr>
    </w:lvl>
    <w:lvl w:ilvl="5" w:tplc="25940464" w:tentative="1">
      <w:start w:val="1"/>
      <w:numFmt w:val="bullet"/>
      <w:lvlText w:val="-"/>
      <w:lvlJc w:val="left"/>
      <w:pPr>
        <w:tabs>
          <w:tab w:val="num" w:pos="4320"/>
        </w:tabs>
        <w:ind w:left="4320" w:hanging="360"/>
      </w:pPr>
      <w:rPr>
        <w:rFonts w:ascii="Times New Roman" w:hAnsi="Times New Roman" w:hint="default"/>
      </w:rPr>
    </w:lvl>
    <w:lvl w:ilvl="6" w:tplc="B20C0C20" w:tentative="1">
      <w:start w:val="1"/>
      <w:numFmt w:val="bullet"/>
      <w:lvlText w:val="-"/>
      <w:lvlJc w:val="left"/>
      <w:pPr>
        <w:tabs>
          <w:tab w:val="num" w:pos="5040"/>
        </w:tabs>
        <w:ind w:left="5040" w:hanging="360"/>
      </w:pPr>
      <w:rPr>
        <w:rFonts w:ascii="Times New Roman" w:hAnsi="Times New Roman" w:hint="default"/>
      </w:rPr>
    </w:lvl>
    <w:lvl w:ilvl="7" w:tplc="69AE9460" w:tentative="1">
      <w:start w:val="1"/>
      <w:numFmt w:val="bullet"/>
      <w:lvlText w:val="-"/>
      <w:lvlJc w:val="left"/>
      <w:pPr>
        <w:tabs>
          <w:tab w:val="num" w:pos="5760"/>
        </w:tabs>
        <w:ind w:left="5760" w:hanging="360"/>
      </w:pPr>
      <w:rPr>
        <w:rFonts w:ascii="Times New Roman" w:hAnsi="Times New Roman" w:hint="default"/>
      </w:rPr>
    </w:lvl>
    <w:lvl w:ilvl="8" w:tplc="8BACDC7C" w:tentative="1">
      <w:start w:val="1"/>
      <w:numFmt w:val="bullet"/>
      <w:lvlText w:val="-"/>
      <w:lvlJc w:val="left"/>
      <w:pPr>
        <w:tabs>
          <w:tab w:val="num" w:pos="6480"/>
        </w:tabs>
        <w:ind w:left="6480" w:hanging="360"/>
      </w:pPr>
      <w:rPr>
        <w:rFonts w:ascii="Times New Roman" w:hAnsi="Times New Roman" w:hint="default"/>
      </w:rPr>
    </w:lvl>
  </w:abstractNum>
  <w:abstractNum w:abstractNumId="19">
    <w:nsid w:val="647D66AB"/>
    <w:multiLevelType w:val="hybridMultilevel"/>
    <w:tmpl w:val="1B2E24CA"/>
    <w:lvl w:ilvl="0" w:tplc="E41C82E2">
      <w:start w:val="1"/>
      <w:numFmt w:val="bullet"/>
      <w:lvlText w:val="-"/>
      <w:lvlJc w:val="left"/>
      <w:pPr>
        <w:tabs>
          <w:tab w:val="num" w:pos="720"/>
        </w:tabs>
        <w:ind w:left="720" w:hanging="360"/>
      </w:pPr>
      <w:rPr>
        <w:rFonts w:ascii="Times New Roman" w:hAnsi="Times New Roman" w:hint="default"/>
      </w:rPr>
    </w:lvl>
    <w:lvl w:ilvl="1" w:tplc="BAFE2E50" w:tentative="1">
      <w:start w:val="1"/>
      <w:numFmt w:val="bullet"/>
      <w:lvlText w:val="-"/>
      <w:lvlJc w:val="left"/>
      <w:pPr>
        <w:tabs>
          <w:tab w:val="num" w:pos="1440"/>
        </w:tabs>
        <w:ind w:left="1440" w:hanging="360"/>
      </w:pPr>
      <w:rPr>
        <w:rFonts w:ascii="Times New Roman" w:hAnsi="Times New Roman" w:hint="default"/>
      </w:rPr>
    </w:lvl>
    <w:lvl w:ilvl="2" w:tplc="F81AC964" w:tentative="1">
      <w:start w:val="1"/>
      <w:numFmt w:val="bullet"/>
      <w:lvlText w:val="-"/>
      <w:lvlJc w:val="left"/>
      <w:pPr>
        <w:tabs>
          <w:tab w:val="num" w:pos="2160"/>
        </w:tabs>
        <w:ind w:left="2160" w:hanging="360"/>
      </w:pPr>
      <w:rPr>
        <w:rFonts w:ascii="Times New Roman" w:hAnsi="Times New Roman" w:hint="default"/>
      </w:rPr>
    </w:lvl>
    <w:lvl w:ilvl="3" w:tplc="7BA0217A" w:tentative="1">
      <w:start w:val="1"/>
      <w:numFmt w:val="bullet"/>
      <w:lvlText w:val="-"/>
      <w:lvlJc w:val="left"/>
      <w:pPr>
        <w:tabs>
          <w:tab w:val="num" w:pos="2880"/>
        </w:tabs>
        <w:ind w:left="2880" w:hanging="360"/>
      </w:pPr>
      <w:rPr>
        <w:rFonts w:ascii="Times New Roman" w:hAnsi="Times New Roman" w:hint="default"/>
      </w:rPr>
    </w:lvl>
    <w:lvl w:ilvl="4" w:tplc="9AD21A76" w:tentative="1">
      <w:start w:val="1"/>
      <w:numFmt w:val="bullet"/>
      <w:lvlText w:val="-"/>
      <w:lvlJc w:val="left"/>
      <w:pPr>
        <w:tabs>
          <w:tab w:val="num" w:pos="3600"/>
        </w:tabs>
        <w:ind w:left="3600" w:hanging="360"/>
      </w:pPr>
      <w:rPr>
        <w:rFonts w:ascii="Times New Roman" w:hAnsi="Times New Roman" w:hint="default"/>
      </w:rPr>
    </w:lvl>
    <w:lvl w:ilvl="5" w:tplc="712C38CC" w:tentative="1">
      <w:start w:val="1"/>
      <w:numFmt w:val="bullet"/>
      <w:lvlText w:val="-"/>
      <w:lvlJc w:val="left"/>
      <w:pPr>
        <w:tabs>
          <w:tab w:val="num" w:pos="4320"/>
        </w:tabs>
        <w:ind w:left="4320" w:hanging="360"/>
      </w:pPr>
      <w:rPr>
        <w:rFonts w:ascii="Times New Roman" w:hAnsi="Times New Roman" w:hint="default"/>
      </w:rPr>
    </w:lvl>
    <w:lvl w:ilvl="6" w:tplc="47D41558" w:tentative="1">
      <w:start w:val="1"/>
      <w:numFmt w:val="bullet"/>
      <w:lvlText w:val="-"/>
      <w:lvlJc w:val="left"/>
      <w:pPr>
        <w:tabs>
          <w:tab w:val="num" w:pos="5040"/>
        </w:tabs>
        <w:ind w:left="5040" w:hanging="360"/>
      </w:pPr>
      <w:rPr>
        <w:rFonts w:ascii="Times New Roman" w:hAnsi="Times New Roman" w:hint="default"/>
      </w:rPr>
    </w:lvl>
    <w:lvl w:ilvl="7" w:tplc="584252BE" w:tentative="1">
      <w:start w:val="1"/>
      <w:numFmt w:val="bullet"/>
      <w:lvlText w:val="-"/>
      <w:lvlJc w:val="left"/>
      <w:pPr>
        <w:tabs>
          <w:tab w:val="num" w:pos="5760"/>
        </w:tabs>
        <w:ind w:left="5760" w:hanging="360"/>
      </w:pPr>
      <w:rPr>
        <w:rFonts w:ascii="Times New Roman" w:hAnsi="Times New Roman" w:hint="default"/>
      </w:rPr>
    </w:lvl>
    <w:lvl w:ilvl="8" w:tplc="CEA425FE" w:tentative="1">
      <w:start w:val="1"/>
      <w:numFmt w:val="bullet"/>
      <w:lvlText w:val="-"/>
      <w:lvlJc w:val="left"/>
      <w:pPr>
        <w:tabs>
          <w:tab w:val="num" w:pos="6480"/>
        </w:tabs>
        <w:ind w:left="6480" w:hanging="360"/>
      </w:pPr>
      <w:rPr>
        <w:rFonts w:ascii="Times New Roman" w:hAnsi="Times New Roman" w:hint="default"/>
      </w:rPr>
    </w:lvl>
  </w:abstractNum>
  <w:abstractNum w:abstractNumId="20">
    <w:nsid w:val="69D55880"/>
    <w:multiLevelType w:val="hybridMultilevel"/>
    <w:tmpl w:val="03AACB98"/>
    <w:lvl w:ilvl="0" w:tplc="317E16A6">
      <w:start w:val="1"/>
      <w:numFmt w:val="decimal"/>
      <w:lvlText w:val="%1."/>
      <w:lvlJc w:val="left"/>
      <w:pPr>
        <w:tabs>
          <w:tab w:val="num" w:pos="720"/>
        </w:tabs>
        <w:ind w:left="720" w:hanging="360"/>
      </w:pPr>
      <w:rPr>
        <w:rFonts w:cs="Times New Roman"/>
      </w:rPr>
    </w:lvl>
    <w:lvl w:ilvl="1" w:tplc="56044C84" w:tentative="1">
      <w:start w:val="1"/>
      <w:numFmt w:val="decimal"/>
      <w:lvlText w:val="%2."/>
      <w:lvlJc w:val="left"/>
      <w:pPr>
        <w:tabs>
          <w:tab w:val="num" w:pos="1440"/>
        </w:tabs>
        <w:ind w:left="1440" w:hanging="360"/>
      </w:pPr>
      <w:rPr>
        <w:rFonts w:cs="Times New Roman"/>
      </w:rPr>
    </w:lvl>
    <w:lvl w:ilvl="2" w:tplc="E014E16A" w:tentative="1">
      <w:start w:val="1"/>
      <w:numFmt w:val="decimal"/>
      <w:lvlText w:val="%3."/>
      <w:lvlJc w:val="left"/>
      <w:pPr>
        <w:tabs>
          <w:tab w:val="num" w:pos="2160"/>
        </w:tabs>
        <w:ind w:left="2160" w:hanging="360"/>
      </w:pPr>
      <w:rPr>
        <w:rFonts w:cs="Times New Roman"/>
      </w:rPr>
    </w:lvl>
    <w:lvl w:ilvl="3" w:tplc="30381C94" w:tentative="1">
      <w:start w:val="1"/>
      <w:numFmt w:val="decimal"/>
      <w:lvlText w:val="%4."/>
      <w:lvlJc w:val="left"/>
      <w:pPr>
        <w:tabs>
          <w:tab w:val="num" w:pos="2880"/>
        </w:tabs>
        <w:ind w:left="2880" w:hanging="360"/>
      </w:pPr>
      <w:rPr>
        <w:rFonts w:cs="Times New Roman"/>
      </w:rPr>
    </w:lvl>
    <w:lvl w:ilvl="4" w:tplc="E522D868" w:tentative="1">
      <w:start w:val="1"/>
      <w:numFmt w:val="decimal"/>
      <w:lvlText w:val="%5."/>
      <w:lvlJc w:val="left"/>
      <w:pPr>
        <w:tabs>
          <w:tab w:val="num" w:pos="3600"/>
        </w:tabs>
        <w:ind w:left="3600" w:hanging="360"/>
      </w:pPr>
      <w:rPr>
        <w:rFonts w:cs="Times New Roman"/>
      </w:rPr>
    </w:lvl>
    <w:lvl w:ilvl="5" w:tplc="A1C48AA0" w:tentative="1">
      <w:start w:val="1"/>
      <w:numFmt w:val="decimal"/>
      <w:lvlText w:val="%6."/>
      <w:lvlJc w:val="left"/>
      <w:pPr>
        <w:tabs>
          <w:tab w:val="num" w:pos="4320"/>
        </w:tabs>
        <w:ind w:left="4320" w:hanging="360"/>
      </w:pPr>
      <w:rPr>
        <w:rFonts w:cs="Times New Roman"/>
      </w:rPr>
    </w:lvl>
    <w:lvl w:ilvl="6" w:tplc="BB60F6B6" w:tentative="1">
      <w:start w:val="1"/>
      <w:numFmt w:val="decimal"/>
      <w:lvlText w:val="%7."/>
      <w:lvlJc w:val="left"/>
      <w:pPr>
        <w:tabs>
          <w:tab w:val="num" w:pos="5040"/>
        </w:tabs>
        <w:ind w:left="5040" w:hanging="360"/>
      </w:pPr>
      <w:rPr>
        <w:rFonts w:cs="Times New Roman"/>
      </w:rPr>
    </w:lvl>
    <w:lvl w:ilvl="7" w:tplc="66486AA8" w:tentative="1">
      <w:start w:val="1"/>
      <w:numFmt w:val="decimal"/>
      <w:lvlText w:val="%8."/>
      <w:lvlJc w:val="left"/>
      <w:pPr>
        <w:tabs>
          <w:tab w:val="num" w:pos="5760"/>
        </w:tabs>
        <w:ind w:left="5760" w:hanging="360"/>
      </w:pPr>
      <w:rPr>
        <w:rFonts w:cs="Times New Roman"/>
      </w:rPr>
    </w:lvl>
    <w:lvl w:ilvl="8" w:tplc="0CAA159A" w:tentative="1">
      <w:start w:val="1"/>
      <w:numFmt w:val="decimal"/>
      <w:lvlText w:val="%9."/>
      <w:lvlJc w:val="left"/>
      <w:pPr>
        <w:tabs>
          <w:tab w:val="num" w:pos="6480"/>
        </w:tabs>
        <w:ind w:left="6480" w:hanging="360"/>
      </w:pPr>
      <w:rPr>
        <w:rFonts w:cs="Times New Roman"/>
      </w:rPr>
    </w:lvl>
  </w:abstractNum>
  <w:abstractNum w:abstractNumId="21">
    <w:nsid w:val="74AE085F"/>
    <w:multiLevelType w:val="hybridMultilevel"/>
    <w:tmpl w:val="9454FBF0"/>
    <w:lvl w:ilvl="0" w:tplc="B0764F74">
      <w:start w:val="1"/>
      <w:numFmt w:val="bullet"/>
      <w:lvlText w:val="-"/>
      <w:lvlJc w:val="left"/>
      <w:pPr>
        <w:tabs>
          <w:tab w:val="num" w:pos="720"/>
        </w:tabs>
        <w:ind w:left="720" w:hanging="360"/>
      </w:pPr>
      <w:rPr>
        <w:rFonts w:ascii="Times New Roman" w:hAnsi="Times New Roman" w:hint="default"/>
      </w:rPr>
    </w:lvl>
    <w:lvl w:ilvl="1" w:tplc="96BE8DC4" w:tentative="1">
      <w:start w:val="1"/>
      <w:numFmt w:val="bullet"/>
      <w:lvlText w:val="-"/>
      <w:lvlJc w:val="left"/>
      <w:pPr>
        <w:tabs>
          <w:tab w:val="num" w:pos="1440"/>
        </w:tabs>
        <w:ind w:left="1440" w:hanging="360"/>
      </w:pPr>
      <w:rPr>
        <w:rFonts w:ascii="Times New Roman" w:hAnsi="Times New Roman" w:hint="default"/>
      </w:rPr>
    </w:lvl>
    <w:lvl w:ilvl="2" w:tplc="44D62C82" w:tentative="1">
      <w:start w:val="1"/>
      <w:numFmt w:val="bullet"/>
      <w:lvlText w:val="-"/>
      <w:lvlJc w:val="left"/>
      <w:pPr>
        <w:tabs>
          <w:tab w:val="num" w:pos="2160"/>
        </w:tabs>
        <w:ind w:left="2160" w:hanging="360"/>
      </w:pPr>
      <w:rPr>
        <w:rFonts w:ascii="Times New Roman" w:hAnsi="Times New Roman" w:hint="default"/>
      </w:rPr>
    </w:lvl>
    <w:lvl w:ilvl="3" w:tplc="DAC096A8" w:tentative="1">
      <w:start w:val="1"/>
      <w:numFmt w:val="bullet"/>
      <w:lvlText w:val="-"/>
      <w:lvlJc w:val="left"/>
      <w:pPr>
        <w:tabs>
          <w:tab w:val="num" w:pos="2880"/>
        </w:tabs>
        <w:ind w:left="2880" w:hanging="360"/>
      </w:pPr>
      <w:rPr>
        <w:rFonts w:ascii="Times New Roman" w:hAnsi="Times New Roman" w:hint="default"/>
      </w:rPr>
    </w:lvl>
    <w:lvl w:ilvl="4" w:tplc="2982BD48" w:tentative="1">
      <w:start w:val="1"/>
      <w:numFmt w:val="bullet"/>
      <w:lvlText w:val="-"/>
      <w:lvlJc w:val="left"/>
      <w:pPr>
        <w:tabs>
          <w:tab w:val="num" w:pos="3600"/>
        </w:tabs>
        <w:ind w:left="3600" w:hanging="360"/>
      </w:pPr>
      <w:rPr>
        <w:rFonts w:ascii="Times New Roman" w:hAnsi="Times New Roman" w:hint="default"/>
      </w:rPr>
    </w:lvl>
    <w:lvl w:ilvl="5" w:tplc="120CA4D8" w:tentative="1">
      <w:start w:val="1"/>
      <w:numFmt w:val="bullet"/>
      <w:lvlText w:val="-"/>
      <w:lvlJc w:val="left"/>
      <w:pPr>
        <w:tabs>
          <w:tab w:val="num" w:pos="4320"/>
        </w:tabs>
        <w:ind w:left="4320" w:hanging="360"/>
      </w:pPr>
      <w:rPr>
        <w:rFonts w:ascii="Times New Roman" w:hAnsi="Times New Roman" w:hint="default"/>
      </w:rPr>
    </w:lvl>
    <w:lvl w:ilvl="6" w:tplc="8B76BEA0" w:tentative="1">
      <w:start w:val="1"/>
      <w:numFmt w:val="bullet"/>
      <w:lvlText w:val="-"/>
      <w:lvlJc w:val="left"/>
      <w:pPr>
        <w:tabs>
          <w:tab w:val="num" w:pos="5040"/>
        </w:tabs>
        <w:ind w:left="5040" w:hanging="360"/>
      </w:pPr>
      <w:rPr>
        <w:rFonts w:ascii="Times New Roman" w:hAnsi="Times New Roman" w:hint="default"/>
      </w:rPr>
    </w:lvl>
    <w:lvl w:ilvl="7" w:tplc="B6B27F34" w:tentative="1">
      <w:start w:val="1"/>
      <w:numFmt w:val="bullet"/>
      <w:lvlText w:val="-"/>
      <w:lvlJc w:val="left"/>
      <w:pPr>
        <w:tabs>
          <w:tab w:val="num" w:pos="5760"/>
        </w:tabs>
        <w:ind w:left="5760" w:hanging="360"/>
      </w:pPr>
      <w:rPr>
        <w:rFonts w:ascii="Times New Roman" w:hAnsi="Times New Roman" w:hint="default"/>
      </w:rPr>
    </w:lvl>
    <w:lvl w:ilvl="8" w:tplc="70D4D190" w:tentative="1">
      <w:start w:val="1"/>
      <w:numFmt w:val="bullet"/>
      <w:lvlText w:val="-"/>
      <w:lvlJc w:val="left"/>
      <w:pPr>
        <w:tabs>
          <w:tab w:val="num" w:pos="6480"/>
        </w:tabs>
        <w:ind w:left="6480" w:hanging="360"/>
      </w:pPr>
      <w:rPr>
        <w:rFonts w:ascii="Times New Roman" w:hAnsi="Times New Roman" w:hint="default"/>
      </w:rPr>
    </w:lvl>
  </w:abstractNum>
  <w:abstractNum w:abstractNumId="22">
    <w:nsid w:val="790D4C87"/>
    <w:multiLevelType w:val="hybridMultilevel"/>
    <w:tmpl w:val="B67E9C1C"/>
    <w:lvl w:ilvl="0" w:tplc="02B078F4">
      <w:start w:val="1"/>
      <w:numFmt w:val="bullet"/>
      <w:lvlText w:val="-"/>
      <w:lvlJc w:val="left"/>
      <w:pPr>
        <w:tabs>
          <w:tab w:val="num" w:pos="720"/>
        </w:tabs>
        <w:ind w:left="720" w:hanging="360"/>
      </w:pPr>
      <w:rPr>
        <w:rFonts w:ascii="Times New Roman" w:hAnsi="Times New Roman" w:hint="default"/>
      </w:rPr>
    </w:lvl>
    <w:lvl w:ilvl="1" w:tplc="CB481FD2">
      <w:start w:val="647"/>
      <w:numFmt w:val="bullet"/>
      <w:lvlText w:val="–"/>
      <w:lvlJc w:val="left"/>
      <w:pPr>
        <w:tabs>
          <w:tab w:val="num" w:pos="1440"/>
        </w:tabs>
        <w:ind w:left="1440" w:hanging="360"/>
      </w:pPr>
      <w:rPr>
        <w:rFonts w:ascii="Times New Roman" w:hAnsi="Times New Roman" w:hint="default"/>
      </w:rPr>
    </w:lvl>
    <w:lvl w:ilvl="2" w:tplc="1668DB5E" w:tentative="1">
      <w:start w:val="1"/>
      <w:numFmt w:val="bullet"/>
      <w:lvlText w:val="-"/>
      <w:lvlJc w:val="left"/>
      <w:pPr>
        <w:tabs>
          <w:tab w:val="num" w:pos="2160"/>
        </w:tabs>
        <w:ind w:left="2160" w:hanging="360"/>
      </w:pPr>
      <w:rPr>
        <w:rFonts w:ascii="Times New Roman" w:hAnsi="Times New Roman" w:hint="default"/>
      </w:rPr>
    </w:lvl>
    <w:lvl w:ilvl="3" w:tplc="67885D00" w:tentative="1">
      <w:start w:val="1"/>
      <w:numFmt w:val="bullet"/>
      <w:lvlText w:val="-"/>
      <w:lvlJc w:val="left"/>
      <w:pPr>
        <w:tabs>
          <w:tab w:val="num" w:pos="2880"/>
        </w:tabs>
        <w:ind w:left="2880" w:hanging="360"/>
      </w:pPr>
      <w:rPr>
        <w:rFonts w:ascii="Times New Roman" w:hAnsi="Times New Roman" w:hint="default"/>
      </w:rPr>
    </w:lvl>
    <w:lvl w:ilvl="4" w:tplc="37201B52" w:tentative="1">
      <w:start w:val="1"/>
      <w:numFmt w:val="bullet"/>
      <w:lvlText w:val="-"/>
      <w:lvlJc w:val="left"/>
      <w:pPr>
        <w:tabs>
          <w:tab w:val="num" w:pos="3600"/>
        </w:tabs>
        <w:ind w:left="3600" w:hanging="360"/>
      </w:pPr>
      <w:rPr>
        <w:rFonts w:ascii="Times New Roman" w:hAnsi="Times New Roman" w:hint="default"/>
      </w:rPr>
    </w:lvl>
    <w:lvl w:ilvl="5" w:tplc="839A4EB4" w:tentative="1">
      <w:start w:val="1"/>
      <w:numFmt w:val="bullet"/>
      <w:lvlText w:val="-"/>
      <w:lvlJc w:val="left"/>
      <w:pPr>
        <w:tabs>
          <w:tab w:val="num" w:pos="4320"/>
        </w:tabs>
        <w:ind w:left="4320" w:hanging="360"/>
      </w:pPr>
      <w:rPr>
        <w:rFonts w:ascii="Times New Roman" w:hAnsi="Times New Roman" w:hint="default"/>
      </w:rPr>
    </w:lvl>
    <w:lvl w:ilvl="6" w:tplc="AA5C31C6" w:tentative="1">
      <w:start w:val="1"/>
      <w:numFmt w:val="bullet"/>
      <w:lvlText w:val="-"/>
      <w:lvlJc w:val="left"/>
      <w:pPr>
        <w:tabs>
          <w:tab w:val="num" w:pos="5040"/>
        </w:tabs>
        <w:ind w:left="5040" w:hanging="360"/>
      </w:pPr>
      <w:rPr>
        <w:rFonts w:ascii="Times New Roman" w:hAnsi="Times New Roman" w:hint="default"/>
      </w:rPr>
    </w:lvl>
    <w:lvl w:ilvl="7" w:tplc="D4AEA6B2" w:tentative="1">
      <w:start w:val="1"/>
      <w:numFmt w:val="bullet"/>
      <w:lvlText w:val="-"/>
      <w:lvlJc w:val="left"/>
      <w:pPr>
        <w:tabs>
          <w:tab w:val="num" w:pos="5760"/>
        </w:tabs>
        <w:ind w:left="5760" w:hanging="360"/>
      </w:pPr>
      <w:rPr>
        <w:rFonts w:ascii="Times New Roman" w:hAnsi="Times New Roman" w:hint="default"/>
      </w:rPr>
    </w:lvl>
    <w:lvl w:ilvl="8" w:tplc="896C6456"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13"/>
  </w:num>
  <w:num w:numId="3">
    <w:abstractNumId w:val="17"/>
  </w:num>
  <w:num w:numId="4">
    <w:abstractNumId w:val="2"/>
  </w:num>
  <w:num w:numId="5">
    <w:abstractNumId w:val="4"/>
  </w:num>
  <w:num w:numId="6">
    <w:abstractNumId w:val="22"/>
  </w:num>
  <w:num w:numId="7">
    <w:abstractNumId w:val="0"/>
  </w:num>
  <w:num w:numId="8">
    <w:abstractNumId w:val="19"/>
  </w:num>
  <w:num w:numId="9">
    <w:abstractNumId w:val="10"/>
  </w:num>
  <w:num w:numId="10">
    <w:abstractNumId w:val="21"/>
  </w:num>
  <w:num w:numId="11">
    <w:abstractNumId w:val="20"/>
  </w:num>
  <w:num w:numId="12">
    <w:abstractNumId w:val="15"/>
  </w:num>
  <w:num w:numId="13">
    <w:abstractNumId w:val="11"/>
  </w:num>
  <w:num w:numId="14">
    <w:abstractNumId w:val="18"/>
  </w:num>
  <w:num w:numId="15">
    <w:abstractNumId w:val="14"/>
  </w:num>
  <w:num w:numId="16">
    <w:abstractNumId w:val="6"/>
  </w:num>
  <w:num w:numId="17">
    <w:abstractNumId w:val="1"/>
  </w:num>
  <w:num w:numId="18">
    <w:abstractNumId w:val="9"/>
  </w:num>
  <w:num w:numId="19">
    <w:abstractNumId w:val="5"/>
  </w:num>
  <w:num w:numId="20">
    <w:abstractNumId w:val="8"/>
  </w:num>
  <w:num w:numId="21">
    <w:abstractNumId w:val="12"/>
  </w:num>
  <w:num w:numId="22">
    <w:abstractNumId w:val="16"/>
  </w:num>
  <w:num w:numId="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oNotTrackMoves/>
  <w:defaultTabStop w:val="1304"/>
  <w:autoHyphenation/>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A5EDF"/>
    <w:rsid w:val="00037895"/>
    <w:rsid w:val="00070CFD"/>
    <w:rsid w:val="00072C46"/>
    <w:rsid w:val="00091D5C"/>
    <w:rsid w:val="000C64E2"/>
    <w:rsid w:val="000F1485"/>
    <w:rsid w:val="00123A77"/>
    <w:rsid w:val="001A3F58"/>
    <w:rsid w:val="001A6B38"/>
    <w:rsid w:val="001B22CB"/>
    <w:rsid w:val="00253168"/>
    <w:rsid w:val="00261556"/>
    <w:rsid w:val="002879B8"/>
    <w:rsid w:val="00293407"/>
    <w:rsid w:val="002A31CF"/>
    <w:rsid w:val="002A5EDF"/>
    <w:rsid w:val="002A659B"/>
    <w:rsid w:val="002C2EC7"/>
    <w:rsid w:val="002D1A05"/>
    <w:rsid w:val="002E6D0B"/>
    <w:rsid w:val="00315E1A"/>
    <w:rsid w:val="00323EC6"/>
    <w:rsid w:val="00326597"/>
    <w:rsid w:val="00340807"/>
    <w:rsid w:val="003463FB"/>
    <w:rsid w:val="003546C5"/>
    <w:rsid w:val="00383583"/>
    <w:rsid w:val="003948D9"/>
    <w:rsid w:val="00397995"/>
    <w:rsid w:val="003F1267"/>
    <w:rsid w:val="00405D30"/>
    <w:rsid w:val="004131E3"/>
    <w:rsid w:val="004308E4"/>
    <w:rsid w:val="004356B7"/>
    <w:rsid w:val="0049004B"/>
    <w:rsid w:val="00495A02"/>
    <w:rsid w:val="004A6D96"/>
    <w:rsid w:val="004E2FE7"/>
    <w:rsid w:val="004E7A41"/>
    <w:rsid w:val="004F23E6"/>
    <w:rsid w:val="004F32C4"/>
    <w:rsid w:val="00513C59"/>
    <w:rsid w:val="00526E04"/>
    <w:rsid w:val="00546799"/>
    <w:rsid w:val="005621EF"/>
    <w:rsid w:val="00590ADB"/>
    <w:rsid w:val="00597B4A"/>
    <w:rsid w:val="005A7E34"/>
    <w:rsid w:val="005D4BC0"/>
    <w:rsid w:val="0060698B"/>
    <w:rsid w:val="006113CB"/>
    <w:rsid w:val="00623A02"/>
    <w:rsid w:val="006338C0"/>
    <w:rsid w:val="00635C73"/>
    <w:rsid w:val="00645549"/>
    <w:rsid w:val="0065121D"/>
    <w:rsid w:val="00654702"/>
    <w:rsid w:val="00687C1A"/>
    <w:rsid w:val="00694734"/>
    <w:rsid w:val="006C5AEB"/>
    <w:rsid w:val="006C652A"/>
    <w:rsid w:val="006D1627"/>
    <w:rsid w:val="006D58BF"/>
    <w:rsid w:val="006F11A7"/>
    <w:rsid w:val="006F547D"/>
    <w:rsid w:val="00702A19"/>
    <w:rsid w:val="00710248"/>
    <w:rsid w:val="00746F48"/>
    <w:rsid w:val="00753C29"/>
    <w:rsid w:val="00772B30"/>
    <w:rsid w:val="00780752"/>
    <w:rsid w:val="007870C4"/>
    <w:rsid w:val="00794F72"/>
    <w:rsid w:val="00795071"/>
    <w:rsid w:val="00796177"/>
    <w:rsid w:val="007A4B44"/>
    <w:rsid w:val="007C0C89"/>
    <w:rsid w:val="007C2144"/>
    <w:rsid w:val="007D796A"/>
    <w:rsid w:val="00810184"/>
    <w:rsid w:val="008A09E2"/>
    <w:rsid w:val="008C5F03"/>
    <w:rsid w:val="00900E5A"/>
    <w:rsid w:val="00915F87"/>
    <w:rsid w:val="0091712F"/>
    <w:rsid w:val="00921F25"/>
    <w:rsid w:val="00973E7E"/>
    <w:rsid w:val="009879CF"/>
    <w:rsid w:val="009B201A"/>
    <w:rsid w:val="009C40AA"/>
    <w:rsid w:val="009E0A8B"/>
    <w:rsid w:val="009E7E70"/>
    <w:rsid w:val="009F0DBB"/>
    <w:rsid w:val="00A0429E"/>
    <w:rsid w:val="00A12CD8"/>
    <w:rsid w:val="00A27F8F"/>
    <w:rsid w:val="00A41B74"/>
    <w:rsid w:val="00A41D2E"/>
    <w:rsid w:val="00A604E4"/>
    <w:rsid w:val="00AA52FD"/>
    <w:rsid w:val="00B00076"/>
    <w:rsid w:val="00B035EF"/>
    <w:rsid w:val="00B277AB"/>
    <w:rsid w:val="00B3348B"/>
    <w:rsid w:val="00B400D8"/>
    <w:rsid w:val="00B460C0"/>
    <w:rsid w:val="00B55094"/>
    <w:rsid w:val="00B6381F"/>
    <w:rsid w:val="00B7796E"/>
    <w:rsid w:val="00B85814"/>
    <w:rsid w:val="00BD3EDE"/>
    <w:rsid w:val="00BF3FD2"/>
    <w:rsid w:val="00C115D8"/>
    <w:rsid w:val="00C20761"/>
    <w:rsid w:val="00C31164"/>
    <w:rsid w:val="00C33287"/>
    <w:rsid w:val="00C5078C"/>
    <w:rsid w:val="00C57D5A"/>
    <w:rsid w:val="00C825BB"/>
    <w:rsid w:val="00CB3283"/>
    <w:rsid w:val="00CC6E35"/>
    <w:rsid w:val="00CD32DD"/>
    <w:rsid w:val="00CE551E"/>
    <w:rsid w:val="00CF41C2"/>
    <w:rsid w:val="00CF6788"/>
    <w:rsid w:val="00D1139E"/>
    <w:rsid w:val="00D44B84"/>
    <w:rsid w:val="00D90719"/>
    <w:rsid w:val="00D95E8C"/>
    <w:rsid w:val="00DA1D68"/>
    <w:rsid w:val="00DD4A59"/>
    <w:rsid w:val="00E13821"/>
    <w:rsid w:val="00E1446E"/>
    <w:rsid w:val="00E3319C"/>
    <w:rsid w:val="00E55454"/>
    <w:rsid w:val="00E57B08"/>
    <w:rsid w:val="00E9483E"/>
    <w:rsid w:val="00EC32F4"/>
    <w:rsid w:val="00ED0EDF"/>
    <w:rsid w:val="00EF244F"/>
    <w:rsid w:val="00F10AF7"/>
    <w:rsid w:val="00F3515B"/>
    <w:rsid w:val="00F43621"/>
    <w:rsid w:val="00F51425"/>
    <w:rsid w:val="00F57920"/>
    <w:rsid w:val="00F81129"/>
    <w:rsid w:val="00F96914"/>
    <w:rsid w:val="00FB5F31"/>
    <w:rsid w:val="00FD7CD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5:docId w15:val="{0881A6B8-3821-4BA2-AE93-F99E10DF8D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i-FI" w:eastAsia="fi-FI"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qFormat="1"/>
    <w:lsdException w:name="heading 3" w:lock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AA52FD"/>
    <w:pPr>
      <w:spacing w:after="200" w:line="276" w:lineRule="auto"/>
    </w:pPr>
    <w:rPr>
      <w:sz w:val="22"/>
      <w:szCs w:val="22"/>
      <w:lang w:val="sv-SE" w:eastAsia="en-US"/>
    </w:rPr>
  </w:style>
  <w:style w:type="paragraph" w:styleId="Otsikko1">
    <w:name w:val="heading 1"/>
    <w:basedOn w:val="Normaali"/>
    <w:next w:val="Normaali"/>
    <w:link w:val="Otsikko1Char"/>
    <w:uiPriority w:val="99"/>
    <w:qFormat/>
    <w:rsid w:val="00B55094"/>
    <w:pPr>
      <w:keepNext/>
      <w:keepLines/>
      <w:spacing w:before="480" w:after="0"/>
      <w:outlineLvl w:val="0"/>
    </w:pPr>
    <w:rPr>
      <w:rFonts w:ascii="Cambria" w:eastAsia="Times New Roman" w:hAnsi="Cambria"/>
      <w:b/>
      <w:bCs/>
      <w:color w:val="365F91"/>
      <w:sz w:val="28"/>
      <w:szCs w:val="28"/>
    </w:rPr>
  </w:style>
  <w:style w:type="paragraph" w:styleId="Otsikko2">
    <w:name w:val="heading 2"/>
    <w:basedOn w:val="Normaali"/>
    <w:next w:val="Normaali"/>
    <w:link w:val="Otsikko2Char"/>
    <w:uiPriority w:val="99"/>
    <w:qFormat/>
    <w:rsid w:val="00B55094"/>
    <w:pPr>
      <w:keepNext/>
      <w:keepLines/>
      <w:spacing w:before="200" w:after="0"/>
      <w:outlineLvl w:val="1"/>
    </w:pPr>
    <w:rPr>
      <w:rFonts w:ascii="Cambria" w:eastAsia="Times New Roman" w:hAnsi="Cambria"/>
      <w:b/>
      <w:bCs/>
      <w:color w:val="4F81BD"/>
      <w:sz w:val="26"/>
      <w:szCs w:val="26"/>
    </w:rPr>
  </w:style>
  <w:style w:type="paragraph" w:styleId="Otsikko3">
    <w:name w:val="heading 3"/>
    <w:basedOn w:val="Normaali"/>
    <w:next w:val="Normaali"/>
    <w:link w:val="Otsikko3Char"/>
    <w:uiPriority w:val="99"/>
    <w:qFormat/>
    <w:rsid w:val="00B55094"/>
    <w:pPr>
      <w:keepNext/>
      <w:keepLines/>
      <w:spacing w:before="200" w:after="0"/>
      <w:outlineLvl w:val="2"/>
    </w:pPr>
    <w:rPr>
      <w:rFonts w:ascii="Cambria" w:eastAsia="Times New Roman" w:hAnsi="Cambria"/>
      <w:b/>
      <w:bCs/>
      <w:color w:val="4F81BD"/>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character" w:customStyle="1" w:styleId="Otsikko1Char">
    <w:name w:val="Otsikko 1 Char"/>
    <w:link w:val="Otsikko1"/>
    <w:uiPriority w:val="99"/>
    <w:locked/>
    <w:rsid w:val="00B55094"/>
    <w:rPr>
      <w:rFonts w:ascii="Cambria" w:hAnsi="Cambria" w:cs="Times New Roman"/>
      <w:b/>
      <w:bCs/>
      <w:color w:val="365F91"/>
      <w:sz w:val="28"/>
      <w:szCs w:val="28"/>
    </w:rPr>
  </w:style>
  <w:style w:type="character" w:customStyle="1" w:styleId="Otsikko2Char">
    <w:name w:val="Otsikko 2 Char"/>
    <w:link w:val="Otsikko2"/>
    <w:uiPriority w:val="99"/>
    <w:locked/>
    <w:rsid w:val="00B55094"/>
    <w:rPr>
      <w:rFonts w:ascii="Cambria" w:hAnsi="Cambria" w:cs="Times New Roman"/>
      <w:b/>
      <w:bCs/>
      <w:color w:val="4F81BD"/>
      <w:sz w:val="26"/>
      <w:szCs w:val="26"/>
    </w:rPr>
  </w:style>
  <w:style w:type="character" w:customStyle="1" w:styleId="Otsikko3Char">
    <w:name w:val="Otsikko 3 Char"/>
    <w:link w:val="Otsikko3"/>
    <w:uiPriority w:val="99"/>
    <w:locked/>
    <w:rsid w:val="00B55094"/>
    <w:rPr>
      <w:rFonts w:ascii="Cambria" w:hAnsi="Cambria" w:cs="Times New Roman"/>
      <w:b/>
      <w:bCs/>
      <w:color w:val="4F81BD"/>
    </w:rPr>
  </w:style>
  <w:style w:type="paragraph" w:styleId="Yltunniste">
    <w:name w:val="header"/>
    <w:basedOn w:val="Normaali"/>
    <w:link w:val="YltunnisteChar"/>
    <w:uiPriority w:val="99"/>
    <w:rsid w:val="00E57B08"/>
    <w:pPr>
      <w:tabs>
        <w:tab w:val="center" w:pos="4536"/>
        <w:tab w:val="right" w:pos="9072"/>
      </w:tabs>
      <w:spacing w:after="0" w:line="240" w:lineRule="auto"/>
    </w:pPr>
  </w:style>
  <w:style w:type="character" w:customStyle="1" w:styleId="YltunnisteChar">
    <w:name w:val="Ylätunniste Char"/>
    <w:link w:val="Yltunniste"/>
    <w:uiPriority w:val="99"/>
    <w:locked/>
    <w:rsid w:val="00E57B08"/>
    <w:rPr>
      <w:rFonts w:cs="Times New Roman"/>
    </w:rPr>
  </w:style>
  <w:style w:type="paragraph" w:styleId="Alatunniste">
    <w:name w:val="footer"/>
    <w:basedOn w:val="Normaali"/>
    <w:link w:val="AlatunnisteChar"/>
    <w:uiPriority w:val="99"/>
    <w:rsid w:val="00E57B08"/>
    <w:pPr>
      <w:tabs>
        <w:tab w:val="center" w:pos="4536"/>
        <w:tab w:val="right" w:pos="9072"/>
      </w:tabs>
      <w:spacing w:after="0" w:line="240" w:lineRule="auto"/>
    </w:pPr>
  </w:style>
  <w:style w:type="character" w:customStyle="1" w:styleId="AlatunnisteChar">
    <w:name w:val="Alatunniste Char"/>
    <w:link w:val="Alatunniste"/>
    <w:uiPriority w:val="99"/>
    <w:locked/>
    <w:rsid w:val="00E57B08"/>
    <w:rPr>
      <w:rFonts w:cs="Times New Roman"/>
    </w:rPr>
  </w:style>
  <w:style w:type="paragraph" w:styleId="Luettelokappale">
    <w:name w:val="List Paragraph"/>
    <w:basedOn w:val="Normaali"/>
    <w:uiPriority w:val="99"/>
    <w:qFormat/>
    <w:rsid w:val="00597B4A"/>
    <w:pPr>
      <w:ind w:left="720"/>
      <w:contextualSpacing/>
    </w:pPr>
  </w:style>
  <w:style w:type="paragraph" w:styleId="Seliteteksti">
    <w:name w:val="Balloon Text"/>
    <w:basedOn w:val="Normaali"/>
    <w:link w:val="SelitetekstiChar"/>
    <w:uiPriority w:val="99"/>
    <w:semiHidden/>
    <w:rsid w:val="00B035EF"/>
    <w:pPr>
      <w:spacing w:after="0" w:line="240" w:lineRule="auto"/>
    </w:pPr>
    <w:rPr>
      <w:rFonts w:ascii="Tahoma" w:hAnsi="Tahoma" w:cs="Tahoma"/>
      <w:sz w:val="16"/>
      <w:szCs w:val="16"/>
    </w:rPr>
  </w:style>
  <w:style w:type="character" w:customStyle="1" w:styleId="SelitetekstiChar">
    <w:name w:val="Seliteteksti Char"/>
    <w:link w:val="Seliteteksti"/>
    <w:uiPriority w:val="99"/>
    <w:semiHidden/>
    <w:locked/>
    <w:rsid w:val="00B035EF"/>
    <w:rPr>
      <w:rFonts w:ascii="Tahoma" w:hAnsi="Tahoma" w:cs="Tahoma"/>
      <w:sz w:val="16"/>
      <w:szCs w:val="16"/>
    </w:rPr>
  </w:style>
  <w:style w:type="paragraph" w:styleId="Leipteksti2">
    <w:name w:val="Body Text 2"/>
    <w:basedOn w:val="Normaali"/>
    <w:link w:val="Leipteksti2Char"/>
    <w:uiPriority w:val="99"/>
    <w:semiHidden/>
    <w:rsid w:val="00A604E4"/>
    <w:pPr>
      <w:widowControl w:val="0"/>
      <w:spacing w:after="0" w:line="240" w:lineRule="auto"/>
      <w:jc w:val="both"/>
    </w:pPr>
    <w:rPr>
      <w:rFonts w:ascii="Times New Roman" w:eastAsia="Times New Roman" w:hAnsi="Times New Roman"/>
      <w:sz w:val="24"/>
      <w:szCs w:val="20"/>
      <w:lang w:val="en-GB" w:eastAsia="sv-SE"/>
    </w:rPr>
  </w:style>
  <w:style w:type="character" w:customStyle="1" w:styleId="Leipteksti2Char">
    <w:name w:val="Leipäteksti 2 Char"/>
    <w:link w:val="Leipteksti2"/>
    <w:uiPriority w:val="99"/>
    <w:semiHidden/>
    <w:locked/>
    <w:rsid w:val="00A604E4"/>
    <w:rPr>
      <w:rFonts w:ascii="Times New Roman" w:hAnsi="Times New Roman" w:cs="Times New Roman"/>
      <w:snapToGrid w:val="0"/>
      <w:sz w:val="20"/>
      <w:szCs w:val="20"/>
      <w:lang w:val="en-GB" w:eastAsia="sv-SE"/>
    </w:rPr>
  </w:style>
  <w:style w:type="character" w:styleId="Hyperlinkki">
    <w:name w:val="Hyperlink"/>
    <w:uiPriority w:val="99"/>
    <w:rsid w:val="00702A19"/>
    <w:rPr>
      <w:rFonts w:cs="Times New Roman"/>
      <w:color w:val="0044CC"/>
      <w:u w:val="none"/>
      <w:effect w:val="none"/>
    </w:rPr>
  </w:style>
  <w:style w:type="character" w:customStyle="1" w:styleId="hps">
    <w:name w:val="hps"/>
    <w:uiPriority w:val="99"/>
    <w:rsid w:val="00702A19"/>
    <w:rPr>
      <w:rFonts w:cs="Times New Roman"/>
    </w:rPr>
  </w:style>
  <w:style w:type="paragraph" w:styleId="NormaaliWWW">
    <w:name w:val="Normal (Web)"/>
    <w:basedOn w:val="Normaali"/>
    <w:uiPriority w:val="99"/>
    <w:rsid w:val="00091D5C"/>
    <w:pPr>
      <w:spacing w:before="150" w:after="150" w:line="240" w:lineRule="auto"/>
    </w:pPr>
    <w:rPr>
      <w:rFonts w:ascii="Times New Roman" w:hAnsi="Times New Roman"/>
      <w:sz w:val="24"/>
      <w:szCs w:val="24"/>
      <w:lang w:val="de-DE" w:eastAsia="de-DE"/>
    </w:rPr>
  </w:style>
  <w:style w:type="character" w:customStyle="1" w:styleId="shorttext">
    <w:name w:val="short_text"/>
    <w:uiPriority w:val="99"/>
    <w:rsid w:val="00091D5C"/>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901812">
      <w:bodyDiv w:val="1"/>
      <w:marLeft w:val="0"/>
      <w:marRight w:val="0"/>
      <w:marTop w:val="0"/>
      <w:marBottom w:val="0"/>
      <w:divBdr>
        <w:top w:val="none" w:sz="0" w:space="0" w:color="auto"/>
        <w:left w:val="none" w:sz="0" w:space="0" w:color="auto"/>
        <w:bottom w:val="none" w:sz="0" w:space="0" w:color="auto"/>
        <w:right w:val="none" w:sz="0" w:space="0" w:color="auto"/>
      </w:divBdr>
    </w:div>
    <w:div w:id="271667624">
      <w:bodyDiv w:val="1"/>
      <w:marLeft w:val="0"/>
      <w:marRight w:val="0"/>
      <w:marTop w:val="0"/>
      <w:marBottom w:val="0"/>
      <w:divBdr>
        <w:top w:val="none" w:sz="0" w:space="0" w:color="auto"/>
        <w:left w:val="none" w:sz="0" w:space="0" w:color="auto"/>
        <w:bottom w:val="none" w:sz="0" w:space="0" w:color="auto"/>
        <w:right w:val="none" w:sz="0" w:space="0" w:color="auto"/>
      </w:divBdr>
    </w:div>
    <w:div w:id="396050142">
      <w:marLeft w:val="0"/>
      <w:marRight w:val="0"/>
      <w:marTop w:val="0"/>
      <w:marBottom w:val="0"/>
      <w:divBdr>
        <w:top w:val="none" w:sz="0" w:space="0" w:color="auto"/>
        <w:left w:val="none" w:sz="0" w:space="0" w:color="auto"/>
        <w:bottom w:val="none" w:sz="0" w:space="0" w:color="auto"/>
        <w:right w:val="none" w:sz="0" w:space="0" w:color="auto"/>
      </w:divBdr>
    </w:div>
    <w:div w:id="396050143">
      <w:marLeft w:val="0"/>
      <w:marRight w:val="0"/>
      <w:marTop w:val="0"/>
      <w:marBottom w:val="0"/>
      <w:divBdr>
        <w:top w:val="none" w:sz="0" w:space="0" w:color="auto"/>
        <w:left w:val="none" w:sz="0" w:space="0" w:color="auto"/>
        <w:bottom w:val="none" w:sz="0" w:space="0" w:color="auto"/>
        <w:right w:val="none" w:sz="0" w:space="0" w:color="auto"/>
      </w:divBdr>
    </w:div>
    <w:div w:id="396050145">
      <w:marLeft w:val="0"/>
      <w:marRight w:val="0"/>
      <w:marTop w:val="0"/>
      <w:marBottom w:val="0"/>
      <w:divBdr>
        <w:top w:val="none" w:sz="0" w:space="0" w:color="auto"/>
        <w:left w:val="none" w:sz="0" w:space="0" w:color="auto"/>
        <w:bottom w:val="none" w:sz="0" w:space="0" w:color="auto"/>
        <w:right w:val="none" w:sz="0" w:space="0" w:color="auto"/>
      </w:divBdr>
      <w:divsChild>
        <w:div w:id="396050146">
          <w:marLeft w:val="360"/>
          <w:marRight w:val="0"/>
          <w:marTop w:val="0"/>
          <w:marBottom w:val="0"/>
          <w:divBdr>
            <w:top w:val="none" w:sz="0" w:space="0" w:color="auto"/>
            <w:left w:val="none" w:sz="0" w:space="0" w:color="auto"/>
            <w:bottom w:val="none" w:sz="0" w:space="0" w:color="auto"/>
            <w:right w:val="none" w:sz="0" w:space="0" w:color="auto"/>
          </w:divBdr>
        </w:div>
        <w:div w:id="396050153">
          <w:marLeft w:val="360"/>
          <w:marRight w:val="0"/>
          <w:marTop w:val="0"/>
          <w:marBottom w:val="0"/>
          <w:divBdr>
            <w:top w:val="none" w:sz="0" w:space="0" w:color="auto"/>
            <w:left w:val="none" w:sz="0" w:space="0" w:color="auto"/>
            <w:bottom w:val="none" w:sz="0" w:space="0" w:color="auto"/>
            <w:right w:val="none" w:sz="0" w:space="0" w:color="auto"/>
          </w:divBdr>
        </w:div>
        <w:div w:id="396050179">
          <w:marLeft w:val="360"/>
          <w:marRight w:val="0"/>
          <w:marTop w:val="0"/>
          <w:marBottom w:val="0"/>
          <w:divBdr>
            <w:top w:val="none" w:sz="0" w:space="0" w:color="auto"/>
            <w:left w:val="none" w:sz="0" w:space="0" w:color="auto"/>
            <w:bottom w:val="none" w:sz="0" w:space="0" w:color="auto"/>
            <w:right w:val="none" w:sz="0" w:space="0" w:color="auto"/>
          </w:divBdr>
        </w:div>
        <w:div w:id="396050185">
          <w:marLeft w:val="360"/>
          <w:marRight w:val="0"/>
          <w:marTop w:val="0"/>
          <w:marBottom w:val="0"/>
          <w:divBdr>
            <w:top w:val="none" w:sz="0" w:space="0" w:color="auto"/>
            <w:left w:val="none" w:sz="0" w:space="0" w:color="auto"/>
            <w:bottom w:val="none" w:sz="0" w:space="0" w:color="auto"/>
            <w:right w:val="none" w:sz="0" w:space="0" w:color="auto"/>
          </w:divBdr>
        </w:div>
        <w:div w:id="396050241">
          <w:marLeft w:val="360"/>
          <w:marRight w:val="0"/>
          <w:marTop w:val="0"/>
          <w:marBottom w:val="0"/>
          <w:divBdr>
            <w:top w:val="none" w:sz="0" w:space="0" w:color="auto"/>
            <w:left w:val="none" w:sz="0" w:space="0" w:color="auto"/>
            <w:bottom w:val="none" w:sz="0" w:space="0" w:color="auto"/>
            <w:right w:val="none" w:sz="0" w:space="0" w:color="auto"/>
          </w:divBdr>
        </w:div>
      </w:divsChild>
    </w:div>
    <w:div w:id="396050149">
      <w:marLeft w:val="0"/>
      <w:marRight w:val="0"/>
      <w:marTop w:val="0"/>
      <w:marBottom w:val="0"/>
      <w:divBdr>
        <w:top w:val="none" w:sz="0" w:space="0" w:color="auto"/>
        <w:left w:val="none" w:sz="0" w:space="0" w:color="auto"/>
        <w:bottom w:val="none" w:sz="0" w:space="0" w:color="auto"/>
        <w:right w:val="none" w:sz="0" w:space="0" w:color="auto"/>
      </w:divBdr>
    </w:div>
    <w:div w:id="396050158">
      <w:marLeft w:val="0"/>
      <w:marRight w:val="0"/>
      <w:marTop w:val="0"/>
      <w:marBottom w:val="0"/>
      <w:divBdr>
        <w:top w:val="none" w:sz="0" w:space="0" w:color="auto"/>
        <w:left w:val="none" w:sz="0" w:space="0" w:color="auto"/>
        <w:bottom w:val="none" w:sz="0" w:space="0" w:color="auto"/>
        <w:right w:val="none" w:sz="0" w:space="0" w:color="auto"/>
      </w:divBdr>
    </w:div>
    <w:div w:id="396050159">
      <w:marLeft w:val="0"/>
      <w:marRight w:val="0"/>
      <w:marTop w:val="0"/>
      <w:marBottom w:val="0"/>
      <w:divBdr>
        <w:top w:val="none" w:sz="0" w:space="0" w:color="auto"/>
        <w:left w:val="none" w:sz="0" w:space="0" w:color="auto"/>
        <w:bottom w:val="none" w:sz="0" w:space="0" w:color="auto"/>
        <w:right w:val="none" w:sz="0" w:space="0" w:color="auto"/>
      </w:divBdr>
    </w:div>
    <w:div w:id="396050165">
      <w:marLeft w:val="0"/>
      <w:marRight w:val="0"/>
      <w:marTop w:val="0"/>
      <w:marBottom w:val="0"/>
      <w:divBdr>
        <w:top w:val="none" w:sz="0" w:space="0" w:color="auto"/>
        <w:left w:val="none" w:sz="0" w:space="0" w:color="auto"/>
        <w:bottom w:val="none" w:sz="0" w:space="0" w:color="auto"/>
        <w:right w:val="none" w:sz="0" w:space="0" w:color="auto"/>
      </w:divBdr>
      <w:divsChild>
        <w:div w:id="396050139">
          <w:marLeft w:val="547"/>
          <w:marRight w:val="0"/>
          <w:marTop w:val="0"/>
          <w:marBottom w:val="0"/>
          <w:divBdr>
            <w:top w:val="none" w:sz="0" w:space="0" w:color="auto"/>
            <w:left w:val="none" w:sz="0" w:space="0" w:color="auto"/>
            <w:bottom w:val="none" w:sz="0" w:space="0" w:color="auto"/>
            <w:right w:val="none" w:sz="0" w:space="0" w:color="auto"/>
          </w:divBdr>
        </w:div>
        <w:div w:id="396050157">
          <w:marLeft w:val="547"/>
          <w:marRight w:val="0"/>
          <w:marTop w:val="0"/>
          <w:marBottom w:val="0"/>
          <w:divBdr>
            <w:top w:val="none" w:sz="0" w:space="0" w:color="auto"/>
            <w:left w:val="none" w:sz="0" w:space="0" w:color="auto"/>
            <w:bottom w:val="none" w:sz="0" w:space="0" w:color="auto"/>
            <w:right w:val="none" w:sz="0" w:space="0" w:color="auto"/>
          </w:divBdr>
        </w:div>
        <w:div w:id="396050160">
          <w:marLeft w:val="547"/>
          <w:marRight w:val="0"/>
          <w:marTop w:val="0"/>
          <w:marBottom w:val="0"/>
          <w:divBdr>
            <w:top w:val="none" w:sz="0" w:space="0" w:color="auto"/>
            <w:left w:val="none" w:sz="0" w:space="0" w:color="auto"/>
            <w:bottom w:val="none" w:sz="0" w:space="0" w:color="auto"/>
            <w:right w:val="none" w:sz="0" w:space="0" w:color="auto"/>
          </w:divBdr>
        </w:div>
        <w:div w:id="396050176">
          <w:marLeft w:val="547"/>
          <w:marRight w:val="0"/>
          <w:marTop w:val="0"/>
          <w:marBottom w:val="0"/>
          <w:divBdr>
            <w:top w:val="none" w:sz="0" w:space="0" w:color="auto"/>
            <w:left w:val="none" w:sz="0" w:space="0" w:color="auto"/>
            <w:bottom w:val="none" w:sz="0" w:space="0" w:color="auto"/>
            <w:right w:val="none" w:sz="0" w:space="0" w:color="auto"/>
          </w:divBdr>
        </w:div>
        <w:div w:id="396050186">
          <w:marLeft w:val="547"/>
          <w:marRight w:val="0"/>
          <w:marTop w:val="0"/>
          <w:marBottom w:val="0"/>
          <w:divBdr>
            <w:top w:val="none" w:sz="0" w:space="0" w:color="auto"/>
            <w:left w:val="none" w:sz="0" w:space="0" w:color="auto"/>
            <w:bottom w:val="none" w:sz="0" w:space="0" w:color="auto"/>
            <w:right w:val="none" w:sz="0" w:space="0" w:color="auto"/>
          </w:divBdr>
        </w:div>
        <w:div w:id="396050226">
          <w:marLeft w:val="547"/>
          <w:marRight w:val="0"/>
          <w:marTop w:val="0"/>
          <w:marBottom w:val="0"/>
          <w:divBdr>
            <w:top w:val="none" w:sz="0" w:space="0" w:color="auto"/>
            <w:left w:val="none" w:sz="0" w:space="0" w:color="auto"/>
            <w:bottom w:val="none" w:sz="0" w:space="0" w:color="auto"/>
            <w:right w:val="none" w:sz="0" w:space="0" w:color="auto"/>
          </w:divBdr>
        </w:div>
        <w:div w:id="396050237">
          <w:marLeft w:val="547"/>
          <w:marRight w:val="0"/>
          <w:marTop w:val="0"/>
          <w:marBottom w:val="0"/>
          <w:divBdr>
            <w:top w:val="none" w:sz="0" w:space="0" w:color="auto"/>
            <w:left w:val="none" w:sz="0" w:space="0" w:color="auto"/>
            <w:bottom w:val="none" w:sz="0" w:space="0" w:color="auto"/>
            <w:right w:val="none" w:sz="0" w:space="0" w:color="auto"/>
          </w:divBdr>
        </w:div>
        <w:div w:id="396050242">
          <w:marLeft w:val="547"/>
          <w:marRight w:val="0"/>
          <w:marTop w:val="0"/>
          <w:marBottom w:val="0"/>
          <w:divBdr>
            <w:top w:val="none" w:sz="0" w:space="0" w:color="auto"/>
            <w:left w:val="none" w:sz="0" w:space="0" w:color="auto"/>
            <w:bottom w:val="none" w:sz="0" w:space="0" w:color="auto"/>
            <w:right w:val="none" w:sz="0" w:space="0" w:color="auto"/>
          </w:divBdr>
        </w:div>
        <w:div w:id="396050244">
          <w:marLeft w:val="547"/>
          <w:marRight w:val="0"/>
          <w:marTop w:val="0"/>
          <w:marBottom w:val="0"/>
          <w:divBdr>
            <w:top w:val="none" w:sz="0" w:space="0" w:color="auto"/>
            <w:left w:val="none" w:sz="0" w:space="0" w:color="auto"/>
            <w:bottom w:val="none" w:sz="0" w:space="0" w:color="auto"/>
            <w:right w:val="none" w:sz="0" w:space="0" w:color="auto"/>
          </w:divBdr>
        </w:div>
        <w:div w:id="396050252">
          <w:marLeft w:val="547"/>
          <w:marRight w:val="0"/>
          <w:marTop w:val="0"/>
          <w:marBottom w:val="0"/>
          <w:divBdr>
            <w:top w:val="none" w:sz="0" w:space="0" w:color="auto"/>
            <w:left w:val="none" w:sz="0" w:space="0" w:color="auto"/>
            <w:bottom w:val="none" w:sz="0" w:space="0" w:color="auto"/>
            <w:right w:val="none" w:sz="0" w:space="0" w:color="auto"/>
          </w:divBdr>
        </w:div>
      </w:divsChild>
    </w:div>
    <w:div w:id="396050170">
      <w:marLeft w:val="0"/>
      <w:marRight w:val="0"/>
      <w:marTop w:val="0"/>
      <w:marBottom w:val="0"/>
      <w:divBdr>
        <w:top w:val="none" w:sz="0" w:space="0" w:color="auto"/>
        <w:left w:val="none" w:sz="0" w:space="0" w:color="auto"/>
        <w:bottom w:val="none" w:sz="0" w:space="0" w:color="auto"/>
        <w:right w:val="none" w:sz="0" w:space="0" w:color="auto"/>
      </w:divBdr>
    </w:div>
    <w:div w:id="396050178">
      <w:marLeft w:val="0"/>
      <w:marRight w:val="0"/>
      <w:marTop w:val="0"/>
      <w:marBottom w:val="0"/>
      <w:divBdr>
        <w:top w:val="none" w:sz="0" w:space="0" w:color="auto"/>
        <w:left w:val="none" w:sz="0" w:space="0" w:color="auto"/>
        <w:bottom w:val="none" w:sz="0" w:space="0" w:color="auto"/>
        <w:right w:val="none" w:sz="0" w:space="0" w:color="auto"/>
      </w:divBdr>
    </w:div>
    <w:div w:id="396050180">
      <w:marLeft w:val="0"/>
      <w:marRight w:val="0"/>
      <w:marTop w:val="0"/>
      <w:marBottom w:val="0"/>
      <w:divBdr>
        <w:top w:val="none" w:sz="0" w:space="0" w:color="auto"/>
        <w:left w:val="none" w:sz="0" w:space="0" w:color="auto"/>
        <w:bottom w:val="none" w:sz="0" w:space="0" w:color="auto"/>
        <w:right w:val="none" w:sz="0" w:space="0" w:color="auto"/>
      </w:divBdr>
      <w:divsChild>
        <w:div w:id="396050150">
          <w:marLeft w:val="274"/>
          <w:marRight w:val="0"/>
          <w:marTop w:val="86"/>
          <w:marBottom w:val="0"/>
          <w:divBdr>
            <w:top w:val="none" w:sz="0" w:space="0" w:color="auto"/>
            <w:left w:val="none" w:sz="0" w:space="0" w:color="auto"/>
            <w:bottom w:val="none" w:sz="0" w:space="0" w:color="auto"/>
            <w:right w:val="none" w:sz="0" w:space="0" w:color="auto"/>
          </w:divBdr>
        </w:div>
        <w:div w:id="396050166">
          <w:marLeft w:val="274"/>
          <w:marRight w:val="0"/>
          <w:marTop w:val="86"/>
          <w:marBottom w:val="0"/>
          <w:divBdr>
            <w:top w:val="none" w:sz="0" w:space="0" w:color="auto"/>
            <w:left w:val="none" w:sz="0" w:space="0" w:color="auto"/>
            <w:bottom w:val="none" w:sz="0" w:space="0" w:color="auto"/>
            <w:right w:val="none" w:sz="0" w:space="0" w:color="auto"/>
          </w:divBdr>
        </w:div>
        <w:div w:id="396050196">
          <w:marLeft w:val="274"/>
          <w:marRight w:val="0"/>
          <w:marTop w:val="86"/>
          <w:marBottom w:val="0"/>
          <w:divBdr>
            <w:top w:val="none" w:sz="0" w:space="0" w:color="auto"/>
            <w:left w:val="none" w:sz="0" w:space="0" w:color="auto"/>
            <w:bottom w:val="none" w:sz="0" w:space="0" w:color="auto"/>
            <w:right w:val="none" w:sz="0" w:space="0" w:color="auto"/>
          </w:divBdr>
        </w:div>
        <w:div w:id="396050198">
          <w:marLeft w:val="274"/>
          <w:marRight w:val="0"/>
          <w:marTop w:val="86"/>
          <w:marBottom w:val="0"/>
          <w:divBdr>
            <w:top w:val="none" w:sz="0" w:space="0" w:color="auto"/>
            <w:left w:val="none" w:sz="0" w:space="0" w:color="auto"/>
            <w:bottom w:val="none" w:sz="0" w:space="0" w:color="auto"/>
            <w:right w:val="none" w:sz="0" w:space="0" w:color="auto"/>
          </w:divBdr>
        </w:div>
        <w:div w:id="396050250">
          <w:marLeft w:val="274"/>
          <w:marRight w:val="0"/>
          <w:marTop w:val="86"/>
          <w:marBottom w:val="0"/>
          <w:divBdr>
            <w:top w:val="none" w:sz="0" w:space="0" w:color="auto"/>
            <w:left w:val="none" w:sz="0" w:space="0" w:color="auto"/>
            <w:bottom w:val="none" w:sz="0" w:space="0" w:color="auto"/>
            <w:right w:val="none" w:sz="0" w:space="0" w:color="auto"/>
          </w:divBdr>
        </w:div>
      </w:divsChild>
    </w:div>
    <w:div w:id="396050182">
      <w:marLeft w:val="0"/>
      <w:marRight w:val="0"/>
      <w:marTop w:val="0"/>
      <w:marBottom w:val="0"/>
      <w:divBdr>
        <w:top w:val="none" w:sz="0" w:space="0" w:color="auto"/>
        <w:left w:val="none" w:sz="0" w:space="0" w:color="auto"/>
        <w:bottom w:val="none" w:sz="0" w:space="0" w:color="auto"/>
        <w:right w:val="none" w:sz="0" w:space="0" w:color="auto"/>
      </w:divBdr>
    </w:div>
    <w:div w:id="396050187">
      <w:marLeft w:val="0"/>
      <w:marRight w:val="0"/>
      <w:marTop w:val="0"/>
      <w:marBottom w:val="0"/>
      <w:divBdr>
        <w:top w:val="none" w:sz="0" w:space="0" w:color="auto"/>
        <w:left w:val="none" w:sz="0" w:space="0" w:color="auto"/>
        <w:bottom w:val="none" w:sz="0" w:space="0" w:color="auto"/>
        <w:right w:val="none" w:sz="0" w:space="0" w:color="auto"/>
      </w:divBdr>
      <w:divsChild>
        <w:div w:id="396050173">
          <w:marLeft w:val="0"/>
          <w:marRight w:val="0"/>
          <w:marTop w:val="86"/>
          <w:marBottom w:val="0"/>
          <w:divBdr>
            <w:top w:val="none" w:sz="0" w:space="0" w:color="auto"/>
            <w:left w:val="none" w:sz="0" w:space="0" w:color="auto"/>
            <w:bottom w:val="none" w:sz="0" w:space="0" w:color="auto"/>
            <w:right w:val="none" w:sz="0" w:space="0" w:color="auto"/>
          </w:divBdr>
        </w:div>
        <w:div w:id="396050208">
          <w:marLeft w:val="0"/>
          <w:marRight w:val="0"/>
          <w:marTop w:val="86"/>
          <w:marBottom w:val="0"/>
          <w:divBdr>
            <w:top w:val="none" w:sz="0" w:space="0" w:color="auto"/>
            <w:left w:val="none" w:sz="0" w:space="0" w:color="auto"/>
            <w:bottom w:val="none" w:sz="0" w:space="0" w:color="auto"/>
            <w:right w:val="none" w:sz="0" w:space="0" w:color="auto"/>
          </w:divBdr>
        </w:div>
        <w:div w:id="396050213">
          <w:marLeft w:val="0"/>
          <w:marRight w:val="0"/>
          <w:marTop w:val="86"/>
          <w:marBottom w:val="0"/>
          <w:divBdr>
            <w:top w:val="none" w:sz="0" w:space="0" w:color="auto"/>
            <w:left w:val="none" w:sz="0" w:space="0" w:color="auto"/>
            <w:bottom w:val="none" w:sz="0" w:space="0" w:color="auto"/>
            <w:right w:val="none" w:sz="0" w:space="0" w:color="auto"/>
          </w:divBdr>
        </w:div>
      </w:divsChild>
    </w:div>
    <w:div w:id="396050191">
      <w:marLeft w:val="0"/>
      <w:marRight w:val="0"/>
      <w:marTop w:val="0"/>
      <w:marBottom w:val="0"/>
      <w:divBdr>
        <w:top w:val="none" w:sz="0" w:space="0" w:color="auto"/>
        <w:left w:val="none" w:sz="0" w:space="0" w:color="auto"/>
        <w:bottom w:val="none" w:sz="0" w:space="0" w:color="auto"/>
        <w:right w:val="none" w:sz="0" w:space="0" w:color="auto"/>
      </w:divBdr>
      <w:divsChild>
        <w:div w:id="396050190">
          <w:marLeft w:val="360"/>
          <w:marRight w:val="0"/>
          <w:marTop w:val="0"/>
          <w:marBottom w:val="0"/>
          <w:divBdr>
            <w:top w:val="none" w:sz="0" w:space="0" w:color="auto"/>
            <w:left w:val="none" w:sz="0" w:space="0" w:color="auto"/>
            <w:bottom w:val="none" w:sz="0" w:space="0" w:color="auto"/>
            <w:right w:val="none" w:sz="0" w:space="0" w:color="auto"/>
          </w:divBdr>
        </w:div>
        <w:div w:id="396050193">
          <w:marLeft w:val="360"/>
          <w:marRight w:val="0"/>
          <w:marTop w:val="0"/>
          <w:marBottom w:val="0"/>
          <w:divBdr>
            <w:top w:val="none" w:sz="0" w:space="0" w:color="auto"/>
            <w:left w:val="none" w:sz="0" w:space="0" w:color="auto"/>
            <w:bottom w:val="none" w:sz="0" w:space="0" w:color="auto"/>
            <w:right w:val="none" w:sz="0" w:space="0" w:color="auto"/>
          </w:divBdr>
        </w:div>
        <w:div w:id="396050214">
          <w:marLeft w:val="360"/>
          <w:marRight w:val="0"/>
          <w:marTop w:val="0"/>
          <w:marBottom w:val="0"/>
          <w:divBdr>
            <w:top w:val="none" w:sz="0" w:space="0" w:color="auto"/>
            <w:left w:val="none" w:sz="0" w:space="0" w:color="auto"/>
            <w:bottom w:val="none" w:sz="0" w:space="0" w:color="auto"/>
            <w:right w:val="none" w:sz="0" w:space="0" w:color="auto"/>
          </w:divBdr>
        </w:div>
        <w:div w:id="396050222">
          <w:marLeft w:val="360"/>
          <w:marRight w:val="0"/>
          <w:marTop w:val="0"/>
          <w:marBottom w:val="0"/>
          <w:divBdr>
            <w:top w:val="none" w:sz="0" w:space="0" w:color="auto"/>
            <w:left w:val="none" w:sz="0" w:space="0" w:color="auto"/>
            <w:bottom w:val="none" w:sz="0" w:space="0" w:color="auto"/>
            <w:right w:val="none" w:sz="0" w:space="0" w:color="auto"/>
          </w:divBdr>
        </w:div>
        <w:div w:id="396050227">
          <w:marLeft w:val="360"/>
          <w:marRight w:val="0"/>
          <w:marTop w:val="0"/>
          <w:marBottom w:val="0"/>
          <w:divBdr>
            <w:top w:val="none" w:sz="0" w:space="0" w:color="auto"/>
            <w:left w:val="none" w:sz="0" w:space="0" w:color="auto"/>
            <w:bottom w:val="none" w:sz="0" w:space="0" w:color="auto"/>
            <w:right w:val="none" w:sz="0" w:space="0" w:color="auto"/>
          </w:divBdr>
        </w:div>
        <w:div w:id="396050249">
          <w:marLeft w:val="360"/>
          <w:marRight w:val="0"/>
          <w:marTop w:val="0"/>
          <w:marBottom w:val="0"/>
          <w:divBdr>
            <w:top w:val="none" w:sz="0" w:space="0" w:color="auto"/>
            <w:left w:val="none" w:sz="0" w:space="0" w:color="auto"/>
            <w:bottom w:val="none" w:sz="0" w:space="0" w:color="auto"/>
            <w:right w:val="none" w:sz="0" w:space="0" w:color="auto"/>
          </w:divBdr>
        </w:div>
      </w:divsChild>
    </w:div>
    <w:div w:id="396050192">
      <w:marLeft w:val="0"/>
      <w:marRight w:val="0"/>
      <w:marTop w:val="0"/>
      <w:marBottom w:val="0"/>
      <w:divBdr>
        <w:top w:val="none" w:sz="0" w:space="0" w:color="auto"/>
        <w:left w:val="none" w:sz="0" w:space="0" w:color="auto"/>
        <w:bottom w:val="none" w:sz="0" w:space="0" w:color="auto"/>
        <w:right w:val="none" w:sz="0" w:space="0" w:color="auto"/>
      </w:divBdr>
    </w:div>
    <w:div w:id="396050194">
      <w:marLeft w:val="0"/>
      <w:marRight w:val="0"/>
      <w:marTop w:val="0"/>
      <w:marBottom w:val="0"/>
      <w:divBdr>
        <w:top w:val="none" w:sz="0" w:space="0" w:color="auto"/>
        <w:left w:val="none" w:sz="0" w:space="0" w:color="auto"/>
        <w:bottom w:val="none" w:sz="0" w:space="0" w:color="auto"/>
        <w:right w:val="none" w:sz="0" w:space="0" w:color="auto"/>
      </w:divBdr>
      <w:divsChild>
        <w:div w:id="396050163">
          <w:marLeft w:val="547"/>
          <w:marRight w:val="0"/>
          <w:marTop w:val="86"/>
          <w:marBottom w:val="0"/>
          <w:divBdr>
            <w:top w:val="none" w:sz="0" w:space="0" w:color="auto"/>
            <w:left w:val="none" w:sz="0" w:space="0" w:color="auto"/>
            <w:bottom w:val="none" w:sz="0" w:space="0" w:color="auto"/>
            <w:right w:val="none" w:sz="0" w:space="0" w:color="auto"/>
          </w:divBdr>
        </w:div>
        <w:div w:id="396050181">
          <w:marLeft w:val="547"/>
          <w:marRight w:val="0"/>
          <w:marTop w:val="86"/>
          <w:marBottom w:val="0"/>
          <w:divBdr>
            <w:top w:val="none" w:sz="0" w:space="0" w:color="auto"/>
            <w:left w:val="none" w:sz="0" w:space="0" w:color="auto"/>
            <w:bottom w:val="none" w:sz="0" w:space="0" w:color="auto"/>
            <w:right w:val="none" w:sz="0" w:space="0" w:color="auto"/>
          </w:divBdr>
        </w:div>
        <w:div w:id="396050224">
          <w:marLeft w:val="547"/>
          <w:marRight w:val="0"/>
          <w:marTop w:val="86"/>
          <w:marBottom w:val="0"/>
          <w:divBdr>
            <w:top w:val="none" w:sz="0" w:space="0" w:color="auto"/>
            <w:left w:val="none" w:sz="0" w:space="0" w:color="auto"/>
            <w:bottom w:val="none" w:sz="0" w:space="0" w:color="auto"/>
            <w:right w:val="none" w:sz="0" w:space="0" w:color="auto"/>
          </w:divBdr>
        </w:div>
        <w:div w:id="396050239">
          <w:marLeft w:val="547"/>
          <w:marRight w:val="0"/>
          <w:marTop w:val="86"/>
          <w:marBottom w:val="0"/>
          <w:divBdr>
            <w:top w:val="none" w:sz="0" w:space="0" w:color="auto"/>
            <w:left w:val="none" w:sz="0" w:space="0" w:color="auto"/>
            <w:bottom w:val="none" w:sz="0" w:space="0" w:color="auto"/>
            <w:right w:val="none" w:sz="0" w:space="0" w:color="auto"/>
          </w:divBdr>
        </w:div>
        <w:div w:id="396050240">
          <w:marLeft w:val="547"/>
          <w:marRight w:val="0"/>
          <w:marTop w:val="86"/>
          <w:marBottom w:val="0"/>
          <w:divBdr>
            <w:top w:val="none" w:sz="0" w:space="0" w:color="auto"/>
            <w:left w:val="none" w:sz="0" w:space="0" w:color="auto"/>
            <w:bottom w:val="none" w:sz="0" w:space="0" w:color="auto"/>
            <w:right w:val="none" w:sz="0" w:space="0" w:color="auto"/>
          </w:divBdr>
        </w:div>
      </w:divsChild>
    </w:div>
    <w:div w:id="396050197">
      <w:marLeft w:val="0"/>
      <w:marRight w:val="0"/>
      <w:marTop w:val="0"/>
      <w:marBottom w:val="0"/>
      <w:divBdr>
        <w:top w:val="none" w:sz="0" w:space="0" w:color="auto"/>
        <w:left w:val="none" w:sz="0" w:space="0" w:color="auto"/>
        <w:bottom w:val="none" w:sz="0" w:space="0" w:color="auto"/>
        <w:right w:val="none" w:sz="0" w:space="0" w:color="auto"/>
      </w:divBdr>
      <w:divsChild>
        <w:div w:id="396050174">
          <w:marLeft w:val="274"/>
          <w:marRight w:val="0"/>
          <w:marTop w:val="86"/>
          <w:marBottom w:val="0"/>
          <w:divBdr>
            <w:top w:val="none" w:sz="0" w:space="0" w:color="auto"/>
            <w:left w:val="none" w:sz="0" w:space="0" w:color="auto"/>
            <w:bottom w:val="none" w:sz="0" w:space="0" w:color="auto"/>
            <w:right w:val="none" w:sz="0" w:space="0" w:color="auto"/>
          </w:divBdr>
        </w:div>
        <w:div w:id="396050195">
          <w:marLeft w:val="274"/>
          <w:marRight w:val="0"/>
          <w:marTop w:val="86"/>
          <w:marBottom w:val="0"/>
          <w:divBdr>
            <w:top w:val="none" w:sz="0" w:space="0" w:color="auto"/>
            <w:left w:val="none" w:sz="0" w:space="0" w:color="auto"/>
            <w:bottom w:val="none" w:sz="0" w:space="0" w:color="auto"/>
            <w:right w:val="none" w:sz="0" w:space="0" w:color="auto"/>
          </w:divBdr>
        </w:div>
        <w:div w:id="396050201">
          <w:marLeft w:val="274"/>
          <w:marRight w:val="0"/>
          <w:marTop w:val="86"/>
          <w:marBottom w:val="0"/>
          <w:divBdr>
            <w:top w:val="none" w:sz="0" w:space="0" w:color="auto"/>
            <w:left w:val="none" w:sz="0" w:space="0" w:color="auto"/>
            <w:bottom w:val="none" w:sz="0" w:space="0" w:color="auto"/>
            <w:right w:val="none" w:sz="0" w:space="0" w:color="auto"/>
          </w:divBdr>
        </w:div>
      </w:divsChild>
    </w:div>
    <w:div w:id="396050199">
      <w:marLeft w:val="0"/>
      <w:marRight w:val="0"/>
      <w:marTop w:val="0"/>
      <w:marBottom w:val="0"/>
      <w:divBdr>
        <w:top w:val="none" w:sz="0" w:space="0" w:color="auto"/>
        <w:left w:val="none" w:sz="0" w:space="0" w:color="auto"/>
        <w:bottom w:val="none" w:sz="0" w:space="0" w:color="auto"/>
        <w:right w:val="none" w:sz="0" w:space="0" w:color="auto"/>
      </w:divBdr>
      <w:divsChild>
        <w:div w:id="396050169">
          <w:marLeft w:val="274"/>
          <w:marRight w:val="0"/>
          <w:marTop w:val="0"/>
          <w:marBottom w:val="0"/>
          <w:divBdr>
            <w:top w:val="none" w:sz="0" w:space="0" w:color="auto"/>
            <w:left w:val="none" w:sz="0" w:space="0" w:color="auto"/>
            <w:bottom w:val="none" w:sz="0" w:space="0" w:color="auto"/>
            <w:right w:val="none" w:sz="0" w:space="0" w:color="auto"/>
          </w:divBdr>
        </w:div>
        <w:div w:id="396050171">
          <w:marLeft w:val="274"/>
          <w:marRight w:val="0"/>
          <w:marTop w:val="0"/>
          <w:marBottom w:val="0"/>
          <w:divBdr>
            <w:top w:val="none" w:sz="0" w:space="0" w:color="auto"/>
            <w:left w:val="none" w:sz="0" w:space="0" w:color="auto"/>
            <w:bottom w:val="none" w:sz="0" w:space="0" w:color="auto"/>
            <w:right w:val="none" w:sz="0" w:space="0" w:color="auto"/>
          </w:divBdr>
        </w:div>
        <w:div w:id="396050175">
          <w:marLeft w:val="274"/>
          <w:marRight w:val="0"/>
          <w:marTop w:val="0"/>
          <w:marBottom w:val="0"/>
          <w:divBdr>
            <w:top w:val="none" w:sz="0" w:space="0" w:color="auto"/>
            <w:left w:val="none" w:sz="0" w:space="0" w:color="auto"/>
            <w:bottom w:val="none" w:sz="0" w:space="0" w:color="auto"/>
            <w:right w:val="none" w:sz="0" w:space="0" w:color="auto"/>
          </w:divBdr>
        </w:div>
        <w:div w:id="396050183">
          <w:marLeft w:val="274"/>
          <w:marRight w:val="0"/>
          <w:marTop w:val="0"/>
          <w:marBottom w:val="0"/>
          <w:divBdr>
            <w:top w:val="none" w:sz="0" w:space="0" w:color="auto"/>
            <w:left w:val="none" w:sz="0" w:space="0" w:color="auto"/>
            <w:bottom w:val="none" w:sz="0" w:space="0" w:color="auto"/>
            <w:right w:val="none" w:sz="0" w:space="0" w:color="auto"/>
          </w:divBdr>
        </w:div>
        <w:div w:id="396050188">
          <w:marLeft w:val="274"/>
          <w:marRight w:val="0"/>
          <w:marTop w:val="0"/>
          <w:marBottom w:val="0"/>
          <w:divBdr>
            <w:top w:val="none" w:sz="0" w:space="0" w:color="auto"/>
            <w:left w:val="none" w:sz="0" w:space="0" w:color="auto"/>
            <w:bottom w:val="none" w:sz="0" w:space="0" w:color="auto"/>
            <w:right w:val="none" w:sz="0" w:space="0" w:color="auto"/>
          </w:divBdr>
        </w:div>
        <w:div w:id="396050246">
          <w:marLeft w:val="274"/>
          <w:marRight w:val="0"/>
          <w:marTop w:val="0"/>
          <w:marBottom w:val="0"/>
          <w:divBdr>
            <w:top w:val="none" w:sz="0" w:space="0" w:color="auto"/>
            <w:left w:val="none" w:sz="0" w:space="0" w:color="auto"/>
            <w:bottom w:val="none" w:sz="0" w:space="0" w:color="auto"/>
            <w:right w:val="none" w:sz="0" w:space="0" w:color="auto"/>
          </w:divBdr>
        </w:div>
      </w:divsChild>
    </w:div>
    <w:div w:id="396050205">
      <w:marLeft w:val="0"/>
      <w:marRight w:val="0"/>
      <w:marTop w:val="0"/>
      <w:marBottom w:val="0"/>
      <w:divBdr>
        <w:top w:val="none" w:sz="0" w:space="0" w:color="auto"/>
        <w:left w:val="none" w:sz="0" w:space="0" w:color="auto"/>
        <w:bottom w:val="none" w:sz="0" w:space="0" w:color="auto"/>
        <w:right w:val="none" w:sz="0" w:space="0" w:color="auto"/>
      </w:divBdr>
      <w:divsChild>
        <w:div w:id="396050140">
          <w:marLeft w:val="0"/>
          <w:marRight w:val="0"/>
          <w:marTop w:val="86"/>
          <w:marBottom w:val="0"/>
          <w:divBdr>
            <w:top w:val="none" w:sz="0" w:space="0" w:color="auto"/>
            <w:left w:val="none" w:sz="0" w:space="0" w:color="auto"/>
            <w:bottom w:val="none" w:sz="0" w:space="0" w:color="auto"/>
            <w:right w:val="none" w:sz="0" w:space="0" w:color="auto"/>
          </w:divBdr>
        </w:div>
        <w:div w:id="396050202">
          <w:marLeft w:val="0"/>
          <w:marRight w:val="0"/>
          <w:marTop w:val="86"/>
          <w:marBottom w:val="0"/>
          <w:divBdr>
            <w:top w:val="none" w:sz="0" w:space="0" w:color="auto"/>
            <w:left w:val="none" w:sz="0" w:space="0" w:color="auto"/>
            <w:bottom w:val="none" w:sz="0" w:space="0" w:color="auto"/>
            <w:right w:val="none" w:sz="0" w:space="0" w:color="auto"/>
          </w:divBdr>
        </w:div>
        <w:div w:id="396050215">
          <w:marLeft w:val="0"/>
          <w:marRight w:val="0"/>
          <w:marTop w:val="86"/>
          <w:marBottom w:val="0"/>
          <w:divBdr>
            <w:top w:val="none" w:sz="0" w:space="0" w:color="auto"/>
            <w:left w:val="none" w:sz="0" w:space="0" w:color="auto"/>
            <w:bottom w:val="none" w:sz="0" w:space="0" w:color="auto"/>
            <w:right w:val="none" w:sz="0" w:space="0" w:color="auto"/>
          </w:divBdr>
        </w:div>
      </w:divsChild>
    </w:div>
    <w:div w:id="396050206">
      <w:marLeft w:val="0"/>
      <w:marRight w:val="0"/>
      <w:marTop w:val="0"/>
      <w:marBottom w:val="0"/>
      <w:divBdr>
        <w:top w:val="none" w:sz="0" w:space="0" w:color="auto"/>
        <w:left w:val="none" w:sz="0" w:space="0" w:color="auto"/>
        <w:bottom w:val="none" w:sz="0" w:space="0" w:color="auto"/>
        <w:right w:val="none" w:sz="0" w:space="0" w:color="auto"/>
      </w:divBdr>
      <w:divsChild>
        <w:div w:id="396050148">
          <w:marLeft w:val="274"/>
          <w:marRight w:val="0"/>
          <w:marTop w:val="144"/>
          <w:marBottom w:val="0"/>
          <w:divBdr>
            <w:top w:val="none" w:sz="0" w:space="0" w:color="auto"/>
            <w:left w:val="none" w:sz="0" w:space="0" w:color="auto"/>
            <w:bottom w:val="none" w:sz="0" w:space="0" w:color="auto"/>
            <w:right w:val="none" w:sz="0" w:space="0" w:color="auto"/>
          </w:divBdr>
        </w:div>
        <w:div w:id="396050151">
          <w:marLeft w:val="274"/>
          <w:marRight w:val="0"/>
          <w:marTop w:val="144"/>
          <w:marBottom w:val="0"/>
          <w:divBdr>
            <w:top w:val="none" w:sz="0" w:space="0" w:color="auto"/>
            <w:left w:val="none" w:sz="0" w:space="0" w:color="auto"/>
            <w:bottom w:val="none" w:sz="0" w:space="0" w:color="auto"/>
            <w:right w:val="none" w:sz="0" w:space="0" w:color="auto"/>
          </w:divBdr>
        </w:div>
        <w:div w:id="396050154">
          <w:marLeft w:val="274"/>
          <w:marRight w:val="0"/>
          <w:marTop w:val="144"/>
          <w:marBottom w:val="0"/>
          <w:divBdr>
            <w:top w:val="none" w:sz="0" w:space="0" w:color="auto"/>
            <w:left w:val="none" w:sz="0" w:space="0" w:color="auto"/>
            <w:bottom w:val="none" w:sz="0" w:space="0" w:color="auto"/>
            <w:right w:val="none" w:sz="0" w:space="0" w:color="auto"/>
          </w:divBdr>
        </w:div>
        <w:div w:id="396050168">
          <w:marLeft w:val="274"/>
          <w:marRight w:val="0"/>
          <w:marTop w:val="144"/>
          <w:marBottom w:val="0"/>
          <w:divBdr>
            <w:top w:val="none" w:sz="0" w:space="0" w:color="auto"/>
            <w:left w:val="none" w:sz="0" w:space="0" w:color="auto"/>
            <w:bottom w:val="none" w:sz="0" w:space="0" w:color="auto"/>
            <w:right w:val="none" w:sz="0" w:space="0" w:color="auto"/>
          </w:divBdr>
        </w:div>
        <w:div w:id="396050207">
          <w:marLeft w:val="274"/>
          <w:marRight w:val="0"/>
          <w:marTop w:val="144"/>
          <w:marBottom w:val="0"/>
          <w:divBdr>
            <w:top w:val="none" w:sz="0" w:space="0" w:color="auto"/>
            <w:left w:val="none" w:sz="0" w:space="0" w:color="auto"/>
            <w:bottom w:val="none" w:sz="0" w:space="0" w:color="auto"/>
            <w:right w:val="none" w:sz="0" w:space="0" w:color="auto"/>
          </w:divBdr>
        </w:div>
        <w:div w:id="396050234">
          <w:marLeft w:val="274"/>
          <w:marRight w:val="0"/>
          <w:marTop w:val="144"/>
          <w:marBottom w:val="0"/>
          <w:divBdr>
            <w:top w:val="none" w:sz="0" w:space="0" w:color="auto"/>
            <w:left w:val="none" w:sz="0" w:space="0" w:color="auto"/>
            <w:bottom w:val="none" w:sz="0" w:space="0" w:color="auto"/>
            <w:right w:val="none" w:sz="0" w:space="0" w:color="auto"/>
          </w:divBdr>
        </w:div>
      </w:divsChild>
    </w:div>
    <w:div w:id="396050209">
      <w:marLeft w:val="0"/>
      <w:marRight w:val="0"/>
      <w:marTop w:val="0"/>
      <w:marBottom w:val="0"/>
      <w:divBdr>
        <w:top w:val="none" w:sz="0" w:space="0" w:color="auto"/>
        <w:left w:val="none" w:sz="0" w:space="0" w:color="auto"/>
        <w:bottom w:val="none" w:sz="0" w:space="0" w:color="auto"/>
        <w:right w:val="none" w:sz="0" w:space="0" w:color="auto"/>
      </w:divBdr>
    </w:div>
    <w:div w:id="396050210">
      <w:marLeft w:val="0"/>
      <w:marRight w:val="0"/>
      <w:marTop w:val="0"/>
      <w:marBottom w:val="0"/>
      <w:divBdr>
        <w:top w:val="none" w:sz="0" w:space="0" w:color="auto"/>
        <w:left w:val="none" w:sz="0" w:space="0" w:color="auto"/>
        <w:bottom w:val="none" w:sz="0" w:space="0" w:color="auto"/>
        <w:right w:val="none" w:sz="0" w:space="0" w:color="auto"/>
      </w:divBdr>
    </w:div>
    <w:div w:id="396050212">
      <w:marLeft w:val="0"/>
      <w:marRight w:val="0"/>
      <w:marTop w:val="0"/>
      <w:marBottom w:val="0"/>
      <w:divBdr>
        <w:top w:val="none" w:sz="0" w:space="0" w:color="auto"/>
        <w:left w:val="none" w:sz="0" w:space="0" w:color="auto"/>
        <w:bottom w:val="none" w:sz="0" w:space="0" w:color="auto"/>
        <w:right w:val="none" w:sz="0" w:space="0" w:color="auto"/>
      </w:divBdr>
      <w:divsChild>
        <w:div w:id="396050164">
          <w:marLeft w:val="274"/>
          <w:marRight w:val="0"/>
          <w:marTop w:val="0"/>
          <w:marBottom w:val="0"/>
          <w:divBdr>
            <w:top w:val="none" w:sz="0" w:space="0" w:color="auto"/>
            <w:left w:val="none" w:sz="0" w:space="0" w:color="auto"/>
            <w:bottom w:val="none" w:sz="0" w:space="0" w:color="auto"/>
            <w:right w:val="none" w:sz="0" w:space="0" w:color="auto"/>
          </w:divBdr>
        </w:div>
        <w:div w:id="396050189">
          <w:marLeft w:val="274"/>
          <w:marRight w:val="0"/>
          <w:marTop w:val="0"/>
          <w:marBottom w:val="0"/>
          <w:divBdr>
            <w:top w:val="none" w:sz="0" w:space="0" w:color="auto"/>
            <w:left w:val="none" w:sz="0" w:space="0" w:color="auto"/>
            <w:bottom w:val="none" w:sz="0" w:space="0" w:color="auto"/>
            <w:right w:val="none" w:sz="0" w:space="0" w:color="auto"/>
          </w:divBdr>
        </w:div>
        <w:div w:id="396050203">
          <w:marLeft w:val="274"/>
          <w:marRight w:val="0"/>
          <w:marTop w:val="0"/>
          <w:marBottom w:val="0"/>
          <w:divBdr>
            <w:top w:val="none" w:sz="0" w:space="0" w:color="auto"/>
            <w:left w:val="none" w:sz="0" w:space="0" w:color="auto"/>
            <w:bottom w:val="none" w:sz="0" w:space="0" w:color="auto"/>
            <w:right w:val="none" w:sz="0" w:space="0" w:color="auto"/>
          </w:divBdr>
        </w:div>
        <w:div w:id="396050225">
          <w:marLeft w:val="274"/>
          <w:marRight w:val="0"/>
          <w:marTop w:val="0"/>
          <w:marBottom w:val="0"/>
          <w:divBdr>
            <w:top w:val="none" w:sz="0" w:space="0" w:color="auto"/>
            <w:left w:val="none" w:sz="0" w:space="0" w:color="auto"/>
            <w:bottom w:val="none" w:sz="0" w:space="0" w:color="auto"/>
            <w:right w:val="none" w:sz="0" w:space="0" w:color="auto"/>
          </w:divBdr>
        </w:div>
        <w:div w:id="396050233">
          <w:marLeft w:val="274"/>
          <w:marRight w:val="0"/>
          <w:marTop w:val="0"/>
          <w:marBottom w:val="0"/>
          <w:divBdr>
            <w:top w:val="none" w:sz="0" w:space="0" w:color="auto"/>
            <w:left w:val="none" w:sz="0" w:space="0" w:color="auto"/>
            <w:bottom w:val="none" w:sz="0" w:space="0" w:color="auto"/>
            <w:right w:val="none" w:sz="0" w:space="0" w:color="auto"/>
          </w:divBdr>
        </w:div>
        <w:div w:id="396050243">
          <w:marLeft w:val="274"/>
          <w:marRight w:val="0"/>
          <w:marTop w:val="0"/>
          <w:marBottom w:val="0"/>
          <w:divBdr>
            <w:top w:val="none" w:sz="0" w:space="0" w:color="auto"/>
            <w:left w:val="none" w:sz="0" w:space="0" w:color="auto"/>
            <w:bottom w:val="none" w:sz="0" w:space="0" w:color="auto"/>
            <w:right w:val="none" w:sz="0" w:space="0" w:color="auto"/>
          </w:divBdr>
        </w:div>
      </w:divsChild>
    </w:div>
    <w:div w:id="396050216">
      <w:marLeft w:val="0"/>
      <w:marRight w:val="0"/>
      <w:marTop w:val="0"/>
      <w:marBottom w:val="0"/>
      <w:divBdr>
        <w:top w:val="none" w:sz="0" w:space="0" w:color="auto"/>
        <w:left w:val="none" w:sz="0" w:space="0" w:color="auto"/>
        <w:bottom w:val="none" w:sz="0" w:space="0" w:color="auto"/>
        <w:right w:val="none" w:sz="0" w:space="0" w:color="auto"/>
      </w:divBdr>
    </w:div>
    <w:div w:id="396050217">
      <w:marLeft w:val="0"/>
      <w:marRight w:val="0"/>
      <w:marTop w:val="0"/>
      <w:marBottom w:val="0"/>
      <w:divBdr>
        <w:top w:val="none" w:sz="0" w:space="0" w:color="auto"/>
        <w:left w:val="none" w:sz="0" w:space="0" w:color="auto"/>
        <w:bottom w:val="none" w:sz="0" w:space="0" w:color="auto"/>
        <w:right w:val="none" w:sz="0" w:space="0" w:color="auto"/>
      </w:divBdr>
      <w:divsChild>
        <w:div w:id="396050167">
          <w:marLeft w:val="274"/>
          <w:marRight w:val="0"/>
          <w:marTop w:val="346"/>
          <w:marBottom w:val="0"/>
          <w:divBdr>
            <w:top w:val="none" w:sz="0" w:space="0" w:color="auto"/>
            <w:left w:val="none" w:sz="0" w:space="0" w:color="auto"/>
            <w:bottom w:val="none" w:sz="0" w:space="0" w:color="auto"/>
            <w:right w:val="none" w:sz="0" w:space="0" w:color="auto"/>
          </w:divBdr>
        </w:div>
        <w:div w:id="396050230">
          <w:marLeft w:val="274"/>
          <w:marRight w:val="0"/>
          <w:marTop w:val="346"/>
          <w:marBottom w:val="0"/>
          <w:divBdr>
            <w:top w:val="none" w:sz="0" w:space="0" w:color="auto"/>
            <w:left w:val="none" w:sz="0" w:space="0" w:color="auto"/>
            <w:bottom w:val="none" w:sz="0" w:space="0" w:color="auto"/>
            <w:right w:val="none" w:sz="0" w:space="0" w:color="auto"/>
          </w:divBdr>
        </w:div>
        <w:div w:id="396050245">
          <w:marLeft w:val="274"/>
          <w:marRight w:val="0"/>
          <w:marTop w:val="346"/>
          <w:marBottom w:val="0"/>
          <w:divBdr>
            <w:top w:val="none" w:sz="0" w:space="0" w:color="auto"/>
            <w:left w:val="none" w:sz="0" w:space="0" w:color="auto"/>
            <w:bottom w:val="none" w:sz="0" w:space="0" w:color="auto"/>
            <w:right w:val="none" w:sz="0" w:space="0" w:color="auto"/>
          </w:divBdr>
        </w:div>
      </w:divsChild>
    </w:div>
    <w:div w:id="396050218">
      <w:marLeft w:val="0"/>
      <w:marRight w:val="0"/>
      <w:marTop w:val="0"/>
      <w:marBottom w:val="0"/>
      <w:divBdr>
        <w:top w:val="none" w:sz="0" w:space="0" w:color="auto"/>
        <w:left w:val="none" w:sz="0" w:space="0" w:color="auto"/>
        <w:bottom w:val="none" w:sz="0" w:space="0" w:color="auto"/>
        <w:right w:val="none" w:sz="0" w:space="0" w:color="auto"/>
      </w:divBdr>
    </w:div>
    <w:div w:id="396050219">
      <w:marLeft w:val="0"/>
      <w:marRight w:val="0"/>
      <w:marTop w:val="0"/>
      <w:marBottom w:val="0"/>
      <w:divBdr>
        <w:top w:val="none" w:sz="0" w:space="0" w:color="auto"/>
        <w:left w:val="none" w:sz="0" w:space="0" w:color="auto"/>
        <w:bottom w:val="none" w:sz="0" w:space="0" w:color="auto"/>
        <w:right w:val="none" w:sz="0" w:space="0" w:color="auto"/>
      </w:divBdr>
    </w:div>
    <w:div w:id="396050223">
      <w:marLeft w:val="0"/>
      <w:marRight w:val="0"/>
      <w:marTop w:val="0"/>
      <w:marBottom w:val="0"/>
      <w:divBdr>
        <w:top w:val="none" w:sz="0" w:space="0" w:color="auto"/>
        <w:left w:val="none" w:sz="0" w:space="0" w:color="auto"/>
        <w:bottom w:val="none" w:sz="0" w:space="0" w:color="auto"/>
        <w:right w:val="none" w:sz="0" w:space="0" w:color="auto"/>
      </w:divBdr>
      <w:divsChild>
        <w:div w:id="396050144">
          <w:marLeft w:val="274"/>
          <w:marRight w:val="0"/>
          <w:marTop w:val="86"/>
          <w:marBottom w:val="0"/>
          <w:divBdr>
            <w:top w:val="none" w:sz="0" w:space="0" w:color="auto"/>
            <w:left w:val="none" w:sz="0" w:space="0" w:color="auto"/>
            <w:bottom w:val="none" w:sz="0" w:space="0" w:color="auto"/>
            <w:right w:val="none" w:sz="0" w:space="0" w:color="auto"/>
          </w:divBdr>
        </w:div>
        <w:div w:id="396050147">
          <w:marLeft w:val="274"/>
          <w:marRight w:val="0"/>
          <w:marTop w:val="86"/>
          <w:marBottom w:val="0"/>
          <w:divBdr>
            <w:top w:val="none" w:sz="0" w:space="0" w:color="auto"/>
            <w:left w:val="none" w:sz="0" w:space="0" w:color="auto"/>
            <w:bottom w:val="none" w:sz="0" w:space="0" w:color="auto"/>
            <w:right w:val="none" w:sz="0" w:space="0" w:color="auto"/>
          </w:divBdr>
        </w:div>
        <w:div w:id="396050152">
          <w:marLeft w:val="274"/>
          <w:marRight w:val="0"/>
          <w:marTop w:val="86"/>
          <w:marBottom w:val="0"/>
          <w:divBdr>
            <w:top w:val="none" w:sz="0" w:space="0" w:color="auto"/>
            <w:left w:val="none" w:sz="0" w:space="0" w:color="auto"/>
            <w:bottom w:val="none" w:sz="0" w:space="0" w:color="auto"/>
            <w:right w:val="none" w:sz="0" w:space="0" w:color="auto"/>
          </w:divBdr>
        </w:div>
        <w:div w:id="396050155">
          <w:marLeft w:val="720"/>
          <w:marRight w:val="0"/>
          <w:marTop w:val="86"/>
          <w:marBottom w:val="0"/>
          <w:divBdr>
            <w:top w:val="none" w:sz="0" w:space="0" w:color="auto"/>
            <w:left w:val="none" w:sz="0" w:space="0" w:color="auto"/>
            <w:bottom w:val="none" w:sz="0" w:space="0" w:color="auto"/>
            <w:right w:val="none" w:sz="0" w:space="0" w:color="auto"/>
          </w:divBdr>
        </w:div>
        <w:div w:id="396050156">
          <w:marLeft w:val="274"/>
          <w:marRight w:val="0"/>
          <w:marTop w:val="86"/>
          <w:marBottom w:val="0"/>
          <w:divBdr>
            <w:top w:val="none" w:sz="0" w:space="0" w:color="auto"/>
            <w:left w:val="none" w:sz="0" w:space="0" w:color="auto"/>
            <w:bottom w:val="none" w:sz="0" w:space="0" w:color="auto"/>
            <w:right w:val="none" w:sz="0" w:space="0" w:color="auto"/>
          </w:divBdr>
        </w:div>
        <w:div w:id="396050161">
          <w:marLeft w:val="274"/>
          <w:marRight w:val="0"/>
          <w:marTop w:val="0"/>
          <w:marBottom w:val="0"/>
          <w:divBdr>
            <w:top w:val="none" w:sz="0" w:space="0" w:color="auto"/>
            <w:left w:val="none" w:sz="0" w:space="0" w:color="auto"/>
            <w:bottom w:val="none" w:sz="0" w:space="0" w:color="auto"/>
            <w:right w:val="none" w:sz="0" w:space="0" w:color="auto"/>
          </w:divBdr>
        </w:div>
        <w:div w:id="396050162">
          <w:marLeft w:val="274"/>
          <w:marRight w:val="0"/>
          <w:marTop w:val="0"/>
          <w:marBottom w:val="0"/>
          <w:divBdr>
            <w:top w:val="none" w:sz="0" w:space="0" w:color="auto"/>
            <w:left w:val="none" w:sz="0" w:space="0" w:color="auto"/>
            <w:bottom w:val="none" w:sz="0" w:space="0" w:color="auto"/>
            <w:right w:val="none" w:sz="0" w:space="0" w:color="auto"/>
          </w:divBdr>
        </w:div>
        <w:div w:id="396050172">
          <w:marLeft w:val="274"/>
          <w:marRight w:val="0"/>
          <w:marTop w:val="0"/>
          <w:marBottom w:val="0"/>
          <w:divBdr>
            <w:top w:val="none" w:sz="0" w:space="0" w:color="auto"/>
            <w:left w:val="none" w:sz="0" w:space="0" w:color="auto"/>
            <w:bottom w:val="none" w:sz="0" w:space="0" w:color="auto"/>
            <w:right w:val="none" w:sz="0" w:space="0" w:color="auto"/>
          </w:divBdr>
        </w:div>
        <w:div w:id="396050200">
          <w:marLeft w:val="274"/>
          <w:marRight w:val="0"/>
          <w:marTop w:val="86"/>
          <w:marBottom w:val="0"/>
          <w:divBdr>
            <w:top w:val="none" w:sz="0" w:space="0" w:color="auto"/>
            <w:left w:val="none" w:sz="0" w:space="0" w:color="auto"/>
            <w:bottom w:val="none" w:sz="0" w:space="0" w:color="auto"/>
            <w:right w:val="none" w:sz="0" w:space="0" w:color="auto"/>
          </w:divBdr>
        </w:div>
        <w:div w:id="396050204">
          <w:marLeft w:val="720"/>
          <w:marRight w:val="0"/>
          <w:marTop w:val="86"/>
          <w:marBottom w:val="0"/>
          <w:divBdr>
            <w:top w:val="none" w:sz="0" w:space="0" w:color="auto"/>
            <w:left w:val="none" w:sz="0" w:space="0" w:color="auto"/>
            <w:bottom w:val="none" w:sz="0" w:space="0" w:color="auto"/>
            <w:right w:val="none" w:sz="0" w:space="0" w:color="auto"/>
          </w:divBdr>
        </w:div>
        <w:div w:id="396050211">
          <w:marLeft w:val="274"/>
          <w:marRight w:val="0"/>
          <w:marTop w:val="86"/>
          <w:marBottom w:val="0"/>
          <w:divBdr>
            <w:top w:val="none" w:sz="0" w:space="0" w:color="auto"/>
            <w:left w:val="none" w:sz="0" w:space="0" w:color="auto"/>
            <w:bottom w:val="none" w:sz="0" w:space="0" w:color="auto"/>
            <w:right w:val="none" w:sz="0" w:space="0" w:color="auto"/>
          </w:divBdr>
        </w:div>
        <w:div w:id="396050238">
          <w:marLeft w:val="274"/>
          <w:marRight w:val="0"/>
          <w:marTop w:val="0"/>
          <w:marBottom w:val="0"/>
          <w:divBdr>
            <w:top w:val="none" w:sz="0" w:space="0" w:color="auto"/>
            <w:left w:val="none" w:sz="0" w:space="0" w:color="auto"/>
            <w:bottom w:val="none" w:sz="0" w:space="0" w:color="auto"/>
            <w:right w:val="none" w:sz="0" w:space="0" w:color="auto"/>
          </w:divBdr>
        </w:div>
        <w:div w:id="396050247">
          <w:marLeft w:val="274"/>
          <w:marRight w:val="0"/>
          <w:marTop w:val="86"/>
          <w:marBottom w:val="0"/>
          <w:divBdr>
            <w:top w:val="none" w:sz="0" w:space="0" w:color="auto"/>
            <w:left w:val="none" w:sz="0" w:space="0" w:color="auto"/>
            <w:bottom w:val="none" w:sz="0" w:space="0" w:color="auto"/>
            <w:right w:val="none" w:sz="0" w:space="0" w:color="auto"/>
          </w:divBdr>
        </w:div>
        <w:div w:id="396050248">
          <w:marLeft w:val="274"/>
          <w:marRight w:val="0"/>
          <w:marTop w:val="0"/>
          <w:marBottom w:val="0"/>
          <w:divBdr>
            <w:top w:val="none" w:sz="0" w:space="0" w:color="auto"/>
            <w:left w:val="none" w:sz="0" w:space="0" w:color="auto"/>
            <w:bottom w:val="none" w:sz="0" w:space="0" w:color="auto"/>
            <w:right w:val="none" w:sz="0" w:space="0" w:color="auto"/>
          </w:divBdr>
        </w:div>
      </w:divsChild>
    </w:div>
    <w:div w:id="396050228">
      <w:marLeft w:val="0"/>
      <w:marRight w:val="0"/>
      <w:marTop w:val="0"/>
      <w:marBottom w:val="0"/>
      <w:divBdr>
        <w:top w:val="none" w:sz="0" w:space="0" w:color="auto"/>
        <w:left w:val="none" w:sz="0" w:space="0" w:color="auto"/>
        <w:bottom w:val="none" w:sz="0" w:space="0" w:color="auto"/>
        <w:right w:val="none" w:sz="0" w:space="0" w:color="auto"/>
      </w:divBdr>
    </w:div>
    <w:div w:id="396050229">
      <w:marLeft w:val="0"/>
      <w:marRight w:val="0"/>
      <w:marTop w:val="0"/>
      <w:marBottom w:val="0"/>
      <w:divBdr>
        <w:top w:val="none" w:sz="0" w:space="0" w:color="auto"/>
        <w:left w:val="none" w:sz="0" w:space="0" w:color="auto"/>
        <w:bottom w:val="none" w:sz="0" w:space="0" w:color="auto"/>
        <w:right w:val="none" w:sz="0" w:space="0" w:color="auto"/>
      </w:divBdr>
    </w:div>
    <w:div w:id="396050231">
      <w:marLeft w:val="0"/>
      <w:marRight w:val="0"/>
      <w:marTop w:val="0"/>
      <w:marBottom w:val="0"/>
      <w:divBdr>
        <w:top w:val="none" w:sz="0" w:space="0" w:color="auto"/>
        <w:left w:val="none" w:sz="0" w:space="0" w:color="auto"/>
        <w:bottom w:val="none" w:sz="0" w:space="0" w:color="auto"/>
        <w:right w:val="none" w:sz="0" w:space="0" w:color="auto"/>
      </w:divBdr>
    </w:div>
    <w:div w:id="396050232">
      <w:marLeft w:val="0"/>
      <w:marRight w:val="0"/>
      <w:marTop w:val="0"/>
      <w:marBottom w:val="0"/>
      <w:divBdr>
        <w:top w:val="none" w:sz="0" w:space="0" w:color="auto"/>
        <w:left w:val="none" w:sz="0" w:space="0" w:color="auto"/>
        <w:bottom w:val="none" w:sz="0" w:space="0" w:color="auto"/>
        <w:right w:val="none" w:sz="0" w:space="0" w:color="auto"/>
      </w:divBdr>
    </w:div>
    <w:div w:id="396050235">
      <w:marLeft w:val="0"/>
      <w:marRight w:val="0"/>
      <w:marTop w:val="0"/>
      <w:marBottom w:val="0"/>
      <w:divBdr>
        <w:top w:val="none" w:sz="0" w:space="0" w:color="auto"/>
        <w:left w:val="none" w:sz="0" w:space="0" w:color="auto"/>
        <w:bottom w:val="none" w:sz="0" w:space="0" w:color="auto"/>
        <w:right w:val="none" w:sz="0" w:space="0" w:color="auto"/>
      </w:divBdr>
    </w:div>
    <w:div w:id="396050236">
      <w:marLeft w:val="0"/>
      <w:marRight w:val="0"/>
      <w:marTop w:val="0"/>
      <w:marBottom w:val="0"/>
      <w:divBdr>
        <w:top w:val="none" w:sz="0" w:space="0" w:color="auto"/>
        <w:left w:val="none" w:sz="0" w:space="0" w:color="auto"/>
        <w:bottom w:val="none" w:sz="0" w:space="0" w:color="auto"/>
        <w:right w:val="none" w:sz="0" w:space="0" w:color="auto"/>
      </w:divBdr>
      <w:divsChild>
        <w:div w:id="396050138">
          <w:marLeft w:val="274"/>
          <w:marRight w:val="0"/>
          <w:marTop w:val="86"/>
          <w:marBottom w:val="0"/>
          <w:divBdr>
            <w:top w:val="none" w:sz="0" w:space="0" w:color="auto"/>
            <w:left w:val="none" w:sz="0" w:space="0" w:color="auto"/>
            <w:bottom w:val="none" w:sz="0" w:space="0" w:color="auto"/>
            <w:right w:val="none" w:sz="0" w:space="0" w:color="auto"/>
          </w:divBdr>
        </w:div>
        <w:div w:id="396050141">
          <w:marLeft w:val="274"/>
          <w:marRight w:val="0"/>
          <w:marTop w:val="86"/>
          <w:marBottom w:val="0"/>
          <w:divBdr>
            <w:top w:val="none" w:sz="0" w:space="0" w:color="auto"/>
            <w:left w:val="none" w:sz="0" w:space="0" w:color="auto"/>
            <w:bottom w:val="none" w:sz="0" w:space="0" w:color="auto"/>
            <w:right w:val="none" w:sz="0" w:space="0" w:color="auto"/>
          </w:divBdr>
        </w:div>
        <w:div w:id="396050177">
          <w:marLeft w:val="274"/>
          <w:marRight w:val="0"/>
          <w:marTop w:val="86"/>
          <w:marBottom w:val="0"/>
          <w:divBdr>
            <w:top w:val="none" w:sz="0" w:space="0" w:color="auto"/>
            <w:left w:val="none" w:sz="0" w:space="0" w:color="auto"/>
            <w:bottom w:val="none" w:sz="0" w:space="0" w:color="auto"/>
            <w:right w:val="none" w:sz="0" w:space="0" w:color="auto"/>
          </w:divBdr>
        </w:div>
        <w:div w:id="396050184">
          <w:marLeft w:val="274"/>
          <w:marRight w:val="0"/>
          <w:marTop w:val="86"/>
          <w:marBottom w:val="0"/>
          <w:divBdr>
            <w:top w:val="none" w:sz="0" w:space="0" w:color="auto"/>
            <w:left w:val="none" w:sz="0" w:space="0" w:color="auto"/>
            <w:bottom w:val="none" w:sz="0" w:space="0" w:color="auto"/>
            <w:right w:val="none" w:sz="0" w:space="0" w:color="auto"/>
          </w:divBdr>
        </w:div>
        <w:div w:id="396050220">
          <w:marLeft w:val="274"/>
          <w:marRight w:val="0"/>
          <w:marTop w:val="86"/>
          <w:marBottom w:val="0"/>
          <w:divBdr>
            <w:top w:val="none" w:sz="0" w:space="0" w:color="auto"/>
            <w:left w:val="none" w:sz="0" w:space="0" w:color="auto"/>
            <w:bottom w:val="none" w:sz="0" w:space="0" w:color="auto"/>
            <w:right w:val="none" w:sz="0" w:space="0" w:color="auto"/>
          </w:divBdr>
        </w:div>
        <w:div w:id="396050221">
          <w:marLeft w:val="274"/>
          <w:marRight w:val="0"/>
          <w:marTop w:val="86"/>
          <w:marBottom w:val="0"/>
          <w:divBdr>
            <w:top w:val="none" w:sz="0" w:space="0" w:color="auto"/>
            <w:left w:val="none" w:sz="0" w:space="0" w:color="auto"/>
            <w:bottom w:val="none" w:sz="0" w:space="0" w:color="auto"/>
            <w:right w:val="none" w:sz="0" w:space="0" w:color="auto"/>
          </w:divBdr>
        </w:div>
      </w:divsChild>
    </w:div>
    <w:div w:id="396050251">
      <w:marLeft w:val="0"/>
      <w:marRight w:val="0"/>
      <w:marTop w:val="0"/>
      <w:marBottom w:val="0"/>
      <w:divBdr>
        <w:top w:val="none" w:sz="0" w:space="0" w:color="auto"/>
        <w:left w:val="none" w:sz="0" w:space="0" w:color="auto"/>
        <w:bottom w:val="none" w:sz="0" w:space="0" w:color="auto"/>
        <w:right w:val="none" w:sz="0" w:space="0" w:color="auto"/>
      </w:divBdr>
    </w:div>
    <w:div w:id="396050253">
      <w:marLeft w:val="0"/>
      <w:marRight w:val="0"/>
      <w:marTop w:val="0"/>
      <w:marBottom w:val="0"/>
      <w:divBdr>
        <w:top w:val="none" w:sz="0" w:space="0" w:color="auto"/>
        <w:left w:val="none" w:sz="0" w:space="0" w:color="auto"/>
        <w:bottom w:val="none" w:sz="0" w:space="0" w:color="auto"/>
        <w:right w:val="none" w:sz="0" w:space="0" w:color="auto"/>
      </w:divBdr>
      <w:divsChild>
        <w:div w:id="396050269">
          <w:marLeft w:val="0"/>
          <w:marRight w:val="0"/>
          <w:marTop w:val="0"/>
          <w:marBottom w:val="0"/>
          <w:divBdr>
            <w:top w:val="none" w:sz="0" w:space="0" w:color="auto"/>
            <w:left w:val="none" w:sz="0" w:space="0" w:color="auto"/>
            <w:bottom w:val="none" w:sz="0" w:space="0" w:color="auto"/>
            <w:right w:val="none" w:sz="0" w:space="0" w:color="auto"/>
          </w:divBdr>
          <w:divsChild>
            <w:div w:id="396050254">
              <w:marLeft w:val="0"/>
              <w:marRight w:val="0"/>
              <w:marTop w:val="0"/>
              <w:marBottom w:val="0"/>
              <w:divBdr>
                <w:top w:val="none" w:sz="0" w:space="0" w:color="auto"/>
                <w:left w:val="none" w:sz="0" w:space="0" w:color="auto"/>
                <w:bottom w:val="none" w:sz="0" w:space="0" w:color="auto"/>
                <w:right w:val="none" w:sz="0" w:space="0" w:color="auto"/>
              </w:divBdr>
              <w:divsChild>
                <w:div w:id="396050300">
                  <w:marLeft w:val="0"/>
                  <w:marRight w:val="0"/>
                  <w:marTop w:val="0"/>
                  <w:marBottom w:val="0"/>
                  <w:divBdr>
                    <w:top w:val="none" w:sz="0" w:space="0" w:color="auto"/>
                    <w:left w:val="none" w:sz="0" w:space="0" w:color="auto"/>
                    <w:bottom w:val="none" w:sz="0" w:space="0" w:color="auto"/>
                    <w:right w:val="none" w:sz="0" w:space="0" w:color="auto"/>
                  </w:divBdr>
                  <w:divsChild>
                    <w:div w:id="396050442">
                      <w:marLeft w:val="0"/>
                      <w:marRight w:val="0"/>
                      <w:marTop w:val="0"/>
                      <w:marBottom w:val="0"/>
                      <w:divBdr>
                        <w:top w:val="none" w:sz="0" w:space="0" w:color="auto"/>
                        <w:left w:val="none" w:sz="0" w:space="0" w:color="auto"/>
                        <w:bottom w:val="none" w:sz="0" w:space="0" w:color="auto"/>
                        <w:right w:val="none" w:sz="0" w:space="0" w:color="auto"/>
                      </w:divBdr>
                      <w:divsChild>
                        <w:div w:id="396050393">
                          <w:marLeft w:val="0"/>
                          <w:marRight w:val="0"/>
                          <w:marTop w:val="0"/>
                          <w:marBottom w:val="0"/>
                          <w:divBdr>
                            <w:top w:val="none" w:sz="0" w:space="0" w:color="auto"/>
                            <w:left w:val="none" w:sz="0" w:space="0" w:color="auto"/>
                            <w:bottom w:val="none" w:sz="0" w:space="0" w:color="auto"/>
                            <w:right w:val="none" w:sz="0" w:space="0" w:color="auto"/>
                          </w:divBdr>
                          <w:divsChild>
                            <w:div w:id="396050449">
                              <w:marLeft w:val="0"/>
                              <w:marRight w:val="0"/>
                              <w:marTop w:val="0"/>
                              <w:marBottom w:val="0"/>
                              <w:divBdr>
                                <w:top w:val="none" w:sz="0" w:space="0" w:color="auto"/>
                                <w:left w:val="none" w:sz="0" w:space="0" w:color="auto"/>
                                <w:bottom w:val="none" w:sz="0" w:space="0" w:color="auto"/>
                                <w:right w:val="none" w:sz="0" w:space="0" w:color="auto"/>
                              </w:divBdr>
                              <w:divsChild>
                                <w:div w:id="396050294">
                                  <w:marLeft w:val="0"/>
                                  <w:marRight w:val="0"/>
                                  <w:marTop w:val="0"/>
                                  <w:marBottom w:val="0"/>
                                  <w:divBdr>
                                    <w:top w:val="none" w:sz="0" w:space="0" w:color="auto"/>
                                    <w:left w:val="none" w:sz="0" w:space="0" w:color="auto"/>
                                    <w:bottom w:val="none" w:sz="0" w:space="0" w:color="auto"/>
                                    <w:right w:val="none" w:sz="0" w:space="0" w:color="auto"/>
                                  </w:divBdr>
                                  <w:divsChild>
                                    <w:div w:id="396050274">
                                      <w:marLeft w:val="0"/>
                                      <w:marRight w:val="0"/>
                                      <w:marTop w:val="0"/>
                                      <w:marBottom w:val="0"/>
                                      <w:divBdr>
                                        <w:top w:val="single" w:sz="6" w:space="0" w:color="F5F5F5"/>
                                        <w:left w:val="single" w:sz="6" w:space="0" w:color="F5F5F5"/>
                                        <w:bottom w:val="single" w:sz="6" w:space="0" w:color="F5F5F5"/>
                                        <w:right w:val="single" w:sz="6" w:space="0" w:color="F5F5F5"/>
                                      </w:divBdr>
                                      <w:divsChild>
                                        <w:div w:id="396050459">
                                          <w:marLeft w:val="0"/>
                                          <w:marRight w:val="0"/>
                                          <w:marTop w:val="0"/>
                                          <w:marBottom w:val="0"/>
                                          <w:divBdr>
                                            <w:top w:val="none" w:sz="0" w:space="0" w:color="auto"/>
                                            <w:left w:val="none" w:sz="0" w:space="0" w:color="auto"/>
                                            <w:bottom w:val="none" w:sz="0" w:space="0" w:color="auto"/>
                                            <w:right w:val="none" w:sz="0" w:space="0" w:color="auto"/>
                                          </w:divBdr>
                                          <w:divsChild>
                                            <w:div w:id="396050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050261">
      <w:marLeft w:val="0"/>
      <w:marRight w:val="0"/>
      <w:marTop w:val="0"/>
      <w:marBottom w:val="0"/>
      <w:divBdr>
        <w:top w:val="none" w:sz="0" w:space="0" w:color="auto"/>
        <w:left w:val="none" w:sz="0" w:space="0" w:color="auto"/>
        <w:bottom w:val="none" w:sz="0" w:space="0" w:color="auto"/>
        <w:right w:val="none" w:sz="0" w:space="0" w:color="auto"/>
      </w:divBdr>
      <w:divsChild>
        <w:div w:id="396050328">
          <w:marLeft w:val="0"/>
          <w:marRight w:val="0"/>
          <w:marTop w:val="0"/>
          <w:marBottom w:val="0"/>
          <w:divBdr>
            <w:top w:val="none" w:sz="0" w:space="0" w:color="auto"/>
            <w:left w:val="none" w:sz="0" w:space="0" w:color="auto"/>
            <w:bottom w:val="none" w:sz="0" w:space="0" w:color="auto"/>
            <w:right w:val="none" w:sz="0" w:space="0" w:color="auto"/>
          </w:divBdr>
          <w:divsChild>
            <w:div w:id="396050378">
              <w:marLeft w:val="0"/>
              <w:marRight w:val="0"/>
              <w:marTop w:val="0"/>
              <w:marBottom w:val="0"/>
              <w:divBdr>
                <w:top w:val="none" w:sz="0" w:space="0" w:color="auto"/>
                <w:left w:val="none" w:sz="0" w:space="0" w:color="auto"/>
                <w:bottom w:val="none" w:sz="0" w:space="0" w:color="auto"/>
                <w:right w:val="none" w:sz="0" w:space="0" w:color="auto"/>
              </w:divBdr>
              <w:divsChild>
                <w:div w:id="396050344">
                  <w:marLeft w:val="0"/>
                  <w:marRight w:val="0"/>
                  <w:marTop w:val="0"/>
                  <w:marBottom w:val="0"/>
                  <w:divBdr>
                    <w:top w:val="none" w:sz="0" w:space="0" w:color="auto"/>
                    <w:left w:val="none" w:sz="0" w:space="0" w:color="auto"/>
                    <w:bottom w:val="none" w:sz="0" w:space="0" w:color="auto"/>
                    <w:right w:val="none" w:sz="0" w:space="0" w:color="auto"/>
                  </w:divBdr>
                  <w:divsChild>
                    <w:div w:id="396050443">
                      <w:marLeft w:val="0"/>
                      <w:marRight w:val="0"/>
                      <w:marTop w:val="0"/>
                      <w:marBottom w:val="0"/>
                      <w:divBdr>
                        <w:top w:val="none" w:sz="0" w:space="0" w:color="auto"/>
                        <w:left w:val="none" w:sz="0" w:space="0" w:color="auto"/>
                        <w:bottom w:val="none" w:sz="0" w:space="0" w:color="auto"/>
                        <w:right w:val="none" w:sz="0" w:space="0" w:color="auto"/>
                      </w:divBdr>
                      <w:divsChild>
                        <w:div w:id="396050285">
                          <w:marLeft w:val="0"/>
                          <w:marRight w:val="0"/>
                          <w:marTop w:val="0"/>
                          <w:marBottom w:val="0"/>
                          <w:divBdr>
                            <w:top w:val="none" w:sz="0" w:space="0" w:color="auto"/>
                            <w:left w:val="none" w:sz="0" w:space="0" w:color="auto"/>
                            <w:bottom w:val="none" w:sz="0" w:space="0" w:color="auto"/>
                            <w:right w:val="none" w:sz="0" w:space="0" w:color="auto"/>
                          </w:divBdr>
                          <w:divsChild>
                            <w:div w:id="396050327">
                              <w:marLeft w:val="0"/>
                              <w:marRight w:val="0"/>
                              <w:marTop w:val="0"/>
                              <w:marBottom w:val="0"/>
                              <w:divBdr>
                                <w:top w:val="none" w:sz="0" w:space="0" w:color="auto"/>
                                <w:left w:val="none" w:sz="0" w:space="0" w:color="auto"/>
                                <w:bottom w:val="none" w:sz="0" w:space="0" w:color="auto"/>
                                <w:right w:val="none" w:sz="0" w:space="0" w:color="auto"/>
                              </w:divBdr>
                              <w:divsChild>
                                <w:div w:id="396050293">
                                  <w:marLeft w:val="0"/>
                                  <w:marRight w:val="0"/>
                                  <w:marTop w:val="0"/>
                                  <w:marBottom w:val="0"/>
                                  <w:divBdr>
                                    <w:top w:val="none" w:sz="0" w:space="0" w:color="auto"/>
                                    <w:left w:val="none" w:sz="0" w:space="0" w:color="auto"/>
                                    <w:bottom w:val="none" w:sz="0" w:space="0" w:color="auto"/>
                                    <w:right w:val="none" w:sz="0" w:space="0" w:color="auto"/>
                                  </w:divBdr>
                                  <w:divsChild>
                                    <w:div w:id="396050397">
                                      <w:marLeft w:val="0"/>
                                      <w:marRight w:val="0"/>
                                      <w:marTop w:val="0"/>
                                      <w:marBottom w:val="0"/>
                                      <w:divBdr>
                                        <w:top w:val="single" w:sz="6" w:space="0" w:color="F5F5F5"/>
                                        <w:left w:val="single" w:sz="6" w:space="0" w:color="F5F5F5"/>
                                        <w:bottom w:val="single" w:sz="6" w:space="0" w:color="F5F5F5"/>
                                        <w:right w:val="single" w:sz="6" w:space="0" w:color="F5F5F5"/>
                                      </w:divBdr>
                                      <w:divsChild>
                                        <w:div w:id="396050439">
                                          <w:marLeft w:val="0"/>
                                          <w:marRight w:val="0"/>
                                          <w:marTop w:val="0"/>
                                          <w:marBottom w:val="0"/>
                                          <w:divBdr>
                                            <w:top w:val="none" w:sz="0" w:space="0" w:color="auto"/>
                                            <w:left w:val="none" w:sz="0" w:space="0" w:color="auto"/>
                                            <w:bottom w:val="none" w:sz="0" w:space="0" w:color="auto"/>
                                            <w:right w:val="none" w:sz="0" w:space="0" w:color="auto"/>
                                          </w:divBdr>
                                          <w:divsChild>
                                            <w:div w:id="39605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050270">
      <w:marLeft w:val="0"/>
      <w:marRight w:val="0"/>
      <w:marTop w:val="0"/>
      <w:marBottom w:val="0"/>
      <w:divBdr>
        <w:top w:val="none" w:sz="0" w:space="0" w:color="auto"/>
        <w:left w:val="none" w:sz="0" w:space="0" w:color="auto"/>
        <w:bottom w:val="none" w:sz="0" w:space="0" w:color="auto"/>
        <w:right w:val="none" w:sz="0" w:space="0" w:color="auto"/>
      </w:divBdr>
    </w:div>
    <w:div w:id="396050271">
      <w:marLeft w:val="0"/>
      <w:marRight w:val="0"/>
      <w:marTop w:val="0"/>
      <w:marBottom w:val="0"/>
      <w:divBdr>
        <w:top w:val="none" w:sz="0" w:space="0" w:color="auto"/>
        <w:left w:val="none" w:sz="0" w:space="0" w:color="auto"/>
        <w:bottom w:val="none" w:sz="0" w:space="0" w:color="auto"/>
        <w:right w:val="none" w:sz="0" w:space="0" w:color="auto"/>
      </w:divBdr>
    </w:div>
    <w:div w:id="396050272">
      <w:marLeft w:val="0"/>
      <w:marRight w:val="0"/>
      <w:marTop w:val="0"/>
      <w:marBottom w:val="0"/>
      <w:divBdr>
        <w:top w:val="none" w:sz="0" w:space="0" w:color="auto"/>
        <w:left w:val="none" w:sz="0" w:space="0" w:color="auto"/>
        <w:bottom w:val="none" w:sz="0" w:space="0" w:color="auto"/>
        <w:right w:val="none" w:sz="0" w:space="0" w:color="auto"/>
      </w:divBdr>
      <w:divsChild>
        <w:div w:id="396050305">
          <w:marLeft w:val="0"/>
          <w:marRight w:val="0"/>
          <w:marTop w:val="0"/>
          <w:marBottom w:val="0"/>
          <w:divBdr>
            <w:top w:val="none" w:sz="0" w:space="0" w:color="auto"/>
            <w:left w:val="none" w:sz="0" w:space="0" w:color="auto"/>
            <w:bottom w:val="none" w:sz="0" w:space="0" w:color="auto"/>
            <w:right w:val="none" w:sz="0" w:space="0" w:color="auto"/>
          </w:divBdr>
          <w:divsChild>
            <w:div w:id="396050345">
              <w:marLeft w:val="0"/>
              <w:marRight w:val="0"/>
              <w:marTop w:val="0"/>
              <w:marBottom w:val="0"/>
              <w:divBdr>
                <w:top w:val="none" w:sz="0" w:space="0" w:color="auto"/>
                <w:left w:val="none" w:sz="0" w:space="0" w:color="auto"/>
                <w:bottom w:val="none" w:sz="0" w:space="0" w:color="auto"/>
                <w:right w:val="none" w:sz="0" w:space="0" w:color="auto"/>
              </w:divBdr>
              <w:divsChild>
                <w:div w:id="396050262">
                  <w:marLeft w:val="0"/>
                  <w:marRight w:val="0"/>
                  <w:marTop w:val="0"/>
                  <w:marBottom w:val="0"/>
                  <w:divBdr>
                    <w:top w:val="none" w:sz="0" w:space="0" w:color="auto"/>
                    <w:left w:val="none" w:sz="0" w:space="0" w:color="auto"/>
                    <w:bottom w:val="none" w:sz="0" w:space="0" w:color="auto"/>
                    <w:right w:val="none" w:sz="0" w:space="0" w:color="auto"/>
                  </w:divBdr>
                  <w:divsChild>
                    <w:div w:id="396050466">
                      <w:marLeft w:val="0"/>
                      <w:marRight w:val="0"/>
                      <w:marTop w:val="0"/>
                      <w:marBottom w:val="0"/>
                      <w:divBdr>
                        <w:top w:val="none" w:sz="0" w:space="0" w:color="auto"/>
                        <w:left w:val="none" w:sz="0" w:space="0" w:color="auto"/>
                        <w:bottom w:val="none" w:sz="0" w:space="0" w:color="auto"/>
                        <w:right w:val="none" w:sz="0" w:space="0" w:color="auto"/>
                      </w:divBdr>
                      <w:divsChild>
                        <w:div w:id="396050302">
                          <w:marLeft w:val="0"/>
                          <w:marRight w:val="0"/>
                          <w:marTop w:val="0"/>
                          <w:marBottom w:val="0"/>
                          <w:divBdr>
                            <w:top w:val="none" w:sz="0" w:space="0" w:color="auto"/>
                            <w:left w:val="none" w:sz="0" w:space="0" w:color="auto"/>
                            <w:bottom w:val="none" w:sz="0" w:space="0" w:color="auto"/>
                            <w:right w:val="none" w:sz="0" w:space="0" w:color="auto"/>
                          </w:divBdr>
                          <w:divsChild>
                            <w:div w:id="396050437">
                              <w:marLeft w:val="0"/>
                              <w:marRight w:val="0"/>
                              <w:marTop w:val="0"/>
                              <w:marBottom w:val="0"/>
                              <w:divBdr>
                                <w:top w:val="none" w:sz="0" w:space="0" w:color="auto"/>
                                <w:left w:val="none" w:sz="0" w:space="0" w:color="auto"/>
                                <w:bottom w:val="none" w:sz="0" w:space="0" w:color="auto"/>
                                <w:right w:val="none" w:sz="0" w:space="0" w:color="auto"/>
                              </w:divBdr>
                              <w:divsChild>
                                <w:div w:id="396050329">
                                  <w:marLeft w:val="0"/>
                                  <w:marRight w:val="0"/>
                                  <w:marTop w:val="0"/>
                                  <w:marBottom w:val="0"/>
                                  <w:divBdr>
                                    <w:top w:val="none" w:sz="0" w:space="0" w:color="auto"/>
                                    <w:left w:val="none" w:sz="0" w:space="0" w:color="auto"/>
                                    <w:bottom w:val="none" w:sz="0" w:space="0" w:color="auto"/>
                                    <w:right w:val="none" w:sz="0" w:space="0" w:color="auto"/>
                                  </w:divBdr>
                                  <w:divsChild>
                                    <w:div w:id="396050342">
                                      <w:marLeft w:val="0"/>
                                      <w:marRight w:val="0"/>
                                      <w:marTop w:val="0"/>
                                      <w:marBottom w:val="0"/>
                                      <w:divBdr>
                                        <w:top w:val="single" w:sz="6" w:space="0" w:color="F5F5F5"/>
                                        <w:left w:val="single" w:sz="6" w:space="0" w:color="F5F5F5"/>
                                        <w:bottom w:val="single" w:sz="6" w:space="0" w:color="F5F5F5"/>
                                        <w:right w:val="single" w:sz="6" w:space="0" w:color="F5F5F5"/>
                                      </w:divBdr>
                                      <w:divsChild>
                                        <w:div w:id="396050444">
                                          <w:marLeft w:val="0"/>
                                          <w:marRight w:val="0"/>
                                          <w:marTop w:val="0"/>
                                          <w:marBottom w:val="0"/>
                                          <w:divBdr>
                                            <w:top w:val="none" w:sz="0" w:space="0" w:color="auto"/>
                                            <w:left w:val="none" w:sz="0" w:space="0" w:color="auto"/>
                                            <w:bottom w:val="none" w:sz="0" w:space="0" w:color="auto"/>
                                            <w:right w:val="none" w:sz="0" w:space="0" w:color="auto"/>
                                          </w:divBdr>
                                          <w:divsChild>
                                            <w:div w:id="396050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050279">
      <w:marLeft w:val="0"/>
      <w:marRight w:val="0"/>
      <w:marTop w:val="0"/>
      <w:marBottom w:val="0"/>
      <w:divBdr>
        <w:top w:val="none" w:sz="0" w:space="0" w:color="auto"/>
        <w:left w:val="none" w:sz="0" w:space="0" w:color="auto"/>
        <w:bottom w:val="none" w:sz="0" w:space="0" w:color="auto"/>
        <w:right w:val="none" w:sz="0" w:space="0" w:color="auto"/>
      </w:divBdr>
      <w:divsChild>
        <w:div w:id="396050465">
          <w:marLeft w:val="0"/>
          <w:marRight w:val="0"/>
          <w:marTop w:val="0"/>
          <w:marBottom w:val="0"/>
          <w:divBdr>
            <w:top w:val="none" w:sz="0" w:space="0" w:color="auto"/>
            <w:left w:val="none" w:sz="0" w:space="0" w:color="auto"/>
            <w:bottom w:val="none" w:sz="0" w:space="0" w:color="auto"/>
            <w:right w:val="none" w:sz="0" w:space="0" w:color="auto"/>
          </w:divBdr>
          <w:divsChild>
            <w:div w:id="396050453">
              <w:marLeft w:val="0"/>
              <w:marRight w:val="0"/>
              <w:marTop w:val="0"/>
              <w:marBottom w:val="0"/>
              <w:divBdr>
                <w:top w:val="none" w:sz="0" w:space="0" w:color="auto"/>
                <w:left w:val="none" w:sz="0" w:space="0" w:color="auto"/>
                <w:bottom w:val="none" w:sz="0" w:space="0" w:color="auto"/>
                <w:right w:val="none" w:sz="0" w:space="0" w:color="auto"/>
              </w:divBdr>
              <w:divsChild>
                <w:div w:id="396050347">
                  <w:marLeft w:val="0"/>
                  <w:marRight w:val="0"/>
                  <w:marTop w:val="0"/>
                  <w:marBottom w:val="0"/>
                  <w:divBdr>
                    <w:top w:val="none" w:sz="0" w:space="0" w:color="auto"/>
                    <w:left w:val="none" w:sz="0" w:space="0" w:color="auto"/>
                    <w:bottom w:val="none" w:sz="0" w:space="0" w:color="auto"/>
                    <w:right w:val="none" w:sz="0" w:space="0" w:color="auto"/>
                  </w:divBdr>
                  <w:divsChild>
                    <w:div w:id="396050447">
                      <w:marLeft w:val="0"/>
                      <w:marRight w:val="0"/>
                      <w:marTop w:val="0"/>
                      <w:marBottom w:val="0"/>
                      <w:divBdr>
                        <w:top w:val="none" w:sz="0" w:space="0" w:color="auto"/>
                        <w:left w:val="none" w:sz="0" w:space="0" w:color="auto"/>
                        <w:bottom w:val="none" w:sz="0" w:space="0" w:color="auto"/>
                        <w:right w:val="none" w:sz="0" w:space="0" w:color="auto"/>
                      </w:divBdr>
                      <w:divsChild>
                        <w:div w:id="396050256">
                          <w:marLeft w:val="0"/>
                          <w:marRight w:val="0"/>
                          <w:marTop w:val="0"/>
                          <w:marBottom w:val="0"/>
                          <w:divBdr>
                            <w:top w:val="none" w:sz="0" w:space="0" w:color="auto"/>
                            <w:left w:val="none" w:sz="0" w:space="0" w:color="auto"/>
                            <w:bottom w:val="none" w:sz="0" w:space="0" w:color="auto"/>
                            <w:right w:val="none" w:sz="0" w:space="0" w:color="auto"/>
                          </w:divBdr>
                          <w:divsChild>
                            <w:div w:id="396050417">
                              <w:marLeft w:val="0"/>
                              <w:marRight w:val="0"/>
                              <w:marTop w:val="0"/>
                              <w:marBottom w:val="0"/>
                              <w:divBdr>
                                <w:top w:val="none" w:sz="0" w:space="0" w:color="auto"/>
                                <w:left w:val="none" w:sz="0" w:space="0" w:color="auto"/>
                                <w:bottom w:val="none" w:sz="0" w:space="0" w:color="auto"/>
                                <w:right w:val="none" w:sz="0" w:space="0" w:color="auto"/>
                              </w:divBdr>
                              <w:divsChild>
                                <w:div w:id="396050257">
                                  <w:marLeft w:val="0"/>
                                  <w:marRight w:val="0"/>
                                  <w:marTop w:val="0"/>
                                  <w:marBottom w:val="0"/>
                                  <w:divBdr>
                                    <w:top w:val="none" w:sz="0" w:space="0" w:color="auto"/>
                                    <w:left w:val="none" w:sz="0" w:space="0" w:color="auto"/>
                                    <w:bottom w:val="none" w:sz="0" w:space="0" w:color="auto"/>
                                    <w:right w:val="none" w:sz="0" w:space="0" w:color="auto"/>
                                  </w:divBdr>
                                  <w:divsChild>
                                    <w:div w:id="396050277">
                                      <w:marLeft w:val="0"/>
                                      <w:marRight w:val="0"/>
                                      <w:marTop w:val="0"/>
                                      <w:marBottom w:val="0"/>
                                      <w:divBdr>
                                        <w:top w:val="single" w:sz="6" w:space="0" w:color="F5F5F5"/>
                                        <w:left w:val="single" w:sz="6" w:space="0" w:color="F5F5F5"/>
                                        <w:bottom w:val="single" w:sz="6" w:space="0" w:color="F5F5F5"/>
                                        <w:right w:val="single" w:sz="6" w:space="0" w:color="F5F5F5"/>
                                      </w:divBdr>
                                      <w:divsChild>
                                        <w:div w:id="396050323">
                                          <w:marLeft w:val="0"/>
                                          <w:marRight w:val="0"/>
                                          <w:marTop w:val="0"/>
                                          <w:marBottom w:val="0"/>
                                          <w:divBdr>
                                            <w:top w:val="none" w:sz="0" w:space="0" w:color="auto"/>
                                            <w:left w:val="none" w:sz="0" w:space="0" w:color="auto"/>
                                            <w:bottom w:val="none" w:sz="0" w:space="0" w:color="auto"/>
                                            <w:right w:val="none" w:sz="0" w:space="0" w:color="auto"/>
                                          </w:divBdr>
                                          <w:divsChild>
                                            <w:div w:id="396050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050280">
      <w:marLeft w:val="0"/>
      <w:marRight w:val="0"/>
      <w:marTop w:val="0"/>
      <w:marBottom w:val="0"/>
      <w:divBdr>
        <w:top w:val="none" w:sz="0" w:space="0" w:color="auto"/>
        <w:left w:val="none" w:sz="0" w:space="0" w:color="auto"/>
        <w:bottom w:val="none" w:sz="0" w:space="0" w:color="auto"/>
        <w:right w:val="none" w:sz="0" w:space="0" w:color="auto"/>
      </w:divBdr>
    </w:div>
    <w:div w:id="396050301">
      <w:marLeft w:val="0"/>
      <w:marRight w:val="0"/>
      <w:marTop w:val="0"/>
      <w:marBottom w:val="0"/>
      <w:divBdr>
        <w:top w:val="none" w:sz="0" w:space="0" w:color="auto"/>
        <w:left w:val="none" w:sz="0" w:space="0" w:color="auto"/>
        <w:bottom w:val="none" w:sz="0" w:space="0" w:color="auto"/>
        <w:right w:val="none" w:sz="0" w:space="0" w:color="auto"/>
      </w:divBdr>
      <w:divsChild>
        <w:div w:id="396050260">
          <w:marLeft w:val="0"/>
          <w:marRight w:val="0"/>
          <w:marTop w:val="0"/>
          <w:marBottom w:val="0"/>
          <w:divBdr>
            <w:top w:val="none" w:sz="0" w:space="0" w:color="auto"/>
            <w:left w:val="none" w:sz="0" w:space="0" w:color="auto"/>
            <w:bottom w:val="none" w:sz="0" w:space="0" w:color="auto"/>
            <w:right w:val="none" w:sz="0" w:space="0" w:color="auto"/>
          </w:divBdr>
          <w:divsChild>
            <w:div w:id="396050267">
              <w:marLeft w:val="0"/>
              <w:marRight w:val="0"/>
              <w:marTop w:val="0"/>
              <w:marBottom w:val="0"/>
              <w:divBdr>
                <w:top w:val="none" w:sz="0" w:space="0" w:color="auto"/>
                <w:left w:val="none" w:sz="0" w:space="0" w:color="auto"/>
                <w:bottom w:val="none" w:sz="0" w:space="0" w:color="auto"/>
                <w:right w:val="none" w:sz="0" w:space="0" w:color="auto"/>
              </w:divBdr>
              <w:divsChild>
                <w:div w:id="396050291">
                  <w:marLeft w:val="0"/>
                  <w:marRight w:val="0"/>
                  <w:marTop w:val="0"/>
                  <w:marBottom w:val="0"/>
                  <w:divBdr>
                    <w:top w:val="none" w:sz="0" w:space="0" w:color="auto"/>
                    <w:left w:val="none" w:sz="0" w:space="0" w:color="auto"/>
                    <w:bottom w:val="none" w:sz="0" w:space="0" w:color="auto"/>
                    <w:right w:val="none" w:sz="0" w:space="0" w:color="auto"/>
                  </w:divBdr>
                  <w:divsChild>
                    <w:div w:id="396050268">
                      <w:marLeft w:val="0"/>
                      <w:marRight w:val="0"/>
                      <w:marTop w:val="0"/>
                      <w:marBottom w:val="0"/>
                      <w:divBdr>
                        <w:top w:val="none" w:sz="0" w:space="0" w:color="auto"/>
                        <w:left w:val="none" w:sz="0" w:space="0" w:color="auto"/>
                        <w:bottom w:val="none" w:sz="0" w:space="0" w:color="auto"/>
                        <w:right w:val="none" w:sz="0" w:space="0" w:color="auto"/>
                      </w:divBdr>
                      <w:divsChild>
                        <w:div w:id="396050396">
                          <w:marLeft w:val="0"/>
                          <w:marRight w:val="0"/>
                          <w:marTop w:val="0"/>
                          <w:marBottom w:val="0"/>
                          <w:divBdr>
                            <w:top w:val="none" w:sz="0" w:space="0" w:color="auto"/>
                            <w:left w:val="none" w:sz="0" w:space="0" w:color="auto"/>
                            <w:bottom w:val="none" w:sz="0" w:space="0" w:color="auto"/>
                            <w:right w:val="none" w:sz="0" w:space="0" w:color="auto"/>
                          </w:divBdr>
                          <w:divsChild>
                            <w:div w:id="396050299">
                              <w:marLeft w:val="0"/>
                              <w:marRight w:val="0"/>
                              <w:marTop w:val="0"/>
                              <w:marBottom w:val="0"/>
                              <w:divBdr>
                                <w:top w:val="none" w:sz="0" w:space="0" w:color="auto"/>
                                <w:left w:val="none" w:sz="0" w:space="0" w:color="auto"/>
                                <w:bottom w:val="none" w:sz="0" w:space="0" w:color="auto"/>
                                <w:right w:val="none" w:sz="0" w:space="0" w:color="auto"/>
                              </w:divBdr>
                              <w:divsChild>
                                <w:div w:id="396050360">
                                  <w:marLeft w:val="0"/>
                                  <w:marRight w:val="0"/>
                                  <w:marTop w:val="0"/>
                                  <w:marBottom w:val="0"/>
                                  <w:divBdr>
                                    <w:top w:val="none" w:sz="0" w:space="0" w:color="auto"/>
                                    <w:left w:val="none" w:sz="0" w:space="0" w:color="auto"/>
                                    <w:bottom w:val="none" w:sz="0" w:space="0" w:color="auto"/>
                                    <w:right w:val="none" w:sz="0" w:space="0" w:color="auto"/>
                                  </w:divBdr>
                                  <w:divsChild>
                                    <w:div w:id="396050452">
                                      <w:marLeft w:val="0"/>
                                      <w:marRight w:val="0"/>
                                      <w:marTop w:val="0"/>
                                      <w:marBottom w:val="0"/>
                                      <w:divBdr>
                                        <w:top w:val="single" w:sz="6" w:space="0" w:color="F5F5F5"/>
                                        <w:left w:val="single" w:sz="6" w:space="0" w:color="F5F5F5"/>
                                        <w:bottom w:val="single" w:sz="6" w:space="0" w:color="F5F5F5"/>
                                        <w:right w:val="single" w:sz="6" w:space="0" w:color="F5F5F5"/>
                                      </w:divBdr>
                                      <w:divsChild>
                                        <w:div w:id="396050405">
                                          <w:marLeft w:val="0"/>
                                          <w:marRight w:val="0"/>
                                          <w:marTop w:val="0"/>
                                          <w:marBottom w:val="0"/>
                                          <w:divBdr>
                                            <w:top w:val="none" w:sz="0" w:space="0" w:color="auto"/>
                                            <w:left w:val="none" w:sz="0" w:space="0" w:color="auto"/>
                                            <w:bottom w:val="none" w:sz="0" w:space="0" w:color="auto"/>
                                            <w:right w:val="none" w:sz="0" w:space="0" w:color="auto"/>
                                          </w:divBdr>
                                          <w:divsChild>
                                            <w:div w:id="39605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050309">
      <w:marLeft w:val="0"/>
      <w:marRight w:val="0"/>
      <w:marTop w:val="0"/>
      <w:marBottom w:val="0"/>
      <w:divBdr>
        <w:top w:val="none" w:sz="0" w:space="0" w:color="auto"/>
        <w:left w:val="none" w:sz="0" w:space="0" w:color="auto"/>
        <w:bottom w:val="none" w:sz="0" w:space="0" w:color="auto"/>
        <w:right w:val="none" w:sz="0" w:space="0" w:color="auto"/>
      </w:divBdr>
    </w:div>
    <w:div w:id="396050317">
      <w:marLeft w:val="0"/>
      <w:marRight w:val="0"/>
      <w:marTop w:val="0"/>
      <w:marBottom w:val="0"/>
      <w:divBdr>
        <w:top w:val="none" w:sz="0" w:space="0" w:color="auto"/>
        <w:left w:val="none" w:sz="0" w:space="0" w:color="auto"/>
        <w:bottom w:val="none" w:sz="0" w:space="0" w:color="auto"/>
        <w:right w:val="none" w:sz="0" w:space="0" w:color="auto"/>
      </w:divBdr>
      <w:divsChild>
        <w:div w:id="396050336">
          <w:marLeft w:val="0"/>
          <w:marRight w:val="0"/>
          <w:marTop w:val="0"/>
          <w:marBottom w:val="0"/>
          <w:divBdr>
            <w:top w:val="none" w:sz="0" w:space="0" w:color="auto"/>
            <w:left w:val="none" w:sz="0" w:space="0" w:color="auto"/>
            <w:bottom w:val="none" w:sz="0" w:space="0" w:color="auto"/>
            <w:right w:val="none" w:sz="0" w:space="0" w:color="auto"/>
          </w:divBdr>
        </w:div>
      </w:divsChild>
    </w:div>
    <w:div w:id="396050324">
      <w:marLeft w:val="0"/>
      <w:marRight w:val="0"/>
      <w:marTop w:val="0"/>
      <w:marBottom w:val="0"/>
      <w:divBdr>
        <w:top w:val="none" w:sz="0" w:space="0" w:color="auto"/>
        <w:left w:val="none" w:sz="0" w:space="0" w:color="auto"/>
        <w:bottom w:val="none" w:sz="0" w:space="0" w:color="auto"/>
        <w:right w:val="none" w:sz="0" w:space="0" w:color="auto"/>
      </w:divBdr>
      <w:divsChild>
        <w:div w:id="396050321">
          <w:marLeft w:val="0"/>
          <w:marRight w:val="0"/>
          <w:marTop w:val="0"/>
          <w:marBottom w:val="0"/>
          <w:divBdr>
            <w:top w:val="none" w:sz="0" w:space="0" w:color="auto"/>
            <w:left w:val="none" w:sz="0" w:space="0" w:color="auto"/>
            <w:bottom w:val="none" w:sz="0" w:space="0" w:color="auto"/>
            <w:right w:val="none" w:sz="0" w:space="0" w:color="auto"/>
          </w:divBdr>
        </w:div>
      </w:divsChild>
    </w:div>
    <w:div w:id="396050325">
      <w:marLeft w:val="0"/>
      <w:marRight w:val="0"/>
      <w:marTop w:val="0"/>
      <w:marBottom w:val="0"/>
      <w:divBdr>
        <w:top w:val="none" w:sz="0" w:space="0" w:color="auto"/>
        <w:left w:val="none" w:sz="0" w:space="0" w:color="auto"/>
        <w:bottom w:val="none" w:sz="0" w:space="0" w:color="auto"/>
        <w:right w:val="none" w:sz="0" w:space="0" w:color="auto"/>
      </w:divBdr>
      <w:divsChild>
        <w:div w:id="396050314">
          <w:marLeft w:val="0"/>
          <w:marRight w:val="0"/>
          <w:marTop w:val="0"/>
          <w:marBottom w:val="0"/>
          <w:divBdr>
            <w:top w:val="none" w:sz="0" w:space="0" w:color="auto"/>
            <w:left w:val="none" w:sz="0" w:space="0" w:color="auto"/>
            <w:bottom w:val="none" w:sz="0" w:space="0" w:color="auto"/>
            <w:right w:val="none" w:sz="0" w:space="0" w:color="auto"/>
          </w:divBdr>
          <w:divsChild>
            <w:div w:id="396050388">
              <w:marLeft w:val="0"/>
              <w:marRight w:val="0"/>
              <w:marTop w:val="0"/>
              <w:marBottom w:val="0"/>
              <w:divBdr>
                <w:top w:val="none" w:sz="0" w:space="0" w:color="auto"/>
                <w:left w:val="none" w:sz="0" w:space="0" w:color="auto"/>
                <w:bottom w:val="none" w:sz="0" w:space="0" w:color="auto"/>
                <w:right w:val="none" w:sz="0" w:space="0" w:color="auto"/>
              </w:divBdr>
              <w:divsChild>
                <w:div w:id="396050419">
                  <w:marLeft w:val="0"/>
                  <w:marRight w:val="0"/>
                  <w:marTop w:val="0"/>
                  <w:marBottom w:val="0"/>
                  <w:divBdr>
                    <w:top w:val="none" w:sz="0" w:space="0" w:color="auto"/>
                    <w:left w:val="none" w:sz="0" w:space="0" w:color="auto"/>
                    <w:bottom w:val="none" w:sz="0" w:space="0" w:color="auto"/>
                    <w:right w:val="none" w:sz="0" w:space="0" w:color="auto"/>
                  </w:divBdr>
                  <w:divsChild>
                    <w:div w:id="396050441">
                      <w:marLeft w:val="0"/>
                      <w:marRight w:val="0"/>
                      <w:marTop w:val="0"/>
                      <w:marBottom w:val="0"/>
                      <w:divBdr>
                        <w:top w:val="none" w:sz="0" w:space="0" w:color="auto"/>
                        <w:left w:val="none" w:sz="0" w:space="0" w:color="auto"/>
                        <w:bottom w:val="none" w:sz="0" w:space="0" w:color="auto"/>
                        <w:right w:val="none" w:sz="0" w:space="0" w:color="auto"/>
                      </w:divBdr>
                      <w:divsChild>
                        <w:div w:id="396050401">
                          <w:marLeft w:val="0"/>
                          <w:marRight w:val="0"/>
                          <w:marTop w:val="0"/>
                          <w:marBottom w:val="0"/>
                          <w:divBdr>
                            <w:top w:val="none" w:sz="0" w:space="0" w:color="auto"/>
                            <w:left w:val="none" w:sz="0" w:space="0" w:color="auto"/>
                            <w:bottom w:val="none" w:sz="0" w:space="0" w:color="auto"/>
                            <w:right w:val="none" w:sz="0" w:space="0" w:color="auto"/>
                          </w:divBdr>
                          <w:divsChild>
                            <w:div w:id="396050284">
                              <w:marLeft w:val="-225"/>
                              <w:marRight w:val="0"/>
                              <w:marTop w:val="0"/>
                              <w:marBottom w:val="0"/>
                              <w:divBdr>
                                <w:top w:val="none" w:sz="0" w:space="0" w:color="auto"/>
                                <w:left w:val="none" w:sz="0" w:space="0" w:color="auto"/>
                                <w:bottom w:val="none" w:sz="0" w:space="0" w:color="auto"/>
                                <w:right w:val="none" w:sz="0" w:space="0" w:color="auto"/>
                              </w:divBdr>
                              <w:divsChild>
                                <w:div w:id="396050292">
                                  <w:marLeft w:val="0"/>
                                  <w:marRight w:val="0"/>
                                  <w:marTop w:val="0"/>
                                  <w:marBottom w:val="0"/>
                                  <w:divBdr>
                                    <w:top w:val="none" w:sz="0" w:space="0" w:color="auto"/>
                                    <w:left w:val="none" w:sz="0" w:space="0" w:color="auto"/>
                                    <w:bottom w:val="none" w:sz="0" w:space="0" w:color="auto"/>
                                    <w:right w:val="none" w:sz="0" w:space="0" w:color="auto"/>
                                  </w:divBdr>
                                  <w:divsChild>
                                    <w:div w:id="396050349">
                                      <w:marLeft w:val="0"/>
                                      <w:marRight w:val="0"/>
                                      <w:marTop w:val="0"/>
                                      <w:marBottom w:val="0"/>
                                      <w:divBdr>
                                        <w:top w:val="none" w:sz="0" w:space="0" w:color="auto"/>
                                        <w:left w:val="none" w:sz="0" w:space="0" w:color="auto"/>
                                        <w:bottom w:val="none" w:sz="0" w:space="0" w:color="auto"/>
                                        <w:right w:val="none" w:sz="0" w:space="0" w:color="auto"/>
                                      </w:divBdr>
                                      <w:divsChild>
                                        <w:div w:id="396050350">
                                          <w:marLeft w:val="0"/>
                                          <w:marRight w:val="0"/>
                                          <w:marTop w:val="0"/>
                                          <w:marBottom w:val="0"/>
                                          <w:divBdr>
                                            <w:top w:val="none" w:sz="0" w:space="0" w:color="auto"/>
                                            <w:left w:val="none" w:sz="0" w:space="0" w:color="auto"/>
                                            <w:bottom w:val="none" w:sz="0" w:space="0" w:color="auto"/>
                                            <w:right w:val="none" w:sz="0" w:space="0" w:color="auto"/>
                                          </w:divBdr>
                                          <w:divsChild>
                                            <w:div w:id="396050408">
                                              <w:marLeft w:val="0"/>
                                              <w:marRight w:val="0"/>
                                              <w:marTop w:val="0"/>
                                              <w:marBottom w:val="0"/>
                                              <w:divBdr>
                                                <w:top w:val="none" w:sz="0" w:space="0" w:color="auto"/>
                                                <w:left w:val="none" w:sz="0" w:space="0" w:color="auto"/>
                                                <w:bottom w:val="none" w:sz="0" w:space="0" w:color="auto"/>
                                                <w:right w:val="none" w:sz="0" w:space="0" w:color="auto"/>
                                              </w:divBdr>
                                              <w:divsChild>
                                                <w:div w:id="396050400">
                                                  <w:marLeft w:val="0"/>
                                                  <w:marRight w:val="0"/>
                                                  <w:marTop w:val="0"/>
                                                  <w:marBottom w:val="0"/>
                                                  <w:divBdr>
                                                    <w:top w:val="none" w:sz="0" w:space="0" w:color="auto"/>
                                                    <w:left w:val="none" w:sz="0" w:space="0" w:color="auto"/>
                                                    <w:bottom w:val="none" w:sz="0" w:space="0" w:color="auto"/>
                                                    <w:right w:val="none" w:sz="0" w:space="0" w:color="auto"/>
                                                  </w:divBdr>
                                                  <w:divsChild>
                                                    <w:div w:id="396050369">
                                                      <w:marLeft w:val="0"/>
                                                      <w:marRight w:val="0"/>
                                                      <w:marTop w:val="0"/>
                                                      <w:marBottom w:val="0"/>
                                                      <w:divBdr>
                                                        <w:top w:val="none" w:sz="0" w:space="0" w:color="auto"/>
                                                        <w:left w:val="none" w:sz="0" w:space="0" w:color="auto"/>
                                                        <w:bottom w:val="none" w:sz="0" w:space="0" w:color="auto"/>
                                                        <w:right w:val="none" w:sz="0" w:space="0" w:color="auto"/>
                                                      </w:divBdr>
                                                      <w:divsChild>
                                                        <w:div w:id="396050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050467">
                                                  <w:marLeft w:val="0"/>
                                                  <w:marRight w:val="0"/>
                                                  <w:marTop w:val="0"/>
                                                  <w:marBottom w:val="0"/>
                                                  <w:divBdr>
                                                    <w:top w:val="none" w:sz="0" w:space="0" w:color="auto"/>
                                                    <w:left w:val="none" w:sz="0" w:space="0" w:color="auto"/>
                                                    <w:bottom w:val="none" w:sz="0" w:space="0" w:color="auto"/>
                                                    <w:right w:val="none" w:sz="0" w:space="0" w:color="auto"/>
                                                  </w:divBdr>
                                                  <w:divsChild>
                                                    <w:div w:id="396050440">
                                                      <w:marLeft w:val="0"/>
                                                      <w:marRight w:val="0"/>
                                                      <w:marTop w:val="0"/>
                                                      <w:marBottom w:val="0"/>
                                                      <w:divBdr>
                                                        <w:top w:val="none" w:sz="0" w:space="0" w:color="auto"/>
                                                        <w:left w:val="none" w:sz="0" w:space="0" w:color="auto"/>
                                                        <w:bottom w:val="none" w:sz="0" w:space="0" w:color="auto"/>
                                                        <w:right w:val="none" w:sz="0" w:space="0" w:color="auto"/>
                                                      </w:divBdr>
                                                      <w:divsChild>
                                                        <w:div w:id="396050259">
                                                          <w:marLeft w:val="0"/>
                                                          <w:marRight w:val="0"/>
                                                          <w:marTop w:val="0"/>
                                                          <w:marBottom w:val="0"/>
                                                          <w:divBdr>
                                                            <w:top w:val="none" w:sz="0" w:space="0" w:color="auto"/>
                                                            <w:left w:val="none" w:sz="0" w:space="0" w:color="auto"/>
                                                            <w:bottom w:val="none" w:sz="0" w:space="0" w:color="auto"/>
                                                            <w:right w:val="none" w:sz="0" w:space="0" w:color="auto"/>
                                                          </w:divBdr>
                                                          <w:divsChild>
                                                            <w:div w:id="396050457">
                                                              <w:marLeft w:val="0"/>
                                                              <w:marRight w:val="0"/>
                                                              <w:marTop w:val="0"/>
                                                              <w:marBottom w:val="0"/>
                                                              <w:divBdr>
                                                                <w:top w:val="none" w:sz="0" w:space="0" w:color="auto"/>
                                                                <w:left w:val="none" w:sz="0" w:space="0" w:color="auto"/>
                                                                <w:bottom w:val="none" w:sz="0" w:space="0" w:color="auto"/>
                                                                <w:right w:val="none" w:sz="0" w:space="0" w:color="auto"/>
                                                              </w:divBdr>
                                                            </w:div>
                                                          </w:divsChild>
                                                        </w:div>
                                                        <w:div w:id="39605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96050330">
      <w:marLeft w:val="0"/>
      <w:marRight w:val="0"/>
      <w:marTop w:val="0"/>
      <w:marBottom w:val="0"/>
      <w:divBdr>
        <w:top w:val="none" w:sz="0" w:space="0" w:color="auto"/>
        <w:left w:val="none" w:sz="0" w:space="0" w:color="auto"/>
        <w:bottom w:val="none" w:sz="0" w:space="0" w:color="auto"/>
        <w:right w:val="none" w:sz="0" w:space="0" w:color="auto"/>
      </w:divBdr>
      <w:divsChild>
        <w:div w:id="396050456">
          <w:marLeft w:val="0"/>
          <w:marRight w:val="0"/>
          <w:marTop w:val="0"/>
          <w:marBottom w:val="0"/>
          <w:divBdr>
            <w:top w:val="none" w:sz="0" w:space="0" w:color="auto"/>
            <w:left w:val="none" w:sz="0" w:space="0" w:color="auto"/>
            <w:bottom w:val="none" w:sz="0" w:space="0" w:color="auto"/>
            <w:right w:val="none" w:sz="0" w:space="0" w:color="auto"/>
          </w:divBdr>
          <w:divsChild>
            <w:div w:id="396050394">
              <w:marLeft w:val="0"/>
              <w:marRight w:val="0"/>
              <w:marTop w:val="0"/>
              <w:marBottom w:val="0"/>
              <w:divBdr>
                <w:top w:val="none" w:sz="0" w:space="0" w:color="auto"/>
                <w:left w:val="none" w:sz="0" w:space="0" w:color="auto"/>
                <w:bottom w:val="none" w:sz="0" w:space="0" w:color="auto"/>
                <w:right w:val="none" w:sz="0" w:space="0" w:color="auto"/>
              </w:divBdr>
              <w:divsChild>
                <w:div w:id="396050409">
                  <w:marLeft w:val="0"/>
                  <w:marRight w:val="0"/>
                  <w:marTop w:val="0"/>
                  <w:marBottom w:val="0"/>
                  <w:divBdr>
                    <w:top w:val="none" w:sz="0" w:space="0" w:color="auto"/>
                    <w:left w:val="none" w:sz="0" w:space="0" w:color="auto"/>
                    <w:bottom w:val="none" w:sz="0" w:space="0" w:color="auto"/>
                    <w:right w:val="none" w:sz="0" w:space="0" w:color="auto"/>
                  </w:divBdr>
                  <w:divsChild>
                    <w:div w:id="396050414">
                      <w:marLeft w:val="0"/>
                      <w:marRight w:val="0"/>
                      <w:marTop w:val="150"/>
                      <w:marBottom w:val="0"/>
                      <w:divBdr>
                        <w:top w:val="none" w:sz="0" w:space="0" w:color="auto"/>
                        <w:left w:val="none" w:sz="0" w:space="0" w:color="auto"/>
                        <w:bottom w:val="none" w:sz="0" w:space="0" w:color="auto"/>
                        <w:right w:val="none" w:sz="0" w:space="0" w:color="auto"/>
                      </w:divBdr>
                      <w:divsChild>
                        <w:div w:id="396050287">
                          <w:marLeft w:val="150"/>
                          <w:marRight w:val="0"/>
                          <w:marTop w:val="0"/>
                          <w:marBottom w:val="0"/>
                          <w:divBdr>
                            <w:top w:val="none" w:sz="0" w:space="0" w:color="auto"/>
                            <w:left w:val="none" w:sz="0" w:space="0" w:color="auto"/>
                            <w:bottom w:val="none" w:sz="0" w:space="0" w:color="auto"/>
                            <w:right w:val="none" w:sz="0" w:space="0" w:color="auto"/>
                          </w:divBdr>
                          <w:divsChild>
                            <w:div w:id="39605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6050352">
      <w:marLeft w:val="0"/>
      <w:marRight w:val="0"/>
      <w:marTop w:val="0"/>
      <w:marBottom w:val="0"/>
      <w:divBdr>
        <w:top w:val="none" w:sz="0" w:space="0" w:color="auto"/>
        <w:left w:val="none" w:sz="0" w:space="0" w:color="auto"/>
        <w:bottom w:val="none" w:sz="0" w:space="0" w:color="auto"/>
        <w:right w:val="none" w:sz="0" w:space="0" w:color="auto"/>
      </w:divBdr>
    </w:div>
    <w:div w:id="396050353">
      <w:marLeft w:val="0"/>
      <w:marRight w:val="0"/>
      <w:marTop w:val="0"/>
      <w:marBottom w:val="0"/>
      <w:divBdr>
        <w:top w:val="none" w:sz="0" w:space="0" w:color="auto"/>
        <w:left w:val="none" w:sz="0" w:space="0" w:color="auto"/>
        <w:bottom w:val="none" w:sz="0" w:space="0" w:color="auto"/>
        <w:right w:val="none" w:sz="0" w:space="0" w:color="auto"/>
      </w:divBdr>
      <w:divsChild>
        <w:div w:id="396050303">
          <w:marLeft w:val="0"/>
          <w:marRight w:val="0"/>
          <w:marTop w:val="0"/>
          <w:marBottom w:val="0"/>
          <w:divBdr>
            <w:top w:val="none" w:sz="0" w:space="0" w:color="auto"/>
            <w:left w:val="none" w:sz="0" w:space="0" w:color="auto"/>
            <w:bottom w:val="none" w:sz="0" w:space="0" w:color="auto"/>
            <w:right w:val="none" w:sz="0" w:space="0" w:color="auto"/>
          </w:divBdr>
          <w:divsChild>
            <w:div w:id="396050319">
              <w:marLeft w:val="0"/>
              <w:marRight w:val="0"/>
              <w:marTop w:val="0"/>
              <w:marBottom w:val="0"/>
              <w:divBdr>
                <w:top w:val="none" w:sz="0" w:space="0" w:color="auto"/>
                <w:left w:val="none" w:sz="0" w:space="0" w:color="auto"/>
                <w:bottom w:val="none" w:sz="0" w:space="0" w:color="auto"/>
                <w:right w:val="none" w:sz="0" w:space="0" w:color="auto"/>
              </w:divBdr>
              <w:divsChild>
                <w:div w:id="396050363">
                  <w:marLeft w:val="0"/>
                  <w:marRight w:val="0"/>
                  <w:marTop w:val="0"/>
                  <w:marBottom w:val="0"/>
                  <w:divBdr>
                    <w:top w:val="none" w:sz="0" w:space="0" w:color="auto"/>
                    <w:left w:val="none" w:sz="0" w:space="0" w:color="auto"/>
                    <w:bottom w:val="none" w:sz="0" w:space="0" w:color="auto"/>
                    <w:right w:val="none" w:sz="0" w:space="0" w:color="auto"/>
                  </w:divBdr>
                  <w:divsChild>
                    <w:div w:id="396050468">
                      <w:marLeft w:val="0"/>
                      <w:marRight w:val="0"/>
                      <w:marTop w:val="0"/>
                      <w:marBottom w:val="0"/>
                      <w:divBdr>
                        <w:top w:val="none" w:sz="0" w:space="0" w:color="auto"/>
                        <w:left w:val="none" w:sz="0" w:space="0" w:color="auto"/>
                        <w:bottom w:val="none" w:sz="0" w:space="0" w:color="auto"/>
                        <w:right w:val="none" w:sz="0" w:space="0" w:color="auto"/>
                      </w:divBdr>
                      <w:divsChild>
                        <w:div w:id="396050365">
                          <w:marLeft w:val="0"/>
                          <w:marRight w:val="0"/>
                          <w:marTop w:val="0"/>
                          <w:marBottom w:val="0"/>
                          <w:divBdr>
                            <w:top w:val="none" w:sz="0" w:space="0" w:color="auto"/>
                            <w:left w:val="none" w:sz="0" w:space="0" w:color="auto"/>
                            <w:bottom w:val="none" w:sz="0" w:space="0" w:color="auto"/>
                            <w:right w:val="none" w:sz="0" w:space="0" w:color="auto"/>
                          </w:divBdr>
                          <w:divsChild>
                            <w:div w:id="396050455">
                              <w:marLeft w:val="0"/>
                              <w:marRight w:val="0"/>
                              <w:marTop w:val="0"/>
                              <w:marBottom w:val="0"/>
                              <w:divBdr>
                                <w:top w:val="none" w:sz="0" w:space="0" w:color="auto"/>
                                <w:left w:val="none" w:sz="0" w:space="0" w:color="auto"/>
                                <w:bottom w:val="none" w:sz="0" w:space="0" w:color="auto"/>
                                <w:right w:val="none" w:sz="0" w:space="0" w:color="auto"/>
                              </w:divBdr>
                              <w:divsChild>
                                <w:div w:id="396050306">
                                  <w:marLeft w:val="0"/>
                                  <w:marRight w:val="0"/>
                                  <w:marTop w:val="0"/>
                                  <w:marBottom w:val="0"/>
                                  <w:divBdr>
                                    <w:top w:val="none" w:sz="0" w:space="0" w:color="auto"/>
                                    <w:left w:val="none" w:sz="0" w:space="0" w:color="auto"/>
                                    <w:bottom w:val="none" w:sz="0" w:space="0" w:color="auto"/>
                                    <w:right w:val="none" w:sz="0" w:space="0" w:color="auto"/>
                                  </w:divBdr>
                                  <w:divsChild>
                                    <w:div w:id="396050290">
                                      <w:marLeft w:val="0"/>
                                      <w:marRight w:val="0"/>
                                      <w:marTop w:val="0"/>
                                      <w:marBottom w:val="0"/>
                                      <w:divBdr>
                                        <w:top w:val="single" w:sz="6" w:space="0" w:color="F5F5F5"/>
                                        <w:left w:val="single" w:sz="6" w:space="0" w:color="F5F5F5"/>
                                        <w:bottom w:val="single" w:sz="6" w:space="0" w:color="F5F5F5"/>
                                        <w:right w:val="single" w:sz="6" w:space="0" w:color="F5F5F5"/>
                                      </w:divBdr>
                                      <w:divsChild>
                                        <w:div w:id="396050308">
                                          <w:marLeft w:val="0"/>
                                          <w:marRight w:val="0"/>
                                          <w:marTop w:val="0"/>
                                          <w:marBottom w:val="0"/>
                                          <w:divBdr>
                                            <w:top w:val="none" w:sz="0" w:space="0" w:color="auto"/>
                                            <w:left w:val="none" w:sz="0" w:space="0" w:color="auto"/>
                                            <w:bottom w:val="none" w:sz="0" w:space="0" w:color="auto"/>
                                            <w:right w:val="none" w:sz="0" w:space="0" w:color="auto"/>
                                          </w:divBdr>
                                          <w:divsChild>
                                            <w:div w:id="396050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050359">
      <w:marLeft w:val="0"/>
      <w:marRight w:val="0"/>
      <w:marTop w:val="0"/>
      <w:marBottom w:val="0"/>
      <w:divBdr>
        <w:top w:val="none" w:sz="0" w:space="0" w:color="auto"/>
        <w:left w:val="none" w:sz="0" w:space="0" w:color="auto"/>
        <w:bottom w:val="none" w:sz="0" w:space="0" w:color="auto"/>
        <w:right w:val="none" w:sz="0" w:space="0" w:color="auto"/>
      </w:divBdr>
    </w:div>
    <w:div w:id="396050362">
      <w:marLeft w:val="0"/>
      <w:marRight w:val="0"/>
      <w:marTop w:val="0"/>
      <w:marBottom w:val="0"/>
      <w:divBdr>
        <w:top w:val="none" w:sz="0" w:space="0" w:color="auto"/>
        <w:left w:val="none" w:sz="0" w:space="0" w:color="auto"/>
        <w:bottom w:val="none" w:sz="0" w:space="0" w:color="auto"/>
        <w:right w:val="none" w:sz="0" w:space="0" w:color="auto"/>
      </w:divBdr>
      <w:divsChild>
        <w:div w:id="396050373">
          <w:marLeft w:val="0"/>
          <w:marRight w:val="0"/>
          <w:marTop w:val="0"/>
          <w:marBottom w:val="0"/>
          <w:divBdr>
            <w:top w:val="none" w:sz="0" w:space="0" w:color="auto"/>
            <w:left w:val="none" w:sz="0" w:space="0" w:color="auto"/>
            <w:bottom w:val="none" w:sz="0" w:space="0" w:color="auto"/>
            <w:right w:val="none" w:sz="0" w:space="0" w:color="auto"/>
          </w:divBdr>
          <w:divsChild>
            <w:div w:id="396050313">
              <w:marLeft w:val="0"/>
              <w:marRight w:val="0"/>
              <w:marTop w:val="0"/>
              <w:marBottom w:val="0"/>
              <w:divBdr>
                <w:top w:val="none" w:sz="0" w:space="0" w:color="auto"/>
                <w:left w:val="none" w:sz="0" w:space="0" w:color="auto"/>
                <w:bottom w:val="none" w:sz="0" w:space="0" w:color="auto"/>
                <w:right w:val="none" w:sz="0" w:space="0" w:color="auto"/>
              </w:divBdr>
              <w:divsChild>
                <w:div w:id="396050379">
                  <w:marLeft w:val="0"/>
                  <w:marRight w:val="0"/>
                  <w:marTop w:val="0"/>
                  <w:marBottom w:val="0"/>
                  <w:divBdr>
                    <w:top w:val="none" w:sz="0" w:space="0" w:color="auto"/>
                    <w:left w:val="none" w:sz="0" w:space="0" w:color="auto"/>
                    <w:bottom w:val="none" w:sz="0" w:space="0" w:color="auto"/>
                    <w:right w:val="none" w:sz="0" w:space="0" w:color="auto"/>
                  </w:divBdr>
                  <w:divsChild>
                    <w:div w:id="396050273">
                      <w:marLeft w:val="0"/>
                      <w:marRight w:val="0"/>
                      <w:marTop w:val="0"/>
                      <w:marBottom w:val="0"/>
                      <w:divBdr>
                        <w:top w:val="none" w:sz="0" w:space="0" w:color="auto"/>
                        <w:left w:val="none" w:sz="0" w:space="0" w:color="auto"/>
                        <w:bottom w:val="none" w:sz="0" w:space="0" w:color="auto"/>
                        <w:right w:val="none" w:sz="0" w:space="0" w:color="auto"/>
                      </w:divBdr>
                      <w:divsChild>
                        <w:div w:id="396050415">
                          <w:marLeft w:val="0"/>
                          <w:marRight w:val="0"/>
                          <w:marTop w:val="0"/>
                          <w:marBottom w:val="0"/>
                          <w:divBdr>
                            <w:top w:val="none" w:sz="0" w:space="0" w:color="auto"/>
                            <w:left w:val="none" w:sz="0" w:space="0" w:color="auto"/>
                            <w:bottom w:val="none" w:sz="0" w:space="0" w:color="auto"/>
                            <w:right w:val="none" w:sz="0" w:space="0" w:color="auto"/>
                          </w:divBdr>
                          <w:divsChild>
                            <w:div w:id="396050333">
                              <w:marLeft w:val="0"/>
                              <w:marRight w:val="0"/>
                              <w:marTop w:val="0"/>
                              <w:marBottom w:val="0"/>
                              <w:divBdr>
                                <w:top w:val="none" w:sz="0" w:space="0" w:color="auto"/>
                                <w:left w:val="none" w:sz="0" w:space="0" w:color="auto"/>
                                <w:bottom w:val="none" w:sz="0" w:space="0" w:color="auto"/>
                                <w:right w:val="none" w:sz="0" w:space="0" w:color="auto"/>
                              </w:divBdr>
                              <w:divsChild>
                                <w:div w:id="396050295">
                                  <w:marLeft w:val="0"/>
                                  <w:marRight w:val="0"/>
                                  <w:marTop w:val="0"/>
                                  <w:marBottom w:val="0"/>
                                  <w:divBdr>
                                    <w:top w:val="none" w:sz="0" w:space="0" w:color="auto"/>
                                    <w:left w:val="none" w:sz="0" w:space="0" w:color="auto"/>
                                    <w:bottom w:val="none" w:sz="0" w:space="0" w:color="auto"/>
                                    <w:right w:val="none" w:sz="0" w:space="0" w:color="auto"/>
                                  </w:divBdr>
                                  <w:divsChild>
                                    <w:div w:id="396050391">
                                      <w:marLeft w:val="0"/>
                                      <w:marRight w:val="0"/>
                                      <w:marTop w:val="0"/>
                                      <w:marBottom w:val="0"/>
                                      <w:divBdr>
                                        <w:top w:val="single" w:sz="6" w:space="0" w:color="F5F5F5"/>
                                        <w:left w:val="single" w:sz="6" w:space="0" w:color="F5F5F5"/>
                                        <w:bottom w:val="single" w:sz="6" w:space="0" w:color="F5F5F5"/>
                                        <w:right w:val="single" w:sz="6" w:space="0" w:color="F5F5F5"/>
                                      </w:divBdr>
                                      <w:divsChild>
                                        <w:div w:id="396050364">
                                          <w:marLeft w:val="0"/>
                                          <w:marRight w:val="0"/>
                                          <w:marTop w:val="0"/>
                                          <w:marBottom w:val="0"/>
                                          <w:divBdr>
                                            <w:top w:val="none" w:sz="0" w:space="0" w:color="auto"/>
                                            <w:left w:val="none" w:sz="0" w:space="0" w:color="auto"/>
                                            <w:bottom w:val="none" w:sz="0" w:space="0" w:color="auto"/>
                                            <w:right w:val="none" w:sz="0" w:space="0" w:color="auto"/>
                                          </w:divBdr>
                                          <w:divsChild>
                                            <w:div w:id="396050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050382">
      <w:marLeft w:val="0"/>
      <w:marRight w:val="0"/>
      <w:marTop w:val="0"/>
      <w:marBottom w:val="0"/>
      <w:divBdr>
        <w:top w:val="none" w:sz="0" w:space="0" w:color="auto"/>
        <w:left w:val="none" w:sz="0" w:space="0" w:color="auto"/>
        <w:bottom w:val="none" w:sz="0" w:space="0" w:color="auto"/>
        <w:right w:val="none" w:sz="0" w:space="0" w:color="auto"/>
      </w:divBdr>
      <w:divsChild>
        <w:div w:id="396050384">
          <w:marLeft w:val="0"/>
          <w:marRight w:val="0"/>
          <w:marTop w:val="0"/>
          <w:marBottom w:val="0"/>
          <w:divBdr>
            <w:top w:val="none" w:sz="0" w:space="0" w:color="auto"/>
            <w:left w:val="none" w:sz="0" w:space="0" w:color="auto"/>
            <w:bottom w:val="none" w:sz="0" w:space="0" w:color="auto"/>
            <w:right w:val="none" w:sz="0" w:space="0" w:color="auto"/>
          </w:divBdr>
          <w:divsChild>
            <w:div w:id="396050339">
              <w:marLeft w:val="0"/>
              <w:marRight w:val="0"/>
              <w:marTop w:val="0"/>
              <w:marBottom w:val="0"/>
              <w:divBdr>
                <w:top w:val="none" w:sz="0" w:space="0" w:color="auto"/>
                <w:left w:val="none" w:sz="0" w:space="0" w:color="auto"/>
                <w:bottom w:val="none" w:sz="0" w:space="0" w:color="auto"/>
                <w:right w:val="none" w:sz="0" w:space="0" w:color="auto"/>
              </w:divBdr>
              <w:divsChild>
                <w:div w:id="396050380">
                  <w:marLeft w:val="0"/>
                  <w:marRight w:val="0"/>
                  <w:marTop w:val="0"/>
                  <w:marBottom w:val="0"/>
                  <w:divBdr>
                    <w:top w:val="none" w:sz="0" w:space="0" w:color="auto"/>
                    <w:left w:val="none" w:sz="0" w:space="0" w:color="auto"/>
                    <w:bottom w:val="none" w:sz="0" w:space="0" w:color="auto"/>
                    <w:right w:val="none" w:sz="0" w:space="0" w:color="auto"/>
                  </w:divBdr>
                  <w:divsChild>
                    <w:div w:id="396050368">
                      <w:marLeft w:val="0"/>
                      <w:marRight w:val="0"/>
                      <w:marTop w:val="0"/>
                      <w:marBottom w:val="0"/>
                      <w:divBdr>
                        <w:top w:val="none" w:sz="0" w:space="0" w:color="auto"/>
                        <w:left w:val="none" w:sz="0" w:space="0" w:color="auto"/>
                        <w:bottom w:val="none" w:sz="0" w:space="0" w:color="auto"/>
                        <w:right w:val="none" w:sz="0" w:space="0" w:color="auto"/>
                      </w:divBdr>
                      <w:divsChild>
                        <w:div w:id="396050351">
                          <w:marLeft w:val="0"/>
                          <w:marRight w:val="0"/>
                          <w:marTop w:val="0"/>
                          <w:marBottom w:val="0"/>
                          <w:divBdr>
                            <w:top w:val="none" w:sz="0" w:space="0" w:color="auto"/>
                            <w:left w:val="none" w:sz="0" w:space="0" w:color="auto"/>
                            <w:bottom w:val="none" w:sz="0" w:space="0" w:color="auto"/>
                            <w:right w:val="none" w:sz="0" w:space="0" w:color="auto"/>
                          </w:divBdr>
                          <w:divsChild>
                            <w:div w:id="396050278">
                              <w:marLeft w:val="-225"/>
                              <w:marRight w:val="0"/>
                              <w:marTop w:val="0"/>
                              <w:marBottom w:val="0"/>
                              <w:divBdr>
                                <w:top w:val="none" w:sz="0" w:space="0" w:color="auto"/>
                                <w:left w:val="none" w:sz="0" w:space="0" w:color="auto"/>
                                <w:bottom w:val="none" w:sz="0" w:space="0" w:color="auto"/>
                                <w:right w:val="none" w:sz="0" w:space="0" w:color="auto"/>
                              </w:divBdr>
                              <w:divsChild>
                                <w:div w:id="396050372">
                                  <w:marLeft w:val="0"/>
                                  <w:marRight w:val="0"/>
                                  <w:marTop w:val="0"/>
                                  <w:marBottom w:val="0"/>
                                  <w:divBdr>
                                    <w:top w:val="none" w:sz="0" w:space="0" w:color="auto"/>
                                    <w:left w:val="none" w:sz="0" w:space="0" w:color="auto"/>
                                    <w:bottom w:val="none" w:sz="0" w:space="0" w:color="auto"/>
                                    <w:right w:val="none" w:sz="0" w:space="0" w:color="auto"/>
                                  </w:divBdr>
                                  <w:divsChild>
                                    <w:div w:id="396050332">
                                      <w:marLeft w:val="0"/>
                                      <w:marRight w:val="0"/>
                                      <w:marTop w:val="0"/>
                                      <w:marBottom w:val="0"/>
                                      <w:divBdr>
                                        <w:top w:val="none" w:sz="0" w:space="0" w:color="auto"/>
                                        <w:left w:val="none" w:sz="0" w:space="0" w:color="auto"/>
                                        <w:bottom w:val="none" w:sz="0" w:space="0" w:color="auto"/>
                                        <w:right w:val="none" w:sz="0" w:space="0" w:color="auto"/>
                                      </w:divBdr>
                                      <w:divsChild>
                                        <w:div w:id="396050297">
                                          <w:marLeft w:val="0"/>
                                          <w:marRight w:val="0"/>
                                          <w:marTop w:val="0"/>
                                          <w:marBottom w:val="0"/>
                                          <w:divBdr>
                                            <w:top w:val="none" w:sz="0" w:space="0" w:color="auto"/>
                                            <w:left w:val="none" w:sz="0" w:space="0" w:color="auto"/>
                                            <w:bottom w:val="none" w:sz="0" w:space="0" w:color="auto"/>
                                            <w:right w:val="none" w:sz="0" w:space="0" w:color="auto"/>
                                          </w:divBdr>
                                          <w:divsChild>
                                            <w:div w:id="396050420">
                                              <w:marLeft w:val="0"/>
                                              <w:marRight w:val="0"/>
                                              <w:marTop w:val="0"/>
                                              <w:marBottom w:val="0"/>
                                              <w:divBdr>
                                                <w:top w:val="none" w:sz="0" w:space="0" w:color="auto"/>
                                                <w:left w:val="none" w:sz="0" w:space="0" w:color="auto"/>
                                                <w:bottom w:val="none" w:sz="0" w:space="0" w:color="auto"/>
                                                <w:right w:val="none" w:sz="0" w:space="0" w:color="auto"/>
                                              </w:divBdr>
                                              <w:divsChild>
                                                <w:div w:id="396050343">
                                                  <w:marLeft w:val="0"/>
                                                  <w:marRight w:val="0"/>
                                                  <w:marTop w:val="0"/>
                                                  <w:marBottom w:val="0"/>
                                                  <w:divBdr>
                                                    <w:top w:val="none" w:sz="0" w:space="0" w:color="auto"/>
                                                    <w:left w:val="none" w:sz="0" w:space="0" w:color="auto"/>
                                                    <w:bottom w:val="none" w:sz="0" w:space="0" w:color="auto"/>
                                                    <w:right w:val="none" w:sz="0" w:space="0" w:color="auto"/>
                                                  </w:divBdr>
                                                  <w:divsChild>
                                                    <w:div w:id="396050283">
                                                      <w:marLeft w:val="0"/>
                                                      <w:marRight w:val="0"/>
                                                      <w:marTop w:val="0"/>
                                                      <w:marBottom w:val="0"/>
                                                      <w:divBdr>
                                                        <w:top w:val="none" w:sz="0" w:space="0" w:color="auto"/>
                                                        <w:left w:val="none" w:sz="0" w:space="0" w:color="auto"/>
                                                        <w:bottom w:val="none" w:sz="0" w:space="0" w:color="auto"/>
                                                        <w:right w:val="none" w:sz="0" w:space="0" w:color="auto"/>
                                                      </w:divBdr>
                                                      <w:divsChild>
                                                        <w:div w:id="39605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96050390">
      <w:marLeft w:val="0"/>
      <w:marRight w:val="0"/>
      <w:marTop w:val="0"/>
      <w:marBottom w:val="0"/>
      <w:divBdr>
        <w:top w:val="none" w:sz="0" w:space="0" w:color="auto"/>
        <w:left w:val="none" w:sz="0" w:space="0" w:color="auto"/>
        <w:bottom w:val="none" w:sz="0" w:space="0" w:color="auto"/>
        <w:right w:val="none" w:sz="0" w:space="0" w:color="auto"/>
      </w:divBdr>
      <w:divsChild>
        <w:div w:id="396050331">
          <w:marLeft w:val="0"/>
          <w:marRight w:val="0"/>
          <w:marTop w:val="0"/>
          <w:marBottom w:val="0"/>
          <w:divBdr>
            <w:top w:val="none" w:sz="0" w:space="0" w:color="auto"/>
            <w:left w:val="none" w:sz="0" w:space="0" w:color="auto"/>
            <w:bottom w:val="none" w:sz="0" w:space="0" w:color="auto"/>
            <w:right w:val="none" w:sz="0" w:space="0" w:color="auto"/>
          </w:divBdr>
        </w:div>
      </w:divsChild>
    </w:div>
    <w:div w:id="396050395">
      <w:marLeft w:val="0"/>
      <w:marRight w:val="0"/>
      <w:marTop w:val="0"/>
      <w:marBottom w:val="0"/>
      <w:divBdr>
        <w:top w:val="none" w:sz="0" w:space="0" w:color="auto"/>
        <w:left w:val="none" w:sz="0" w:space="0" w:color="auto"/>
        <w:bottom w:val="none" w:sz="0" w:space="0" w:color="auto"/>
        <w:right w:val="none" w:sz="0" w:space="0" w:color="auto"/>
      </w:divBdr>
      <w:divsChild>
        <w:div w:id="396050337">
          <w:marLeft w:val="0"/>
          <w:marRight w:val="0"/>
          <w:marTop w:val="0"/>
          <w:marBottom w:val="0"/>
          <w:divBdr>
            <w:top w:val="none" w:sz="0" w:space="0" w:color="auto"/>
            <w:left w:val="none" w:sz="0" w:space="0" w:color="auto"/>
            <w:bottom w:val="none" w:sz="0" w:space="0" w:color="auto"/>
            <w:right w:val="none" w:sz="0" w:space="0" w:color="auto"/>
          </w:divBdr>
          <w:divsChild>
            <w:div w:id="396050367">
              <w:marLeft w:val="0"/>
              <w:marRight w:val="0"/>
              <w:marTop w:val="0"/>
              <w:marBottom w:val="0"/>
              <w:divBdr>
                <w:top w:val="none" w:sz="0" w:space="0" w:color="auto"/>
                <w:left w:val="none" w:sz="0" w:space="0" w:color="auto"/>
                <w:bottom w:val="none" w:sz="0" w:space="0" w:color="auto"/>
                <w:right w:val="none" w:sz="0" w:space="0" w:color="auto"/>
              </w:divBdr>
              <w:divsChild>
                <w:div w:id="396050436">
                  <w:marLeft w:val="0"/>
                  <w:marRight w:val="0"/>
                  <w:marTop w:val="0"/>
                  <w:marBottom w:val="0"/>
                  <w:divBdr>
                    <w:top w:val="none" w:sz="0" w:space="0" w:color="auto"/>
                    <w:left w:val="none" w:sz="0" w:space="0" w:color="auto"/>
                    <w:bottom w:val="none" w:sz="0" w:space="0" w:color="auto"/>
                    <w:right w:val="none" w:sz="0" w:space="0" w:color="auto"/>
                  </w:divBdr>
                  <w:divsChild>
                    <w:div w:id="396050450">
                      <w:marLeft w:val="0"/>
                      <w:marRight w:val="0"/>
                      <w:marTop w:val="0"/>
                      <w:marBottom w:val="0"/>
                      <w:divBdr>
                        <w:top w:val="none" w:sz="0" w:space="0" w:color="auto"/>
                        <w:left w:val="none" w:sz="0" w:space="0" w:color="auto"/>
                        <w:bottom w:val="none" w:sz="0" w:space="0" w:color="auto"/>
                        <w:right w:val="none" w:sz="0" w:space="0" w:color="auto"/>
                      </w:divBdr>
                      <w:divsChild>
                        <w:div w:id="396050298">
                          <w:marLeft w:val="0"/>
                          <w:marRight w:val="0"/>
                          <w:marTop w:val="0"/>
                          <w:marBottom w:val="0"/>
                          <w:divBdr>
                            <w:top w:val="none" w:sz="0" w:space="0" w:color="auto"/>
                            <w:left w:val="none" w:sz="0" w:space="0" w:color="auto"/>
                            <w:bottom w:val="none" w:sz="0" w:space="0" w:color="auto"/>
                            <w:right w:val="none" w:sz="0" w:space="0" w:color="auto"/>
                          </w:divBdr>
                          <w:divsChild>
                            <w:div w:id="396050322">
                              <w:marLeft w:val="0"/>
                              <w:marRight w:val="0"/>
                              <w:marTop w:val="0"/>
                              <w:marBottom w:val="0"/>
                              <w:divBdr>
                                <w:top w:val="none" w:sz="0" w:space="0" w:color="auto"/>
                                <w:left w:val="none" w:sz="0" w:space="0" w:color="auto"/>
                                <w:bottom w:val="none" w:sz="0" w:space="0" w:color="auto"/>
                                <w:right w:val="none" w:sz="0" w:space="0" w:color="auto"/>
                              </w:divBdr>
                              <w:divsChild>
                                <w:div w:id="396050448">
                                  <w:marLeft w:val="0"/>
                                  <w:marRight w:val="0"/>
                                  <w:marTop w:val="0"/>
                                  <w:marBottom w:val="0"/>
                                  <w:divBdr>
                                    <w:top w:val="none" w:sz="0" w:space="0" w:color="auto"/>
                                    <w:left w:val="none" w:sz="0" w:space="0" w:color="auto"/>
                                    <w:bottom w:val="none" w:sz="0" w:space="0" w:color="auto"/>
                                    <w:right w:val="none" w:sz="0" w:space="0" w:color="auto"/>
                                  </w:divBdr>
                                  <w:divsChild>
                                    <w:div w:id="396050348">
                                      <w:marLeft w:val="0"/>
                                      <w:marRight w:val="0"/>
                                      <w:marTop w:val="0"/>
                                      <w:marBottom w:val="0"/>
                                      <w:divBdr>
                                        <w:top w:val="single" w:sz="6" w:space="0" w:color="F5F5F5"/>
                                        <w:left w:val="single" w:sz="6" w:space="0" w:color="F5F5F5"/>
                                        <w:bottom w:val="single" w:sz="6" w:space="0" w:color="F5F5F5"/>
                                        <w:right w:val="single" w:sz="6" w:space="0" w:color="F5F5F5"/>
                                      </w:divBdr>
                                      <w:divsChild>
                                        <w:div w:id="396050377">
                                          <w:marLeft w:val="0"/>
                                          <w:marRight w:val="0"/>
                                          <w:marTop w:val="0"/>
                                          <w:marBottom w:val="0"/>
                                          <w:divBdr>
                                            <w:top w:val="none" w:sz="0" w:space="0" w:color="auto"/>
                                            <w:left w:val="none" w:sz="0" w:space="0" w:color="auto"/>
                                            <w:bottom w:val="none" w:sz="0" w:space="0" w:color="auto"/>
                                            <w:right w:val="none" w:sz="0" w:space="0" w:color="auto"/>
                                          </w:divBdr>
                                          <w:divsChild>
                                            <w:div w:id="39605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050402">
      <w:marLeft w:val="0"/>
      <w:marRight w:val="0"/>
      <w:marTop w:val="0"/>
      <w:marBottom w:val="0"/>
      <w:divBdr>
        <w:top w:val="none" w:sz="0" w:space="0" w:color="auto"/>
        <w:left w:val="none" w:sz="0" w:space="0" w:color="auto"/>
        <w:bottom w:val="none" w:sz="0" w:space="0" w:color="auto"/>
        <w:right w:val="none" w:sz="0" w:space="0" w:color="auto"/>
      </w:divBdr>
    </w:div>
    <w:div w:id="396050404">
      <w:marLeft w:val="0"/>
      <w:marRight w:val="0"/>
      <w:marTop w:val="0"/>
      <w:marBottom w:val="0"/>
      <w:divBdr>
        <w:top w:val="none" w:sz="0" w:space="0" w:color="auto"/>
        <w:left w:val="none" w:sz="0" w:space="0" w:color="auto"/>
        <w:bottom w:val="none" w:sz="0" w:space="0" w:color="auto"/>
        <w:right w:val="none" w:sz="0" w:space="0" w:color="auto"/>
      </w:divBdr>
      <w:divsChild>
        <w:div w:id="396050258">
          <w:marLeft w:val="0"/>
          <w:marRight w:val="0"/>
          <w:marTop w:val="0"/>
          <w:marBottom w:val="0"/>
          <w:divBdr>
            <w:top w:val="none" w:sz="0" w:space="0" w:color="auto"/>
            <w:left w:val="none" w:sz="0" w:space="0" w:color="auto"/>
            <w:bottom w:val="none" w:sz="0" w:space="0" w:color="auto"/>
            <w:right w:val="none" w:sz="0" w:space="0" w:color="auto"/>
          </w:divBdr>
          <w:divsChild>
            <w:div w:id="396050266">
              <w:marLeft w:val="0"/>
              <w:marRight w:val="0"/>
              <w:marTop w:val="0"/>
              <w:marBottom w:val="0"/>
              <w:divBdr>
                <w:top w:val="none" w:sz="0" w:space="0" w:color="auto"/>
                <w:left w:val="none" w:sz="0" w:space="0" w:color="auto"/>
                <w:bottom w:val="none" w:sz="0" w:space="0" w:color="auto"/>
                <w:right w:val="none" w:sz="0" w:space="0" w:color="auto"/>
              </w:divBdr>
              <w:divsChild>
                <w:div w:id="396050430">
                  <w:marLeft w:val="0"/>
                  <w:marRight w:val="0"/>
                  <w:marTop w:val="0"/>
                  <w:marBottom w:val="0"/>
                  <w:divBdr>
                    <w:top w:val="none" w:sz="0" w:space="0" w:color="auto"/>
                    <w:left w:val="none" w:sz="0" w:space="0" w:color="auto"/>
                    <w:bottom w:val="none" w:sz="0" w:space="0" w:color="auto"/>
                    <w:right w:val="none" w:sz="0" w:space="0" w:color="auto"/>
                  </w:divBdr>
                  <w:divsChild>
                    <w:div w:id="396050460">
                      <w:marLeft w:val="0"/>
                      <w:marRight w:val="0"/>
                      <w:marTop w:val="0"/>
                      <w:marBottom w:val="0"/>
                      <w:divBdr>
                        <w:top w:val="none" w:sz="0" w:space="0" w:color="auto"/>
                        <w:left w:val="none" w:sz="0" w:space="0" w:color="auto"/>
                        <w:bottom w:val="none" w:sz="0" w:space="0" w:color="auto"/>
                        <w:right w:val="none" w:sz="0" w:space="0" w:color="auto"/>
                      </w:divBdr>
                      <w:divsChild>
                        <w:div w:id="396050315">
                          <w:marLeft w:val="0"/>
                          <w:marRight w:val="0"/>
                          <w:marTop w:val="0"/>
                          <w:marBottom w:val="0"/>
                          <w:divBdr>
                            <w:top w:val="none" w:sz="0" w:space="0" w:color="auto"/>
                            <w:left w:val="none" w:sz="0" w:space="0" w:color="auto"/>
                            <w:bottom w:val="none" w:sz="0" w:space="0" w:color="auto"/>
                            <w:right w:val="none" w:sz="0" w:space="0" w:color="auto"/>
                          </w:divBdr>
                          <w:divsChild>
                            <w:div w:id="396050264">
                              <w:marLeft w:val="0"/>
                              <w:marRight w:val="0"/>
                              <w:marTop w:val="0"/>
                              <w:marBottom w:val="0"/>
                              <w:divBdr>
                                <w:top w:val="none" w:sz="0" w:space="0" w:color="auto"/>
                                <w:left w:val="none" w:sz="0" w:space="0" w:color="auto"/>
                                <w:bottom w:val="none" w:sz="0" w:space="0" w:color="auto"/>
                                <w:right w:val="none" w:sz="0" w:space="0" w:color="auto"/>
                              </w:divBdr>
                              <w:divsChild>
                                <w:div w:id="396050429">
                                  <w:marLeft w:val="0"/>
                                  <w:marRight w:val="0"/>
                                  <w:marTop w:val="0"/>
                                  <w:marBottom w:val="0"/>
                                  <w:divBdr>
                                    <w:top w:val="none" w:sz="0" w:space="0" w:color="auto"/>
                                    <w:left w:val="none" w:sz="0" w:space="0" w:color="auto"/>
                                    <w:bottom w:val="none" w:sz="0" w:space="0" w:color="auto"/>
                                    <w:right w:val="none" w:sz="0" w:space="0" w:color="auto"/>
                                  </w:divBdr>
                                  <w:divsChild>
                                    <w:div w:id="396050307">
                                      <w:marLeft w:val="0"/>
                                      <w:marRight w:val="0"/>
                                      <w:marTop w:val="0"/>
                                      <w:marBottom w:val="0"/>
                                      <w:divBdr>
                                        <w:top w:val="single" w:sz="6" w:space="0" w:color="F5F5F5"/>
                                        <w:left w:val="single" w:sz="6" w:space="0" w:color="F5F5F5"/>
                                        <w:bottom w:val="single" w:sz="6" w:space="0" w:color="F5F5F5"/>
                                        <w:right w:val="single" w:sz="6" w:space="0" w:color="F5F5F5"/>
                                      </w:divBdr>
                                      <w:divsChild>
                                        <w:div w:id="396050406">
                                          <w:marLeft w:val="0"/>
                                          <w:marRight w:val="0"/>
                                          <w:marTop w:val="0"/>
                                          <w:marBottom w:val="0"/>
                                          <w:divBdr>
                                            <w:top w:val="none" w:sz="0" w:space="0" w:color="auto"/>
                                            <w:left w:val="none" w:sz="0" w:space="0" w:color="auto"/>
                                            <w:bottom w:val="none" w:sz="0" w:space="0" w:color="auto"/>
                                            <w:right w:val="none" w:sz="0" w:space="0" w:color="auto"/>
                                          </w:divBdr>
                                          <w:divsChild>
                                            <w:div w:id="39605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050407">
      <w:marLeft w:val="0"/>
      <w:marRight w:val="0"/>
      <w:marTop w:val="0"/>
      <w:marBottom w:val="0"/>
      <w:divBdr>
        <w:top w:val="none" w:sz="0" w:space="0" w:color="auto"/>
        <w:left w:val="none" w:sz="0" w:space="0" w:color="auto"/>
        <w:bottom w:val="none" w:sz="0" w:space="0" w:color="auto"/>
        <w:right w:val="none" w:sz="0" w:space="0" w:color="auto"/>
      </w:divBdr>
      <w:divsChild>
        <w:div w:id="396050426">
          <w:marLeft w:val="0"/>
          <w:marRight w:val="0"/>
          <w:marTop w:val="0"/>
          <w:marBottom w:val="0"/>
          <w:divBdr>
            <w:top w:val="none" w:sz="0" w:space="0" w:color="auto"/>
            <w:left w:val="none" w:sz="0" w:space="0" w:color="auto"/>
            <w:bottom w:val="none" w:sz="0" w:space="0" w:color="auto"/>
            <w:right w:val="none" w:sz="0" w:space="0" w:color="auto"/>
          </w:divBdr>
          <w:divsChild>
            <w:div w:id="396050310">
              <w:marLeft w:val="0"/>
              <w:marRight w:val="0"/>
              <w:marTop w:val="0"/>
              <w:marBottom w:val="0"/>
              <w:divBdr>
                <w:top w:val="none" w:sz="0" w:space="0" w:color="auto"/>
                <w:left w:val="none" w:sz="0" w:space="0" w:color="auto"/>
                <w:bottom w:val="none" w:sz="0" w:space="0" w:color="auto"/>
                <w:right w:val="none" w:sz="0" w:space="0" w:color="auto"/>
              </w:divBdr>
            </w:div>
            <w:div w:id="396050381">
              <w:marLeft w:val="0"/>
              <w:marRight w:val="0"/>
              <w:marTop w:val="0"/>
              <w:marBottom w:val="0"/>
              <w:divBdr>
                <w:top w:val="none" w:sz="0" w:space="0" w:color="auto"/>
                <w:left w:val="none" w:sz="0" w:space="0" w:color="auto"/>
                <w:bottom w:val="none" w:sz="0" w:space="0" w:color="auto"/>
                <w:right w:val="none" w:sz="0" w:space="0" w:color="auto"/>
              </w:divBdr>
            </w:div>
            <w:div w:id="396050392">
              <w:marLeft w:val="0"/>
              <w:marRight w:val="0"/>
              <w:marTop w:val="0"/>
              <w:marBottom w:val="0"/>
              <w:divBdr>
                <w:top w:val="none" w:sz="0" w:space="0" w:color="auto"/>
                <w:left w:val="none" w:sz="0" w:space="0" w:color="auto"/>
                <w:bottom w:val="none" w:sz="0" w:space="0" w:color="auto"/>
                <w:right w:val="none" w:sz="0" w:space="0" w:color="auto"/>
              </w:divBdr>
            </w:div>
            <w:div w:id="396050413">
              <w:marLeft w:val="0"/>
              <w:marRight w:val="0"/>
              <w:marTop w:val="0"/>
              <w:marBottom w:val="0"/>
              <w:divBdr>
                <w:top w:val="none" w:sz="0" w:space="0" w:color="auto"/>
                <w:left w:val="none" w:sz="0" w:space="0" w:color="auto"/>
                <w:bottom w:val="none" w:sz="0" w:space="0" w:color="auto"/>
                <w:right w:val="none" w:sz="0" w:space="0" w:color="auto"/>
              </w:divBdr>
            </w:div>
            <w:div w:id="39605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050412">
      <w:marLeft w:val="0"/>
      <w:marRight w:val="0"/>
      <w:marTop w:val="0"/>
      <w:marBottom w:val="0"/>
      <w:divBdr>
        <w:top w:val="none" w:sz="0" w:space="0" w:color="auto"/>
        <w:left w:val="none" w:sz="0" w:space="0" w:color="auto"/>
        <w:bottom w:val="none" w:sz="0" w:space="0" w:color="auto"/>
        <w:right w:val="none" w:sz="0" w:space="0" w:color="auto"/>
      </w:divBdr>
      <w:divsChild>
        <w:div w:id="396050410">
          <w:marLeft w:val="0"/>
          <w:marRight w:val="0"/>
          <w:marTop w:val="0"/>
          <w:marBottom w:val="0"/>
          <w:divBdr>
            <w:top w:val="none" w:sz="0" w:space="0" w:color="auto"/>
            <w:left w:val="none" w:sz="0" w:space="0" w:color="auto"/>
            <w:bottom w:val="none" w:sz="0" w:space="0" w:color="auto"/>
            <w:right w:val="none" w:sz="0" w:space="0" w:color="auto"/>
          </w:divBdr>
          <w:divsChild>
            <w:div w:id="396050311">
              <w:marLeft w:val="0"/>
              <w:marRight w:val="0"/>
              <w:marTop w:val="0"/>
              <w:marBottom w:val="0"/>
              <w:divBdr>
                <w:top w:val="none" w:sz="0" w:space="0" w:color="auto"/>
                <w:left w:val="none" w:sz="0" w:space="0" w:color="auto"/>
                <w:bottom w:val="none" w:sz="0" w:space="0" w:color="auto"/>
                <w:right w:val="none" w:sz="0" w:space="0" w:color="auto"/>
              </w:divBdr>
              <w:divsChild>
                <w:div w:id="396050275">
                  <w:marLeft w:val="0"/>
                  <w:marRight w:val="0"/>
                  <w:marTop w:val="0"/>
                  <w:marBottom w:val="0"/>
                  <w:divBdr>
                    <w:top w:val="none" w:sz="0" w:space="0" w:color="auto"/>
                    <w:left w:val="none" w:sz="0" w:space="0" w:color="auto"/>
                    <w:bottom w:val="none" w:sz="0" w:space="0" w:color="auto"/>
                    <w:right w:val="none" w:sz="0" w:space="0" w:color="auto"/>
                  </w:divBdr>
                  <w:divsChild>
                    <w:div w:id="396050296">
                      <w:marLeft w:val="0"/>
                      <w:marRight w:val="0"/>
                      <w:marTop w:val="0"/>
                      <w:marBottom w:val="0"/>
                      <w:divBdr>
                        <w:top w:val="none" w:sz="0" w:space="0" w:color="auto"/>
                        <w:left w:val="none" w:sz="0" w:space="0" w:color="auto"/>
                        <w:bottom w:val="none" w:sz="0" w:space="0" w:color="auto"/>
                        <w:right w:val="none" w:sz="0" w:space="0" w:color="auto"/>
                      </w:divBdr>
                      <w:divsChild>
                        <w:div w:id="396050316">
                          <w:marLeft w:val="0"/>
                          <w:marRight w:val="0"/>
                          <w:marTop w:val="0"/>
                          <w:marBottom w:val="0"/>
                          <w:divBdr>
                            <w:top w:val="none" w:sz="0" w:space="0" w:color="auto"/>
                            <w:left w:val="none" w:sz="0" w:space="0" w:color="auto"/>
                            <w:bottom w:val="none" w:sz="0" w:space="0" w:color="auto"/>
                            <w:right w:val="none" w:sz="0" w:space="0" w:color="auto"/>
                          </w:divBdr>
                          <w:divsChild>
                            <w:div w:id="396050445">
                              <w:marLeft w:val="0"/>
                              <w:marRight w:val="0"/>
                              <w:marTop w:val="0"/>
                              <w:marBottom w:val="0"/>
                              <w:divBdr>
                                <w:top w:val="none" w:sz="0" w:space="0" w:color="auto"/>
                                <w:left w:val="none" w:sz="0" w:space="0" w:color="auto"/>
                                <w:bottom w:val="none" w:sz="0" w:space="0" w:color="auto"/>
                                <w:right w:val="none" w:sz="0" w:space="0" w:color="auto"/>
                              </w:divBdr>
                              <w:divsChild>
                                <w:div w:id="396050356">
                                  <w:marLeft w:val="0"/>
                                  <w:marRight w:val="0"/>
                                  <w:marTop w:val="0"/>
                                  <w:marBottom w:val="0"/>
                                  <w:divBdr>
                                    <w:top w:val="none" w:sz="0" w:space="0" w:color="auto"/>
                                    <w:left w:val="none" w:sz="0" w:space="0" w:color="auto"/>
                                    <w:bottom w:val="none" w:sz="0" w:space="0" w:color="auto"/>
                                    <w:right w:val="none" w:sz="0" w:space="0" w:color="auto"/>
                                  </w:divBdr>
                                  <w:divsChild>
                                    <w:div w:id="396050318">
                                      <w:marLeft w:val="0"/>
                                      <w:marRight w:val="0"/>
                                      <w:marTop w:val="0"/>
                                      <w:marBottom w:val="0"/>
                                      <w:divBdr>
                                        <w:top w:val="single" w:sz="6" w:space="0" w:color="F5F5F5"/>
                                        <w:left w:val="single" w:sz="6" w:space="0" w:color="F5F5F5"/>
                                        <w:bottom w:val="single" w:sz="6" w:space="0" w:color="F5F5F5"/>
                                        <w:right w:val="single" w:sz="6" w:space="0" w:color="F5F5F5"/>
                                      </w:divBdr>
                                      <w:divsChild>
                                        <w:div w:id="396050421">
                                          <w:marLeft w:val="0"/>
                                          <w:marRight w:val="0"/>
                                          <w:marTop w:val="0"/>
                                          <w:marBottom w:val="0"/>
                                          <w:divBdr>
                                            <w:top w:val="none" w:sz="0" w:space="0" w:color="auto"/>
                                            <w:left w:val="none" w:sz="0" w:space="0" w:color="auto"/>
                                            <w:bottom w:val="none" w:sz="0" w:space="0" w:color="auto"/>
                                            <w:right w:val="none" w:sz="0" w:space="0" w:color="auto"/>
                                          </w:divBdr>
                                          <w:divsChild>
                                            <w:div w:id="396050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050425">
      <w:marLeft w:val="0"/>
      <w:marRight w:val="0"/>
      <w:marTop w:val="0"/>
      <w:marBottom w:val="0"/>
      <w:divBdr>
        <w:top w:val="none" w:sz="0" w:space="0" w:color="auto"/>
        <w:left w:val="none" w:sz="0" w:space="0" w:color="auto"/>
        <w:bottom w:val="none" w:sz="0" w:space="0" w:color="auto"/>
        <w:right w:val="none" w:sz="0" w:space="0" w:color="auto"/>
      </w:divBdr>
      <w:divsChild>
        <w:div w:id="396050387">
          <w:marLeft w:val="0"/>
          <w:marRight w:val="0"/>
          <w:marTop w:val="0"/>
          <w:marBottom w:val="0"/>
          <w:divBdr>
            <w:top w:val="none" w:sz="0" w:space="0" w:color="auto"/>
            <w:left w:val="none" w:sz="0" w:space="0" w:color="auto"/>
            <w:bottom w:val="none" w:sz="0" w:space="0" w:color="auto"/>
            <w:right w:val="none" w:sz="0" w:space="0" w:color="auto"/>
          </w:divBdr>
          <w:divsChild>
            <w:div w:id="396050428">
              <w:marLeft w:val="0"/>
              <w:marRight w:val="0"/>
              <w:marTop w:val="0"/>
              <w:marBottom w:val="0"/>
              <w:divBdr>
                <w:top w:val="none" w:sz="0" w:space="0" w:color="auto"/>
                <w:left w:val="none" w:sz="0" w:space="0" w:color="auto"/>
                <w:bottom w:val="none" w:sz="0" w:space="0" w:color="auto"/>
                <w:right w:val="none" w:sz="0" w:space="0" w:color="auto"/>
              </w:divBdr>
              <w:divsChild>
                <w:div w:id="396050427">
                  <w:marLeft w:val="0"/>
                  <w:marRight w:val="0"/>
                  <w:marTop w:val="0"/>
                  <w:marBottom w:val="0"/>
                  <w:divBdr>
                    <w:top w:val="none" w:sz="0" w:space="0" w:color="auto"/>
                    <w:left w:val="none" w:sz="0" w:space="0" w:color="auto"/>
                    <w:bottom w:val="none" w:sz="0" w:space="0" w:color="auto"/>
                    <w:right w:val="none" w:sz="0" w:space="0" w:color="auto"/>
                  </w:divBdr>
                  <w:divsChild>
                    <w:div w:id="396050276">
                      <w:marLeft w:val="0"/>
                      <w:marRight w:val="0"/>
                      <w:marTop w:val="0"/>
                      <w:marBottom w:val="0"/>
                      <w:divBdr>
                        <w:top w:val="none" w:sz="0" w:space="0" w:color="auto"/>
                        <w:left w:val="none" w:sz="0" w:space="0" w:color="auto"/>
                        <w:bottom w:val="none" w:sz="0" w:space="0" w:color="auto"/>
                        <w:right w:val="none" w:sz="0" w:space="0" w:color="auto"/>
                      </w:divBdr>
                      <w:divsChild>
                        <w:div w:id="396050357">
                          <w:marLeft w:val="0"/>
                          <w:marRight w:val="0"/>
                          <w:marTop w:val="0"/>
                          <w:marBottom w:val="0"/>
                          <w:divBdr>
                            <w:top w:val="none" w:sz="0" w:space="0" w:color="auto"/>
                            <w:left w:val="none" w:sz="0" w:space="0" w:color="auto"/>
                            <w:bottom w:val="none" w:sz="0" w:space="0" w:color="auto"/>
                            <w:right w:val="none" w:sz="0" w:space="0" w:color="auto"/>
                          </w:divBdr>
                          <w:divsChild>
                            <w:div w:id="396050340">
                              <w:marLeft w:val="0"/>
                              <w:marRight w:val="0"/>
                              <w:marTop w:val="0"/>
                              <w:marBottom w:val="0"/>
                              <w:divBdr>
                                <w:top w:val="none" w:sz="0" w:space="0" w:color="auto"/>
                                <w:left w:val="none" w:sz="0" w:space="0" w:color="auto"/>
                                <w:bottom w:val="none" w:sz="0" w:space="0" w:color="auto"/>
                                <w:right w:val="none" w:sz="0" w:space="0" w:color="auto"/>
                              </w:divBdr>
                              <w:divsChild>
                                <w:div w:id="396050398">
                                  <w:marLeft w:val="0"/>
                                  <w:marRight w:val="0"/>
                                  <w:marTop w:val="0"/>
                                  <w:marBottom w:val="0"/>
                                  <w:divBdr>
                                    <w:top w:val="none" w:sz="0" w:space="0" w:color="auto"/>
                                    <w:left w:val="none" w:sz="0" w:space="0" w:color="auto"/>
                                    <w:bottom w:val="none" w:sz="0" w:space="0" w:color="auto"/>
                                    <w:right w:val="none" w:sz="0" w:space="0" w:color="auto"/>
                                  </w:divBdr>
                                  <w:divsChild>
                                    <w:div w:id="396050288">
                                      <w:marLeft w:val="0"/>
                                      <w:marRight w:val="0"/>
                                      <w:marTop w:val="0"/>
                                      <w:marBottom w:val="0"/>
                                      <w:divBdr>
                                        <w:top w:val="single" w:sz="6" w:space="0" w:color="F5F5F5"/>
                                        <w:left w:val="single" w:sz="6" w:space="0" w:color="F5F5F5"/>
                                        <w:bottom w:val="single" w:sz="6" w:space="0" w:color="F5F5F5"/>
                                        <w:right w:val="single" w:sz="6" w:space="0" w:color="F5F5F5"/>
                                      </w:divBdr>
                                      <w:divsChild>
                                        <w:div w:id="396050424">
                                          <w:marLeft w:val="0"/>
                                          <w:marRight w:val="0"/>
                                          <w:marTop w:val="0"/>
                                          <w:marBottom w:val="0"/>
                                          <w:divBdr>
                                            <w:top w:val="none" w:sz="0" w:space="0" w:color="auto"/>
                                            <w:left w:val="none" w:sz="0" w:space="0" w:color="auto"/>
                                            <w:bottom w:val="none" w:sz="0" w:space="0" w:color="auto"/>
                                            <w:right w:val="none" w:sz="0" w:space="0" w:color="auto"/>
                                          </w:divBdr>
                                          <w:divsChild>
                                            <w:div w:id="39605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050433">
      <w:marLeft w:val="0"/>
      <w:marRight w:val="0"/>
      <w:marTop w:val="0"/>
      <w:marBottom w:val="0"/>
      <w:divBdr>
        <w:top w:val="none" w:sz="0" w:space="0" w:color="auto"/>
        <w:left w:val="none" w:sz="0" w:space="0" w:color="auto"/>
        <w:bottom w:val="none" w:sz="0" w:space="0" w:color="auto"/>
        <w:right w:val="none" w:sz="0" w:space="0" w:color="auto"/>
      </w:divBdr>
      <w:divsChild>
        <w:div w:id="396050326">
          <w:marLeft w:val="0"/>
          <w:marRight w:val="0"/>
          <w:marTop w:val="0"/>
          <w:marBottom w:val="0"/>
          <w:divBdr>
            <w:top w:val="none" w:sz="0" w:space="0" w:color="auto"/>
            <w:left w:val="none" w:sz="0" w:space="0" w:color="auto"/>
            <w:bottom w:val="none" w:sz="0" w:space="0" w:color="auto"/>
            <w:right w:val="none" w:sz="0" w:space="0" w:color="auto"/>
          </w:divBdr>
          <w:divsChild>
            <w:div w:id="396050304">
              <w:marLeft w:val="0"/>
              <w:marRight w:val="0"/>
              <w:marTop w:val="0"/>
              <w:marBottom w:val="0"/>
              <w:divBdr>
                <w:top w:val="none" w:sz="0" w:space="0" w:color="auto"/>
                <w:left w:val="none" w:sz="0" w:space="0" w:color="auto"/>
                <w:bottom w:val="none" w:sz="0" w:space="0" w:color="auto"/>
                <w:right w:val="none" w:sz="0" w:space="0" w:color="auto"/>
              </w:divBdr>
              <w:divsChild>
                <w:div w:id="396050335">
                  <w:marLeft w:val="0"/>
                  <w:marRight w:val="0"/>
                  <w:marTop w:val="0"/>
                  <w:marBottom w:val="0"/>
                  <w:divBdr>
                    <w:top w:val="none" w:sz="0" w:space="0" w:color="auto"/>
                    <w:left w:val="none" w:sz="0" w:space="0" w:color="auto"/>
                    <w:bottom w:val="none" w:sz="0" w:space="0" w:color="auto"/>
                    <w:right w:val="none" w:sz="0" w:space="0" w:color="auto"/>
                  </w:divBdr>
                  <w:divsChild>
                    <w:div w:id="396050464">
                      <w:marLeft w:val="0"/>
                      <w:marRight w:val="0"/>
                      <w:marTop w:val="0"/>
                      <w:marBottom w:val="0"/>
                      <w:divBdr>
                        <w:top w:val="none" w:sz="0" w:space="0" w:color="auto"/>
                        <w:left w:val="none" w:sz="0" w:space="0" w:color="auto"/>
                        <w:bottom w:val="none" w:sz="0" w:space="0" w:color="auto"/>
                        <w:right w:val="none" w:sz="0" w:space="0" w:color="auto"/>
                      </w:divBdr>
                      <w:divsChild>
                        <w:div w:id="396050403">
                          <w:marLeft w:val="0"/>
                          <w:marRight w:val="0"/>
                          <w:marTop w:val="0"/>
                          <w:marBottom w:val="0"/>
                          <w:divBdr>
                            <w:top w:val="none" w:sz="0" w:space="0" w:color="auto"/>
                            <w:left w:val="none" w:sz="0" w:space="0" w:color="auto"/>
                            <w:bottom w:val="none" w:sz="0" w:space="0" w:color="auto"/>
                            <w:right w:val="none" w:sz="0" w:space="0" w:color="auto"/>
                          </w:divBdr>
                          <w:divsChild>
                            <w:div w:id="396050423">
                              <w:marLeft w:val="0"/>
                              <w:marRight w:val="0"/>
                              <w:marTop w:val="0"/>
                              <w:marBottom w:val="0"/>
                              <w:divBdr>
                                <w:top w:val="none" w:sz="0" w:space="0" w:color="auto"/>
                                <w:left w:val="none" w:sz="0" w:space="0" w:color="auto"/>
                                <w:bottom w:val="none" w:sz="0" w:space="0" w:color="auto"/>
                                <w:right w:val="none" w:sz="0" w:space="0" w:color="auto"/>
                              </w:divBdr>
                              <w:divsChild>
                                <w:div w:id="396050334">
                                  <w:marLeft w:val="0"/>
                                  <w:marRight w:val="0"/>
                                  <w:marTop w:val="0"/>
                                  <w:marBottom w:val="0"/>
                                  <w:divBdr>
                                    <w:top w:val="none" w:sz="0" w:space="0" w:color="auto"/>
                                    <w:left w:val="none" w:sz="0" w:space="0" w:color="auto"/>
                                    <w:bottom w:val="none" w:sz="0" w:space="0" w:color="auto"/>
                                    <w:right w:val="none" w:sz="0" w:space="0" w:color="auto"/>
                                  </w:divBdr>
                                  <w:divsChild>
                                    <w:div w:id="396050434">
                                      <w:marLeft w:val="0"/>
                                      <w:marRight w:val="0"/>
                                      <w:marTop w:val="0"/>
                                      <w:marBottom w:val="0"/>
                                      <w:divBdr>
                                        <w:top w:val="single" w:sz="6" w:space="0" w:color="F5F5F5"/>
                                        <w:left w:val="single" w:sz="6" w:space="0" w:color="F5F5F5"/>
                                        <w:bottom w:val="single" w:sz="6" w:space="0" w:color="F5F5F5"/>
                                        <w:right w:val="single" w:sz="6" w:space="0" w:color="F5F5F5"/>
                                      </w:divBdr>
                                      <w:divsChild>
                                        <w:div w:id="396050370">
                                          <w:marLeft w:val="0"/>
                                          <w:marRight w:val="0"/>
                                          <w:marTop w:val="0"/>
                                          <w:marBottom w:val="0"/>
                                          <w:divBdr>
                                            <w:top w:val="none" w:sz="0" w:space="0" w:color="auto"/>
                                            <w:left w:val="none" w:sz="0" w:space="0" w:color="auto"/>
                                            <w:bottom w:val="none" w:sz="0" w:space="0" w:color="auto"/>
                                            <w:right w:val="none" w:sz="0" w:space="0" w:color="auto"/>
                                          </w:divBdr>
                                          <w:divsChild>
                                            <w:div w:id="39605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050435">
      <w:marLeft w:val="0"/>
      <w:marRight w:val="0"/>
      <w:marTop w:val="0"/>
      <w:marBottom w:val="0"/>
      <w:divBdr>
        <w:top w:val="none" w:sz="0" w:space="0" w:color="auto"/>
        <w:left w:val="none" w:sz="0" w:space="0" w:color="auto"/>
        <w:bottom w:val="none" w:sz="0" w:space="0" w:color="auto"/>
        <w:right w:val="none" w:sz="0" w:space="0" w:color="auto"/>
      </w:divBdr>
    </w:div>
    <w:div w:id="396050446">
      <w:marLeft w:val="0"/>
      <w:marRight w:val="0"/>
      <w:marTop w:val="0"/>
      <w:marBottom w:val="0"/>
      <w:divBdr>
        <w:top w:val="none" w:sz="0" w:space="0" w:color="auto"/>
        <w:left w:val="none" w:sz="0" w:space="0" w:color="auto"/>
        <w:bottom w:val="none" w:sz="0" w:space="0" w:color="auto"/>
        <w:right w:val="none" w:sz="0" w:space="0" w:color="auto"/>
      </w:divBdr>
      <w:divsChild>
        <w:div w:id="396050451">
          <w:marLeft w:val="0"/>
          <w:marRight w:val="0"/>
          <w:marTop w:val="0"/>
          <w:marBottom w:val="0"/>
          <w:divBdr>
            <w:top w:val="none" w:sz="0" w:space="0" w:color="auto"/>
            <w:left w:val="none" w:sz="0" w:space="0" w:color="auto"/>
            <w:bottom w:val="none" w:sz="0" w:space="0" w:color="auto"/>
            <w:right w:val="none" w:sz="0" w:space="0" w:color="auto"/>
          </w:divBdr>
          <w:divsChild>
            <w:div w:id="396050385">
              <w:marLeft w:val="0"/>
              <w:marRight w:val="0"/>
              <w:marTop w:val="0"/>
              <w:marBottom w:val="0"/>
              <w:divBdr>
                <w:top w:val="none" w:sz="0" w:space="0" w:color="auto"/>
                <w:left w:val="none" w:sz="0" w:space="0" w:color="auto"/>
                <w:bottom w:val="none" w:sz="0" w:space="0" w:color="auto"/>
                <w:right w:val="none" w:sz="0" w:space="0" w:color="auto"/>
              </w:divBdr>
              <w:divsChild>
                <w:div w:id="396050371">
                  <w:marLeft w:val="0"/>
                  <w:marRight w:val="0"/>
                  <w:marTop w:val="0"/>
                  <w:marBottom w:val="0"/>
                  <w:divBdr>
                    <w:top w:val="none" w:sz="0" w:space="0" w:color="auto"/>
                    <w:left w:val="none" w:sz="0" w:space="0" w:color="auto"/>
                    <w:bottom w:val="none" w:sz="0" w:space="0" w:color="auto"/>
                    <w:right w:val="none" w:sz="0" w:space="0" w:color="auto"/>
                  </w:divBdr>
                  <w:divsChild>
                    <w:div w:id="396050263">
                      <w:marLeft w:val="0"/>
                      <w:marRight w:val="0"/>
                      <w:marTop w:val="150"/>
                      <w:marBottom w:val="0"/>
                      <w:divBdr>
                        <w:top w:val="none" w:sz="0" w:space="0" w:color="auto"/>
                        <w:left w:val="none" w:sz="0" w:space="0" w:color="auto"/>
                        <w:bottom w:val="none" w:sz="0" w:space="0" w:color="auto"/>
                        <w:right w:val="none" w:sz="0" w:space="0" w:color="auto"/>
                      </w:divBdr>
                      <w:divsChild>
                        <w:div w:id="396050376">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6050461">
      <w:marLeft w:val="0"/>
      <w:marRight w:val="0"/>
      <w:marTop w:val="0"/>
      <w:marBottom w:val="0"/>
      <w:divBdr>
        <w:top w:val="none" w:sz="0" w:space="0" w:color="auto"/>
        <w:left w:val="none" w:sz="0" w:space="0" w:color="auto"/>
        <w:bottom w:val="none" w:sz="0" w:space="0" w:color="auto"/>
        <w:right w:val="none" w:sz="0" w:space="0" w:color="auto"/>
      </w:divBdr>
      <w:divsChild>
        <w:div w:id="396050375">
          <w:marLeft w:val="0"/>
          <w:marRight w:val="0"/>
          <w:marTop w:val="0"/>
          <w:marBottom w:val="0"/>
          <w:divBdr>
            <w:top w:val="none" w:sz="0" w:space="0" w:color="auto"/>
            <w:left w:val="none" w:sz="0" w:space="0" w:color="auto"/>
            <w:bottom w:val="none" w:sz="0" w:space="0" w:color="auto"/>
            <w:right w:val="none" w:sz="0" w:space="0" w:color="auto"/>
          </w:divBdr>
          <w:divsChild>
            <w:div w:id="396050286">
              <w:marLeft w:val="0"/>
              <w:marRight w:val="0"/>
              <w:marTop w:val="0"/>
              <w:marBottom w:val="0"/>
              <w:divBdr>
                <w:top w:val="none" w:sz="0" w:space="0" w:color="auto"/>
                <w:left w:val="none" w:sz="0" w:space="0" w:color="auto"/>
                <w:bottom w:val="none" w:sz="0" w:space="0" w:color="auto"/>
                <w:right w:val="none" w:sz="0" w:space="0" w:color="auto"/>
              </w:divBdr>
              <w:divsChild>
                <w:div w:id="396050366">
                  <w:marLeft w:val="0"/>
                  <w:marRight w:val="0"/>
                  <w:marTop w:val="0"/>
                  <w:marBottom w:val="0"/>
                  <w:divBdr>
                    <w:top w:val="none" w:sz="0" w:space="0" w:color="auto"/>
                    <w:left w:val="none" w:sz="0" w:space="0" w:color="auto"/>
                    <w:bottom w:val="none" w:sz="0" w:space="0" w:color="auto"/>
                    <w:right w:val="none" w:sz="0" w:space="0" w:color="auto"/>
                  </w:divBdr>
                  <w:divsChild>
                    <w:div w:id="396050355">
                      <w:marLeft w:val="0"/>
                      <w:marRight w:val="0"/>
                      <w:marTop w:val="150"/>
                      <w:marBottom w:val="0"/>
                      <w:divBdr>
                        <w:top w:val="none" w:sz="0" w:space="0" w:color="auto"/>
                        <w:left w:val="none" w:sz="0" w:space="0" w:color="auto"/>
                        <w:bottom w:val="none" w:sz="0" w:space="0" w:color="auto"/>
                        <w:right w:val="none" w:sz="0" w:space="0" w:color="auto"/>
                      </w:divBdr>
                      <w:divsChild>
                        <w:div w:id="396050358">
                          <w:marLeft w:val="150"/>
                          <w:marRight w:val="0"/>
                          <w:marTop w:val="0"/>
                          <w:marBottom w:val="0"/>
                          <w:divBdr>
                            <w:top w:val="none" w:sz="0" w:space="0" w:color="auto"/>
                            <w:left w:val="none" w:sz="0" w:space="0" w:color="auto"/>
                            <w:bottom w:val="none" w:sz="0" w:space="0" w:color="auto"/>
                            <w:right w:val="none" w:sz="0" w:space="0" w:color="auto"/>
                          </w:divBdr>
                          <w:divsChild>
                            <w:div w:id="39605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6050463">
      <w:marLeft w:val="0"/>
      <w:marRight w:val="0"/>
      <w:marTop w:val="0"/>
      <w:marBottom w:val="0"/>
      <w:divBdr>
        <w:top w:val="none" w:sz="0" w:space="0" w:color="auto"/>
        <w:left w:val="none" w:sz="0" w:space="0" w:color="auto"/>
        <w:bottom w:val="none" w:sz="0" w:space="0" w:color="auto"/>
        <w:right w:val="none" w:sz="0" w:space="0" w:color="auto"/>
      </w:divBdr>
      <w:divsChild>
        <w:div w:id="396050469">
          <w:marLeft w:val="0"/>
          <w:marRight w:val="0"/>
          <w:marTop w:val="0"/>
          <w:marBottom w:val="0"/>
          <w:divBdr>
            <w:top w:val="none" w:sz="0" w:space="0" w:color="auto"/>
            <w:left w:val="none" w:sz="0" w:space="0" w:color="auto"/>
            <w:bottom w:val="none" w:sz="0" w:space="0" w:color="auto"/>
            <w:right w:val="none" w:sz="0" w:space="0" w:color="auto"/>
          </w:divBdr>
          <w:divsChild>
            <w:div w:id="396050418">
              <w:marLeft w:val="0"/>
              <w:marRight w:val="0"/>
              <w:marTop w:val="0"/>
              <w:marBottom w:val="0"/>
              <w:divBdr>
                <w:top w:val="none" w:sz="0" w:space="0" w:color="auto"/>
                <w:left w:val="none" w:sz="0" w:space="0" w:color="auto"/>
                <w:bottom w:val="none" w:sz="0" w:space="0" w:color="auto"/>
                <w:right w:val="none" w:sz="0" w:space="0" w:color="auto"/>
              </w:divBdr>
              <w:divsChild>
                <w:div w:id="396050282">
                  <w:marLeft w:val="0"/>
                  <w:marRight w:val="0"/>
                  <w:marTop w:val="0"/>
                  <w:marBottom w:val="0"/>
                  <w:divBdr>
                    <w:top w:val="none" w:sz="0" w:space="0" w:color="auto"/>
                    <w:left w:val="none" w:sz="0" w:space="0" w:color="auto"/>
                    <w:bottom w:val="none" w:sz="0" w:space="0" w:color="auto"/>
                    <w:right w:val="none" w:sz="0" w:space="0" w:color="auto"/>
                  </w:divBdr>
                  <w:divsChild>
                    <w:div w:id="396050338">
                      <w:marLeft w:val="0"/>
                      <w:marRight w:val="0"/>
                      <w:marTop w:val="0"/>
                      <w:marBottom w:val="0"/>
                      <w:divBdr>
                        <w:top w:val="none" w:sz="0" w:space="0" w:color="auto"/>
                        <w:left w:val="none" w:sz="0" w:space="0" w:color="auto"/>
                        <w:bottom w:val="none" w:sz="0" w:space="0" w:color="auto"/>
                        <w:right w:val="none" w:sz="0" w:space="0" w:color="auto"/>
                      </w:divBdr>
                      <w:divsChild>
                        <w:div w:id="396050386">
                          <w:marLeft w:val="0"/>
                          <w:marRight w:val="0"/>
                          <w:marTop w:val="0"/>
                          <w:marBottom w:val="0"/>
                          <w:divBdr>
                            <w:top w:val="none" w:sz="0" w:space="0" w:color="auto"/>
                            <w:left w:val="none" w:sz="0" w:space="0" w:color="auto"/>
                            <w:bottom w:val="none" w:sz="0" w:space="0" w:color="auto"/>
                            <w:right w:val="none" w:sz="0" w:space="0" w:color="auto"/>
                          </w:divBdr>
                          <w:divsChild>
                            <w:div w:id="396050416">
                              <w:marLeft w:val="0"/>
                              <w:marRight w:val="0"/>
                              <w:marTop w:val="0"/>
                              <w:marBottom w:val="0"/>
                              <w:divBdr>
                                <w:top w:val="none" w:sz="0" w:space="0" w:color="auto"/>
                                <w:left w:val="none" w:sz="0" w:space="0" w:color="auto"/>
                                <w:bottom w:val="none" w:sz="0" w:space="0" w:color="auto"/>
                                <w:right w:val="none" w:sz="0" w:space="0" w:color="auto"/>
                              </w:divBdr>
                              <w:divsChild>
                                <w:div w:id="396050389">
                                  <w:marLeft w:val="0"/>
                                  <w:marRight w:val="0"/>
                                  <w:marTop w:val="0"/>
                                  <w:marBottom w:val="0"/>
                                  <w:divBdr>
                                    <w:top w:val="none" w:sz="0" w:space="0" w:color="auto"/>
                                    <w:left w:val="none" w:sz="0" w:space="0" w:color="auto"/>
                                    <w:bottom w:val="none" w:sz="0" w:space="0" w:color="auto"/>
                                    <w:right w:val="none" w:sz="0" w:space="0" w:color="auto"/>
                                  </w:divBdr>
                                  <w:divsChild>
                                    <w:div w:id="396050320">
                                      <w:marLeft w:val="0"/>
                                      <w:marRight w:val="0"/>
                                      <w:marTop w:val="0"/>
                                      <w:marBottom w:val="0"/>
                                      <w:divBdr>
                                        <w:top w:val="single" w:sz="6" w:space="0" w:color="F5F5F5"/>
                                        <w:left w:val="single" w:sz="6" w:space="0" w:color="F5F5F5"/>
                                        <w:bottom w:val="single" w:sz="6" w:space="0" w:color="F5F5F5"/>
                                        <w:right w:val="single" w:sz="6" w:space="0" w:color="F5F5F5"/>
                                      </w:divBdr>
                                      <w:divsChild>
                                        <w:div w:id="396050289">
                                          <w:marLeft w:val="0"/>
                                          <w:marRight w:val="0"/>
                                          <w:marTop w:val="0"/>
                                          <w:marBottom w:val="0"/>
                                          <w:divBdr>
                                            <w:top w:val="none" w:sz="0" w:space="0" w:color="auto"/>
                                            <w:left w:val="none" w:sz="0" w:space="0" w:color="auto"/>
                                            <w:bottom w:val="none" w:sz="0" w:space="0" w:color="auto"/>
                                            <w:right w:val="none" w:sz="0" w:space="0" w:color="auto"/>
                                          </w:divBdr>
                                          <w:divsChild>
                                            <w:div w:id="396050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6050473">
      <w:marLeft w:val="0"/>
      <w:marRight w:val="0"/>
      <w:marTop w:val="0"/>
      <w:marBottom w:val="0"/>
      <w:divBdr>
        <w:top w:val="none" w:sz="0" w:space="0" w:color="auto"/>
        <w:left w:val="none" w:sz="0" w:space="0" w:color="auto"/>
        <w:bottom w:val="none" w:sz="0" w:space="0" w:color="auto"/>
        <w:right w:val="none" w:sz="0" w:space="0" w:color="auto"/>
      </w:divBdr>
      <w:divsChild>
        <w:div w:id="396050483">
          <w:marLeft w:val="0"/>
          <w:marRight w:val="0"/>
          <w:marTop w:val="0"/>
          <w:marBottom w:val="0"/>
          <w:divBdr>
            <w:top w:val="none" w:sz="0" w:space="0" w:color="auto"/>
            <w:left w:val="none" w:sz="0" w:space="0" w:color="auto"/>
            <w:bottom w:val="none" w:sz="0" w:space="0" w:color="auto"/>
            <w:right w:val="none" w:sz="0" w:space="0" w:color="auto"/>
          </w:divBdr>
          <w:divsChild>
            <w:div w:id="396050475">
              <w:marLeft w:val="0"/>
              <w:marRight w:val="0"/>
              <w:marTop w:val="0"/>
              <w:marBottom w:val="0"/>
              <w:divBdr>
                <w:top w:val="none" w:sz="0" w:space="0" w:color="auto"/>
                <w:left w:val="none" w:sz="0" w:space="0" w:color="auto"/>
                <w:bottom w:val="none" w:sz="0" w:space="0" w:color="auto"/>
                <w:right w:val="none" w:sz="0" w:space="0" w:color="auto"/>
              </w:divBdr>
            </w:div>
            <w:div w:id="396050477">
              <w:marLeft w:val="0"/>
              <w:marRight w:val="0"/>
              <w:marTop w:val="0"/>
              <w:marBottom w:val="0"/>
              <w:divBdr>
                <w:top w:val="none" w:sz="0" w:space="0" w:color="auto"/>
                <w:left w:val="none" w:sz="0" w:space="0" w:color="auto"/>
                <w:bottom w:val="none" w:sz="0" w:space="0" w:color="auto"/>
                <w:right w:val="none" w:sz="0" w:space="0" w:color="auto"/>
              </w:divBdr>
            </w:div>
            <w:div w:id="39605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050478">
      <w:marLeft w:val="0"/>
      <w:marRight w:val="0"/>
      <w:marTop w:val="0"/>
      <w:marBottom w:val="0"/>
      <w:divBdr>
        <w:top w:val="none" w:sz="0" w:space="0" w:color="auto"/>
        <w:left w:val="none" w:sz="0" w:space="0" w:color="auto"/>
        <w:bottom w:val="none" w:sz="0" w:space="0" w:color="auto"/>
        <w:right w:val="none" w:sz="0" w:space="0" w:color="auto"/>
      </w:divBdr>
      <w:divsChild>
        <w:div w:id="396050472">
          <w:marLeft w:val="0"/>
          <w:marRight w:val="0"/>
          <w:marTop w:val="0"/>
          <w:marBottom w:val="0"/>
          <w:divBdr>
            <w:top w:val="none" w:sz="0" w:space="0" w:color="auto"/>
            <w:left w:val="none" w:sz="0" w:space="0" w:color="auto"/>
            <w:bottom w:val="none" w:sz="0" w:space="0" w:color="auto"/>
            <w:right w:val="none" w:sz="0" w:space="0" w:color="auto"/>
          </w:divBdr>
          <w:divsChild>
            <w:div w:id="396050470">
              <w:marLeft w:val="0"/>
              <w:marRight w:val="0"/>
              <w:marTop w:val="0"/>
              <w:marBottom w:val="0"/>
              <w:divBdr>
                <w:top w:val="none" w:sz="0" w:space="0" w:color="auto"/>
                <w:left w:val="none" w:sz="0" w:space="0" w:color="auto"/>
                <w:bottom w:val="none" w:sz="0" w:space="0" w:color="auto"/>
                <w:right w:val="none" w:sz="0" w:space="0" w:color="auto"/>
              </w:divBdr>
            </w:div>
            <w:div w:id="396050471">
              <w:marLeft w:val="0"/>
              <w:marRight w:val="0"/>
              <w:marTop w:val="0"/>
              <w:marBottom w:val="0"/>
              <w:divBdr>
                <w:top w:val="none" w:sz="0" w:space="0" w:color="auto"/>
                <w:left w:val="none" w:sz="0" w:space="0" w:color="auto"/>
                <w:bottom w:val="none" w:sz="0" w:space="0" w:color="auto"/>
                <w:right w:val="none" w:sz="0" w:space="0" w:color="auto"/>
              </w:divBdr>
            </w:div>
            <w:div w:id="39605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050479">
      <w:marLeft w:val="0"/>
      <w:marRight w:val="0"/>
      <w:marTop w:val="0"/>
      <w:marBottom w:val="0"/>
      <w:divBdr>
        <w:top w:val="none" w:sz="0" w:space="0" w:color="auto"/>
        <w:left w:val="none" w:sz="0" w:space="0" w:color="auto"/>
        <w:bottom w:val="none" w:sz="0" w:space="0" w:color="auto"/>
        <w:right w:val="none" w:sz="0" w:space="0" w:color="auto"/>
      </w:divBdr>
      <w:divsChild>
        <w:div w:id="396050476">
          <w:marLeft w:val="0"/>
          <w:marRight w:val="0"/>
          <w:marTop w:val="0"/>
          <w:marBottom w:val="0"/>
          <w:divBdr>
            <w:top w:val="none" w:sz="0" w:space="0" w:color="auto"/>
            <w:left w:val="none" w:sz="0" w:space="0" w:color="auto"/>
            <w:bottom w:val="none" w:sz="0" w:space="0" w:color="auto"/>
            <w:right w:val="none" w:sz="0" w:space="0" w:color="auto"/>
          </w:divBdr>
          <w:divsChild>
            <w:div w:id="396050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050481">
      <w:marLeft w:val="0"/>
      <w:marRight w:val="0"/>
      <w:marTop w:val="0"/>
      <w:marBottom w:val="0"/>
      <w:divBdr>
        <w:top w:val="none" w:sz="0" w:space="0" w:color="auto"/>
        <w:left w:val="none" w:sz="0" w:space="0" w:color="auto"/>
        <w:bottom w:val="none" w:sz="0" w:space="0" w:color="auto"/>
        <w:right w:val="none" w:sz="0" w:space="0" w:color="auto"/>
      </w:divBdr>
    </w:div>
    <w:div w:id="406921562">
      <w:bodyDiv w:val="1"/>
      <w:marLeft w:val="0"/>
      <w:marRight w:val="0"/>
      <w:marTop w:val="0"/>
      <w:marBottom w:val="0"/>
      <w:divBdr>
        <w:top w:val="none" w:sz="0" w:space="0" w:color="auto"/>
        <w:left w:val="none" w:sz="0" w:space="0" w:color="auto"/>
        <w:bottom w:val="none" w:sz="0" w:space="0" w:color="auto"/>
        <w:right w:val="none" w:sz="0" w:space="0" w:color="auto"/>
      </w:divBdr>
    </w:div>
    <w:div w:id="489060208">
      <w:bodyDiv w:val="1"/>
      <w:marLeft w:val="0"/>
      <w:marRight w:val="0"/>
      <w:marTop w:val="0"/>
      <w:marBottom w:val="0"/>
      <w:divBdr>
        <w:top w:val="none" w:sz="0" w:space="0" w:color="auto"/>
        <w:left w:val="none" w:sz="0" w:space="0" w:color="auto"/>
        <w:bottom w:val="none" w:sz="0" w:space="0" w:color="auto"/>
        <w:right w:val="none" w:sz="0" w:space="0" w:color="auto"/>
      </w:divBdr>
    </w:div>
    <w:div w:id="517697535">
      <w:bodyDiv w:val="1"/>
      <w:marLeft w:val="0"/>
      <w:marRight w:val="0"/>
      <w:marTop w:val="0"/>
      <w:marBottom w:val="0"/>
      <w:divBdr>
        <w:top w:val="none" w:sz="0" w:space="0" w:color="auto"/>
        <w:left w:val="none" w:sz="0" w:space="0" w:color="auto"/>
        <w:bottom w:val="none" w:sz="0" w:space="0" w:color="auto"/>
        <w:right w:val="none" w:sz="0" w:space="0" w:color="auto"/>
      </w:divBdr>
    </w:div>
    <w:div w:id="654603020">
      <w:bodyDiv w:val="1"/>
      <w:marLeft w:val="0"/>
      <w:marRight w:val="0"/>
      <w:marTop w:val="0"/>
      <w:marBottom w:val="0"/>
      <w:divBdr>
        <w:top w:val="none" w:sz="0" w:space="0" w:color="auto"/>
        <w:left w:val="none" w:sz="0" w:space="0" w:color="auto"/>
        <w:bottom w:val="none" w:sz="0" w:space="0" w:color="auto"/>
        <w:right w:val="none" w:sz="0" w:space="0" w:color="auto"/>
      </w:divBdr>
    </w:div>
    <w:div w:id="848104352">
      <w:bodyDiv w:val="1"/>
      <w:marLeft w:val="0"/>
      <w:marRight w:val="0"/>
      <w:marTop w:val="0"/>
      <w:marBottom w:val="0"/>
      <w:divBdr>
        <w:top w:val="none" w:sz="0" w:space="0" w:color="auto"/>
        <w:left w:val="none" w:sz="0" w:space="0" w:color="auto"/>
        <w:bottom w:val="none" w:sz="0" w:space="0" w:color="auto"/>
        <w:right w:val="none" w:sz="0" w:space="0" w:color="auto"/>
      </w:divBdr>
      <w:divsChild>
        <w:div w:id="1275210930">
          <w:marLeft w:val="274"/>
          <w:marRight w:val="0"/>
          <w:marTop w:val="86"/>
          <w:marBottom w:val="0"/>
          <w:divBdr>
            <w:top w:val="none" w:sz="0" w:space="0" w:color="auto"/>
            <w:left w:val="none" w:sz="0" w:space="0" w:color="auto"/>
            <w:bottom w:val="none" w:sz="0" w:space="0" w:color="auto"/>
            <w:right w:val="none" w:sz="0" w:space="0" w:color="auto"/>
          </w:divBdr>
        </w:div>
        <w:div w:id="1491211953">
          <w:marLeft w:val="274"/>
          <w:marRight w:val="0"/>
          <w:marTop w:val="86"/>
          <w:marBottom w:val="0"/>
          <w:divBdr>
            <w:top w:val="none" w:sz="0" w:space="0" w:color="auto"/>
            <w:left w:val="none" w:sz="0" w:space="0" w:color="auto"/>
            <w:bottom w:val="none" w:sz="0" w:space="0" w:color="auto"/>
            <w:right w:val="none" w:sz="0" w:space="0" w:color="auto"/>
          </w:divBdr>
        </w:div>
        <w:div w:id="1908878443">
          <w:marLeft w:val="274"/>
          <w:marRight w:val="0"/>
          <w:marTop w:val="86"/>
          <w:marBottom w:val="0"/>
          <w:divBdr>
            <w:top w:val="none" w:sz="0" w:space="0" w:color="auto"/>
            <w:left w:val="none" w:sz="0" w:space="0" w:color="auto"/>
            <w:bottom w:val="none" w:sz="0" w:space="0" w:color="auto"/>
            <w:right w:val="none" w:sz="0" w:space="0" w:color="auto"/>
          </w:divBdr>
        </w:div>
        <w:div w:id="601886992">
          <w:marLeft w:val="274"/>
          <w:marRight w:val="0"/>
          <w:marTop w:val="86"/>
          <w:marBottom w:val="0"/>
          <w:divBdr>
            <w:top w:val="none" w:sz="0" w:space="0" w:color="auto"/>
            <w:left w:val="none" w:sz="0" w:space="0" w:color="auto"/>
            <w:bottom w:val="none" w:sz="0" w:space="0" w:color="auto"/>
            <w:right w:val="none" w:sz="0" w:space="0" w:color="auto"/>
          </w:divBdr>
        </w:div>
      </w:divsChild>
    </w:div>
    <w:div w:id="852957344">
      <w:bodyDiv w:val="1"/>
      <w:marLeft w:val="0"/>
      <w:marRight w:val="0"/>
      <w:marTop w:val="0"/>
      <w:marBottom w:val="0"/>
      <w:divBdr>
        <w:top w:val="none" w:sz="0" w:space="0" w:color="auto"/>
        <w:left w:val="none" w:sz="0" w:space="0" w:color="auto"/>
        <w:bottom w:val="none" w:sz="0" w:space="0" w:color="auto"/>
        <w:right w:val="none" w:sz="0" w:space="0" w:color="auto"/>
      </w:divBdr>
    </w:div>
    <w:div w:id="1042173918">
      <w:bodyDiv w:val="1"/>
      <w:marLeft w:val="0"/>
      <w:marRight w:val="0"/>
      <w:marTop w:val="0"/>
      <w:marBottom w:val="0"/>
      <w:divBdr>
        <w:top w:val="none" w:sz="0" w:space="0" w:color="auto"/>
        <w:left w:val="none" w:sz="0" w:space="0" w:color="auto"/>
        <w:bottom w:val="none" w:sz="0" w:space="0" w:color="auto"/>
        <w:right w:val="none" w:sz="0" w:space="0" w:color="auto"/>
      </w:divBdr>
      <w:divsChild>
        <w:div w:id="453136154">
          <w:marLeft w:val="274"/>
          <w:marRight w:val="0"/>
          <w:marTop w:val="86"/>
          <w:marBottom w:val="0"/>
          <w:divBdr>
            <w:top w:val="none" w:sz="0" w:space="0" w:color="auto"/>
            <w:left w:val="none" w:sz="0" w:space="0" w:color="auto"/>
            <w:bottom w:val="none" w:sz="0" w:space="0" w:color="auto"/>
            <w:right w:val="none" w:sz="0" w:space="0" w:color="auto"/>
          </w:divBdr>
        </w:div>
        <w:div w:id="396630820">
          <w:marLeft w:val="274"/>
          <w:marRight w:val="0"/>
          <w:marTop w:val="86"/>
          <w:marBottom w:val="0"/>
          <w:divBdr>
            <w:top w:val="none" w:sz="0" w:space="0" w:color="auto"/>
            <w:left w:val="none" w:sz="0" w:space="0" w:color="auto"/>
            <w:bottom w:val="none" w:sz="0" w:space="0" w:color="auto"/>
            <w:right w:val="none" w:sz="0" w:space="0" w:color="auto"/>
          </w:divBdr>
        </w:div>
        <w:div w:id="1660577756">
          <w:marLeft w:val="274"/>
          <w:marRight w:val="0"/>
          <w:marTop w:val="86"/>
          <w:marBottom w:val="0"/>
          <w:divBdr>
            <w:top w:val="none" w:sz="0" w:space="0" w:color="auto"/>
            <w:left w:val="none" w:sz="0" w:space="0" w:color="auto"/>
            <w:bottom w:val="none" w:sz="0" w:space="0" w:color="auto"/>
            <w:right w:val="none" w:sz="0" w:space="0" w:color="auto"/>
          </w:divBdr>
        </w:div>
        <w:div w:id="1132552607">
          <w:marLeft w:val="274"/>
          <w:marRight w:val="0"/>
          <w:marTop w:val="86"/>
          <w:marBottom w:val="0"/>
          <w:divBdr>
            <w:top w:val="none" w:sz="0" w:space="0" w:color="auto"/>
            <w:left w:val="none" w:sz="0" w:space="0" w:color="auto"/>
            <w:bottom w:val="none" w:sz="0" w:space="0" w:color="auto"/>
            <w:right w:val="none" w:sz="0" w:space="0" w:color="auto"/>
          </w:divBdr>
        </w:div>
        <w:div w:id="634680983">
          <w:marLeft w:val="274"/>
          <w:marRight w:val="0"/>
          <w:marTop w:val="86"/>
          <w:marBottom w:val="0"/>
          <w:divBdr>
            <w:top w:val="none" w:sz="0" w:space="0" w:color="auto"/>
            <w:left w:val="none" w:sz="0" w:space="0" w:color="auto"/>
            <w:bottom w:val="none" w:sz="0" w:space="0" w:color="auto"/>
            <w:right w:val="none" w:sz="0" w:space="0" w:color="auto"/>
          </w:divBdr>
        </w:div>
        <w:div w:id="1408379608">
          <w:marLeft w:val="274"/>
          <w:marRight w:val="0"/>
          <w:marTop w:val="86"/>
          <w:marBottom w:val="0"/>
          <w:divBdr>
            <w:top w:val="none" w:sz="0" w:space="0" w:color="auto"/>
            <w:left w:val="none" w:sz="0" w:space="0" w:color="auto"/>
            <w:bottom w:val="none" w:sz="0" w:space="0" w:color="auto"/>
            <w:right w:val="none" w:sz="0" w:space="0" w:color="auto"/>
          </w:divBdr>
        </w:div>
      </w:divsChild>
    </w:div>
    <w:div w:id="1065839898">
      <w:bodyDiv w:val="1"/>
      <w:marLeft w:val="0"/>
      <w:marRight w:val="0"/>
      <w:marTop w:val="0"/>
      <w:marBottom w:val="0"/>
      <w:divBdr>
        <w:top w:val="none" w:sz="0" w:space="0" w:color="auto"/>
        <w:left w:val="none" w:sz="0" w:space="0" w:color="auto"/>
        <w:bottom w:val="none" w:sz="0" w:space="0" w:color="auto"/>
        <w:right w:val="none" w:sz="0" w:space="0" w:color="auto"/>
      </w:divBdr>
    </w:div>
    <w:div w:id="1206985783">
      <w:bodyDiv w:val="1"/>
      <w:marLeft w:val="0"/>
      <w:marRight w:val="0"/>
      <w:marTop w:val="0"/>
      <w:marBottom w:val="0"/>
      <w:divBdr>
        <w:top w:val="none" w:sz="0" w:space="0" w:color="auto"/>
        <w:left w:val="none" w:sz="0" w:space="0" w:color="auto"/>
        <w:bottom w:val="none" w:sz="0" w:space="0" w:color="auto"/>
        <w:right w:val="none" w:sz="0" w:space="0" w:color="auto"/>
      </w:divBdr>
      <w:divsChild>
        <w:div w:id="1769688772">
          <w:marLeft w:val="274"/>
          <w:marRight w:val="0"/>
          <w:marTop w:val="86"/>
          <w:marBottom w:val="0"/>
          <w:divBdr>
            <w:top w:val="none" w:sz="0" w:space="0" w:color="auto"/>
            <w:left w:val="none" w:sz="0" w:space="0" w:color="auto"/>
            <w:bottom w:val="none" w:sz="0" w:space="0" w:color="auto"/>
            <w:right w:val="none" w:sz="0" w:space="0" w:color="auto"/>
          </w:divBdr>
        </w:div>
        <w:div w:id="544563694">
          <w:marLeft w:val="274"/>
          <w:marRight w:val="0"/>
          <w:marTop w:val="86"/>
          <w:marBottom w:val="0"/>
          <w:divBdr>
            <w:top w:val="none" w:sz="0" w:space="0" w:color="auto"/>
            <w:left w:val="none" w:sz="0" w:space="0" w:color="auto"/>
            <w:bottom w:val="none" w:sz="0" w:space="0" w:color="auto"/>
            <w:right w:val="none" w:sz="0" w:space="0" w:color="auto"/>
          </w:divBdr>
        </w:div>
        <w:div w:id="997227329">
          <w:marLeft w:val="274"/>
          <w:marRight w:val="0"/>
          <w:marTop w:val="86"/>
          <w:marBottom w:val="0"/>
          <w:divBdr>
            <w:top w:val="none" w:sz="0" w:space="0" w:color="auto"/>
            <w:left w:val="none" w:sz="0" w:space="0" w:color="auto"/>
            <w:bottom w:val="none" w:sz="0" w:space="0" w:color="auto"/>
            <w:right w:val="none" w:sz="0" w:space="0" w:color="auto"/>
          </w:divBdr>
        </w:div>
        <w:div w:id="1286426928">
          <w:marLeft w:val="274"/>
          <w:marRight w:val="0"/>
          <w:marTop w:val="86"/>
          <w:marBottom w:val="0"/>
          <w:divBdr>
            <w:top w:val="none" w:sz="0" w:space="0" w:color="auto"/>
            <w:left w:val="none" w:sz="0" w:space="0" w:color="auto"/>
            <w:bottom w:val="none" w:sz="0" w:space="0" w:color="auto"/>
            <w:right w:val="none" w:sz="0" w:space="0" w:color="auto"/>
          </w:divBdr>
        </w:div>
        <w:div w:id="854148042">
          <w:marLeft w:val="274"/>
          <w:marRight w:val="0"/>
          <w:marTop w:val="86"/>
          <w:marBottom w:val="0"/>
          <w:divBdr>
            <w:top w:val="none" w:sz="0" w:space="0" w:color="auto"/>
            <w:left w:val="none" w:sz="0" w:space="0" w:color="auto"/>
            <w:bottom w:val="none" w:sz="0" w:space="0" w:color="auto"/>
            <w:right w:val="none" w:sz="0" w:space="0" w:color="auto"/>
          </w:divBdr>
        </w:div>
      </w:divsChild>
    </w:div>
    <w:div w:id="1285497621">
      <w:bodyDiv w:val="1"/>
      <w:marLeft w:val="0"/>
      <w:marRight w:val="0"/>
      <w:marTop w:val="0"/>
      <w:marBottom w:val="0"/>
      <w:divBdr>
        <w:top w:val="none" w:sz="0" w:space="0" w:color="auto"/>
        <w:left w:val="none" w:sz="0" w:space="0" w:color="auto"/>
        <w:bottom w:val="none" w:sz="0" w:space="0" w:color="auto"/>
        <w:right w:val="none" w:sz="0" w:space="0" w:color="auto"/>
      </w:divBdr>
    </w:div>
    <w:div w:id="1286155251">
      <w:bodyDiv w:val="1"/>
      <w:marLeft w:val="0"/>
      <w:marRight w:val="0"/>
      <w:marTop w:val="0"/>
      <w:marBottom w:val="0"/>
      <w:divBdr>
        <w:top w:val="none" w:sz="0" w:space="0" w:color="auto"/>
        <w:left w:val="none" w:sz="0" w:space="0" w:color="auto"/>
        <w:bottom w:val="none" w:sz="0" w:space="0" w:color="auto"/>
        <w:right w:val="none" w:sz="0" w:space="0" w:color="auto"/>
      </w:divBdr>
    </w:div>
    <w:div w:id="1445271651">
      <w:bodyDiv w:val="1"/>
      <w:marLeft w:val="0"/>
      <w:marRight w:val="0"/>
      <w:marTop w:val="0"/>
      <w:marBottom w:val="0"/>
      <w:divBdr>
        <w:top w:val="none" w:sz="0" w:space="0" w:color="auto"/>
        <w:left w:val="none" w:sz="0" w:space="0" w:color="auto"/>
        <w:bottom w:val="none" w:sz="0" w:space="0" w:color="auto"/>
        <w:right w:val="none" w:sz="0" w:space="0" w:color="auto"/>
      </w:divBdr>
      <w:divsChild>
        <w:div w:id="314992297">
          <w:marLeft w:val="274"/>
          <w:marRight w:val="0"/>
          <w:marTop w:val="86"/>
          <w:marBottom w:val="0"/>
          <w:divBdr>
            <w:top w:val="none" w:sz="0" w:space="0" w:color="auto"/>
            <w:left w:val="none" w:sz="0" w:space="0" w:color="auto"/>
            <w:bottom w:val="none" w:sz="0" w:space="0" w:color="auto"/>
            <w:right w:val="none" w:sz="0" w:space="0" w:color="auto"/>
          </w:divBdr>
        </w:div>
        <w:div w:id="85613535">
          <w:marLeft w:val="274"/>
          <w:marRight w:val="0"/>
          <w:marTop w:val="86"/>
          <w:marBottom w:val="0"/>
          <w:divBdr>
            <w:top w:val="none" w:sz="0" w:space="0" w:color="auto"/>
            <w:left w:val="none" w:sz="0" w:space="0" w:color="auto"/>
            <w:bottom w:val="none" w:sz="0" w:space="0" w:color="auto"/>
            <w:right w:val="none" w:sz="0" w:space="0" w:color="auto"/>
          </w:divBdr>
        </w:div>
        <w:div w:id="335114544">
          <w:marLeft w:val="274"/>
          <w:marRight w:val="0"/>
          <w:marTop w:val="86"/>
          <w:marBottom w:val="0"/>
          <w:divBdr>
            <w:top w:val="none" w:sz="0" w:space="0" w:color="auto"/>
            <w:left w:val="none" w:sz="0" w:space="0" w:color="auto"/>
            <w:bottom w:val="none" w:sz="0" w:space="0" w:color="auto"/>
            <w:right w:val="none" w:sz="0" w:space="0" w:color="auto"/>
          </w:divBdr>
        </w:div>
        <w:div w:id="447968965">
          <w:marLeft w:val="994"/>
          <w:marRight w:val="0"/>
          <w:marTop w:val="86"/>
          <w:marBottom w:val="0"/>
          <w:divBdr>
            <w:top w:val="none" w:sz="0" w:space="0" w:color="auto"/>
            <w:left w:val="none" w:sz="0" w:space="0" w:color="auto"/>
            <w:bottom w:val="none" w:sz="0" w:space="0" w:color="auto"/>
            <w:right w:val="none" w:sz="0" w:space="0" w:color="auto"/>
          </w:divBdr>
        </w:div>
        <w:div w:id="1701053053">
          <w:marLeft w:val="994"/>
          <w:marRight w:val="0"/>
          <w:marTop w:val="86"/>
          <w:marBottom w:val="0"/>
          <w:divBdr>
            <w:top w:val="none" w:sz="0" w:space="0" w:color="auto"/>
            <w:left w:val="none" w:sz="0" w:space="0" w:color="auto"/>
            <w:bottom w:val="none" w:sz="0" w:space="0" w:color="auto"/>
            <w:right w:val="none" w:sz="0" w:space="0" w:color="auto"/>
          </w:divBdr>
        </w:div>
        <w:div w:id="915942207">
          <w:marLeft w:val="994"/>
          <w:marRight w:val="0"/>
          <w:marTop w:val="86"/>
          <w:marBottom w:val="0"/>
          <w:divBdr>
            <w:top w:val="none" w:sz="0" w:space="0" w:color="auto"/>
            <w:left w:val="none" w:sz="0" w:space="0" w:color="auto"/>
            <w:bottom w:val="none" w:sz="0" w:space="0" w:color="auto"/>
            <w:right w:val="none" w:sz="0" w:space="0" w:color="auto"/>
          </w:divBdr>
        </w:div>
        <w:div w:id="163278965">
          <w:marLeft w:val="994"/>
          <w:marRight w:val="0"/>
          <w:marTop w:val="86"/>
          <w:marBottom w:val="0"/>
          <w:divBdr>
            <w:top w:val="none" w:sz="0" w:space="0" w:color="auto"/>
            <w:left w:val="none" w:sz="0" w:space="0" w:color="auto"/>
            <w:bottom w:val="none" w:sz="0" w:space="0" w:color="auto"/>
            <w:right w:val="none" w:sz="0" w:space="0" w:color="auto"/>
          </w:divBdr>
        </w:div>
      </w:divsChild>
    </w:div>
    <w:div w:id="1478303882">
      <w:bodyDiv w:val="1"/>
      <w:marLeft w:val="0"/>
      <w:marRight w:val="0"/>
      <w:marTop w:val="0"/>
      <w:marBottom w:val="0"/>
      <w:divBdr>
        <w:top w:val="none" w:sz="0" w:space="0" w:color="auto"/>
        <w:left w:val="none" w:sz="0" w:space="0" w:color="auto"/>
        <w:bottom w:val="none" w:sz="0" w:space="0" w:color="auto"/>
        <w:right w:val="none" w:sz="0" w:space="0" w:color="auto"/>
      </w:divBdr>
    </w:div>
    <w:div w:id="1506747845">
      <w:bodyDiv w:val="1"/>
      <w:marLeft w:val="0"/>
      <w:marRight w:val="0"/>
      <w:marTop w:val="0"/>
      <w:marBottom w:val="0"/>
      <w:divBdr>
        <w:top w:val="none" w:sz="0" w:space="0" w:color="auto"/>
        <w:left w:val="none" w:sz="0" w:space="0" w:color="auto"/>
        <w:bottom w:val="none" w:sz="0" w:space="0" w:color="auto"/>
        <w:right w:val="none" w:sz="0" w:space="0" w:color="auto"/>
      </w:divBdr>
    </w:div>
    <w:div w:id="1561207793">
      <w:bodyDiv w:val="1"/>
      <w:marLeft w:val="0"/>
      <w:marRight w:val="0"/>
      <w:marTop w:val="0"/>
      <w:marBottom w:val="0"/>
      <w:divBdr>
        <w:top w:val="none" w:sz="0" w:space="0" w:color="auto"/>
        <w:left w:val="none" w:sz="0" w:space="0" w:color="auto"/>
        <w:bottom w:val="none" w:sz="0" w:space="0" w:color="auto"/>
        <w:right w:val="none" w:sz="0" w:space="0" w:color="auto"/>
      </w:divBdr>
      <w:divsChild>
        <w:div w:id="279146423">
          <w:marLeft w:val="274"/>
          <w:marRight w:val="0"/>
          <w:marTop w:val="86"/>
          <w:marBottom w:val="0"/>
          <w:divBdr>
            <w:top w:val="none" w:sz="0" w:space="0" w:color="auto"/>
            <w:left w:val="none" w:sz="0" w:space="0" w:color="auto"/>
            <w:bottom w:val="none" w:sz="0" w:space="0" w:color="auto"/>
            <w:right w:val="none" w:sz="0" w:space="0" w:color="auto"/>
          </w:divBdr>
        </w:div>
        <w:div w:id="2021934006">
          <w:marLeft w:val="274"/>
          <w:marRight w:val="0"/>
          <w:marTop w:val="86"/>
          <w:marBottom w:val="0"/>
          <w:divBdr>
            <w:top w:val="none" w:sz="0" w:space="0" w:color="auto"/>
            <w:left w:val="none" w:sz="0" w:space="0" w:color="auto"/>
            <w:bottom w:val="none" w:sz="0" w:space="0" w:color="auto"/>
            <w:right w:val="none" w:sz="0" w:space="0" w:color="auto"/>
          </w:divBdr>
        </w:div>
        <w:div w:id="1263995787">
          <w:marLeft w:val="274"/>
          <w:marRight w:val="0"/>
          <w:marTop w:val="86"/>
          <w:marBottom w:val="0"/>
          <w:divBdr>
            <w:top w:val="none" w:sz="0" w:space="0" w:color="auto"/>
            <w:left w:val="none" w:sz="0" w:space="0" w:color="auto"/>
            <w:bottom w:val="none" w:sz="0" w:space="0" w:color="auto"/>
            <w:right w:val="none" w:sz="0" w:space="0" w:color="auto"/>
          </w:divBdr>
        </w:div>
      </w:divsChild>
    </w:div>
    <w:div w:id="1644777754">
      <w:bodyDiv w:val="1"/>
      <w:marLeft w:val="0"/>
      <w:marRight w:val="0"/>
      <w:marTop w:val="0"/>
      <w:marBottom w:val="0"/>
      <w:divBdr>
        <w:top w:val="none" w:sz="0" w:space="0" w:color="auto"/>
        <w:left w:val="none" w:sz="0" w:space="0" w:color="auto"/>
        <w:bottom w:val="none" w:sz="0" w:space="0" w:color="auto"/>
        <w:right w:val="none" w:sz="0" w:space="0" w:color="auto"/>
      </w:divBdr>
    </w:div>
    <w:div w:id="1649239458">
      <w:bodyDiv w:val="1"/>
      <w:marLeft w:val="0"/>
      <w:marRight w:val="0"/>
      <w:marTop w:val="0"/>
      <w:marBottom w:val="0"/>
      <w:divBdr>
        <w:top w:val="none" w:sz="0" w:space="0" w:color="auto"/>
        <w:left w:val="none" w:sz="0" w:space="0" w:color="auto"/>
        <w:bottom w:val="none" w:sz="0" w:space="0" w:color="auto"/>
        <w:right w:val="none" w:sz="0" w:space="0" w:color="auto"/>
      </w:divBdr>
    </w:div>
    <w:div w:id="1754550230">
      <w:bodyDiv w:val="1"/>
      <w:marLeft w:val="0"/>
      <w:marRight w:val="0"/>
      <w:marTop w:val="0"/>
      <w:marBottom w:val="0"/>
      <w:divBdr>
        <w:top w:val="none" w:sz="0" w:space="0" w:color="auto"/>
        <w:left w:val="none" w:sz="0" w:space="0" w:color="auto"/>
        <w:bottom w:val="none" w:sz="0" w:space="0" w:color="auto"/>
        <w:right w:val="none" w:sz="0" w:space="0" w:color="auto"/>
      </w:divBdr>
    </w:div>
    <w:div w:id="177663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footnotes" Target="footnote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2.jpeg"/></Relationships>
</file>

<file path=word/_rels/header1.xml.rels><?xml version="1.0" encoding="UTF-8" standalone="yes"?>
<Relationships xmlns="http://schemas.openxmlformats.org/package/2006/relationships"><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22</Pages>
  <Words>1766</Words>
  <Characters>22053</Characters>
  <Application>Microsoft Office Word</Application>
  <DocSecurity>0</DocSecurity>
  <Lines>386</Lines>
  <Paragraphs>214</Paragraphs>
  <ScaleCrop>false</ScaleCrop>
  <HeadingPairs>
    <vt:vector size="2" baseType="variant">
      <vt:variant>
        <vt:lpstr>Otsikko</vt:lpstr>
      </vt:variant>
      <vt:variant>
        <vt:i4>1</vt:i4>
      </vt:variant>
    </vt:vector>
  </HeadingPairs>
  <TitlesOfParts>
    <vt:vector size="1" baseType="lpstr">
      <vt:lpstr>[Slide Air 1]</vt:lpstr>
    </vt:vector>
  </TitlesOfParts>
  <Company>HP</Company>
  <LinksUpToDate>false</LinksUpToDate>
  <CharactersWithSpaces>23605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[Slide Air 1]</dc:title>
  <dc:subject/>
  <dc:creator>Nils</dc:creator>
  <cp:keywords/>
  <dc:description/>
  <cp:lastModifiedBy>Lähdevaara Hannu</cp:lastModifiedBy>
  <cp:revision>5</cp:revision>
  <cp:lastPrinted>2012-09-20T06:28:00Z</cp:lastPrinted>
  <dcterms:created xsi:type="dcterms:W3CDTF">2013-09-06T14:25:00Z</dcterms:created>
  <dcterms:modified xsi:type="dcterms:W3CDTF">2013-10-03T10:15:00Z</dcterms:modified>
</cp:coreProperties>
</file>