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425" w:rsidRPr="00BC50C8" w:rsidRDefault="00BC50C8" w:rsidP="007870C4">
      <w:pPr>
        <w:pStyle w:val="Otsikko2"/>
        <w:rPr>
          <w:lang w:val="fi-FI"/>
        </w:rPr>
      </w:pPr>
      <w:r w:rsidRPr="00BC50C8">
        <w:rPr>
          <w:lang w:val="fi-FI"/>
        </w:rPr>
        <w:t>[Dia 1 Ilmakuljetus</w:t>
      </w:r>
      <w:r w:rsidR="00F51425" w:rsidRPr="00BC50C8">
        <w:rPr>
          <w:lang w:val="fi-FI"/>
        </w:rPr>
        <w:t>]</w:t>
      </w:r>
    </w:p>
    <w:p w:rsidR="00F51425" w:rsidRPr="00BC50C8" w:rsidRDefault="00BC50C8" w:rsidP="00B55094">
      <w:pPr>
        <w:pStyle w:val="Otsikko1"/>
        <w:rPr>
          <w:lang w:val="fi-FI"/>
        </w:rPr>
      </w:pPr>
      <w:r w:rsidRPr="00BC50C8">
        <w:rPr>
          <w:lang w:val="fi-FI"/>
        </w:rPr>
        <w:t xml:space="preserve">Kuormanvarmistus ilmakuljetuksessa </w:t>
      </w:r>
    </w:p>
    <w:p w:rsidR="00F51425" w:rsidRPr="00BC50C8" w:rsidRDefault="00F51425" w:rsidP="00C115D8">
      <w:pPr>
        <w:rPr>
          <w:lang w:val="fi-FI"/>
        </w:rPr>
      </w:pPr>
    </w:p>
    <w:p w:rsidR="00F51425" w:rsidRPr="00914235" w:rsidRDefault="008F6EB6" w:rsidP="00C115D8">
      <w:pPr>
        <w:pStyle w:val="Otsikko2"/>
        <w:rPr>
          <w:lang w:val="fi-FI"/>
        </w:rPr>
      </w:pPr>
      <w:r>
        <w:rPr>
          <w:noProof/>
          <w:lang w:val="fi-FI" w:eastAsia="fi-FI"/>
        </w:rPr>
        <w:pict>
          <v:shape id="_x0000_i1025" type="#_x0000_t75" style="width:5in;height:275.1pt;visibility:visible;mso-wrap-style:square" o:bordertopcolor="this" o:borderleftcolor="this" o:borderbottomcolor="this" o:borderrightcolor="this">
            <v:imagedata r:id="rId7" o:title=""/>
            <w10:bordertop type="single" width="12"/>
            <w10:borderleft type="single" width="12"/>
            <w10:borderbottom type="single" width="12"/>
            <w10:borderright type="single" width="12"/>
          </v:shape>
        </w:pict>
      </w:r>
      <w:r w:rsidR="00F51425" w:rsidRPr="00914235">
        <w:rPr>
          <w:noProof/>
          <w:lang w:val="fi-FI" w:eastAsia="de-DE"/>
        </w:rPr>
        <w:br w:type="page"/>
      </w:r>
      <w:r w:rsidR="00483781">
        <w:rPr>
          <w:noProof/>
        </w:rPr>
        <w:lastRenderedPageBreak/>
        <w:pict>
          <v:shape id="Kuva 1" o:spid="_x0000_s1108" type="#_x0000_t75" style="position:absolute;margin-left:223.85pt;margin-top:30pt;width:209.3pt;height:158.5pt;z-index:1;visibility:visible;mso-wrap-style:square;mso-position-horizontal-relative:text;mso-position-vertical-relative:text" o:bordertopcolor="yellow pure" o:borderleftcolor="yellow pure" o:borderbottomcolor="yellow pure" o:borderrightcolor="yellow pure" stroked="t" strokecolor="#1f497d" strokeweight="1.5pt">
            <v:imagedata r:id="rId8" o:title=""/>
            <w10:wrap type="square"/>
          </v:shape>
        </w:pict>
      </w:r>
      <w:r w:rsidR="00483781">
        <w:rPr>
          <w:noProof/>
        </w:rPr>
        <w:pict>
          <v:shape id="_x0000_s1109" type="#_x0000_t75" style="position:absolute;margin-left:0;margin-top:29.55pt;width:211.9pt;height:158.25pt;z-index:2;visibility:visible;mso-wrap-style:square;mso-position-horizontal-relative:text;mso-position-vertical-relative:text" o:bordertopcolor="yellow pure" o:borderleftcolor="yellow pure" o:borderbottomcolor="yellow pure" o:borderrightcolor="yellow pure" stroked="t" strokecolor="#1f497d" strokeweight="1.5pt">
            <v:imagedata r:id="rId9" o:title=""/>
            <w10:wrap type="square"/>
          </v:shape>
        </w:pict>
      </w:r>
      <w:r w:rsidR="00914235" w:rsidRPr="00914235">
        <w:rPr>
          <w:lang w:val="fi-FI"/>
        </w:rPr>
        <w:t>[Diat</w:t>
      </w:r>
      <w:r w:rsidR="00654702" w:rsidRPr="00914235">
        <w:rPr>
          <w:lang w:val="fi-FI"/>
        </w:rPr>
        <w:t xml:space="preserve"> 2 &amp; 3</w:t>
      </w:r>
      <w:r w:rsidR="00914235" w:rsidRPr="00914235">
        <w:rPr>
          <w:lang w:val="fi-FI"/>
        </w:rPr>
        <w:t xml:space="preserve"> </w:t>
      </w:r>
      <w:r w:rsidR="00974136">
        <w:rPr>
          <w:lang w:val="fi-FI"/>
        </w:rPr>
        <w:t>I</w:t>
      </w:r>
      <w:r w:rsidR="00914235" w:rsidRPr="00914235">
        <w:rPr>
          <w:lang w:val="fi-FI"/>
        </w:rPr>
        <w:t>lmakuljetus</w:t>
      </w:r>
      <w:r w:rsidR="00F51425" w:rsidRPr="00914235">
        <w:rPr>
          <w:lang w:val="fi-FI"/>
        </w:rPr>
        <w:t>]</w:t>
      </w:r>
    </w:p>
    <w:p w:rsidR="00F51425" w:rsidRPr="00914235" w:rsidRDefault="00F51425" w:rsidP="002C2EC7">
      <w:pPr>
        <w:rPr>
          <w:lang w:val="fi-FI"/>
        </w:rPr>
      </w:pPr>
    </w:p>
    <w:p w:rsidR="00F51425" w:rsidRPr="00914235" w:rsidRDefault="00914235" w:rsidP="00654702">
      <w:pPr>
        <w:pStyle w:val="Otsikko3"/>
        <w:rPr>
          <w:lang w:val="fi-FI"/>
        </w:rPr>
      </w:pPr>
      <w:r w:rsidRPr="00914235">
        <w:rPr>
          <w:lang w:val="fi-FI"/>
        </w:rPr>
        <w:t>Kuormanvarmistus ilmakuljetuksessa</w:t>
      </w:r>
    </w:p>
    <w:p w:rsidR="00654702" w:rsidRPr="00914235" w:rsidRDefault="00914235" w:rsidP="00654702">
      <w:pPr>
        <w:pStyle w:val="Otsikko3"/>
        <w:rPr>
          <w:lang w:val="fi-FI"/>
        </w:rPr>
      </w:pPr>
      <w:r w:rsidRPr="00914235">
        <w:rPr>
          <w:lang w:val="fi-FI"/>
        </w:rPr>
        <w:t>Yleistä</w:t>
      </w:r>
    </w:p>
    <w:p w:rsidR="00914235" w:rsidRPr="00914235" w:rsidRDefault="00914235" w:rsidP="00914235">
      <w:pPr>
        <w:rPr>
          <w:lang w:val="fi-FI"/>
        </w:rPr>
      </w:pPr>
      <w:r w:rsidRPr="00914235">
        <w:rPr>
          <w:lang w:val="fi-FI"/>
        </w:rPr>
        <w:t xml:space="preserve">Kuljetusjärjestelmä tarvitsee ilmakuljetuspalveluja pitkillä kuljetusetäisyyksillä ja tilanteissa, joissa kuljetusaika tulee olla lyhyt.  Tyypillisesti </w:t>
      </w:r>
      <w:proofErr w:type="spellStart"/>
      <w:r w:rsidRPr="00914235">
        <w:rPr>
          <w:lang w:val="fi-FI"/>
        </w:rPr>
        <w:t>lentoteitse</w:t>
      </w:r>
      <w:proofErr w:type="spellEnd"/>
      <w:r w:rsidRPr="00914235">
        <w:rPr>
          <w:lang w:val="fi-FI"/>
        </w:rPr>
        <w:t xml:space="preserve"> kuljetetaan pientä ja kallista tavaraa.  Erityisesti pienet kuljetusyksiköt kuljetetaan matkustajakoneen ruumassa.  Rahtikoneet voivat kuljettaa suuriakin tuotteita ja kuljetusyksiköitä. </w:t>
      </w:r>
    </w:p>
    <w:p w:rsidR="00914235" w:rsidRPr="00914235" w:rsidRDefault="00914235" w:rsidP="00914235">
      <w:pPr>
        <w:rPr>
          <w:lang w:val="fi-FI"/>
        </w:rPr>
      </w:pPr>
      <w:r w:rsidRPr="00914235">
        <w:rPr>
          <w:lang w:val="fi-FI"/>
        </w:rPr>
        <w:t xml:space="preserve">Lentokuljetus on yleensä aina osa kuljetusketjua, jossa kuljetusosat toteutetaan hyvin </w:t>
      </w:r>
      <w:proofErr w:type="spellStart"/>
      <w:r w:rsidRPr="00914235">
        <w:rPr>
          <w:lang w:val="fi-FI"/>
        </w:rPr>
        <w:t>yhteensovitettuna</w:t>
      </w:r>
      <w:proofErr w:type="spellEnd"/>
      <w:r w:rsidRPr="00914235">
        <w:rPr>
          <w:lang w:val="fi-FI"/>
        </w:rPr>
        <w:t xml:space="preserve">, koska ajanjakso kuljetusmuodon vaihtumisesta toiseen on lyhyt.  Pääsääntöisesti kuljetusketju muodostuu maantiekuljetuksen osuudesta ja lentokuljetusosuudesta.  Kuljetusketjussa kuorma siirretään maantiekuljetuksesta lentokuljetukseen tai päinvastoin lentorahtiterminaalissa.  Kuormaus ja purkaminen ovat tällöin välttämättömiä toimia lentoterminaalissa. </w:t>
      </w:r>
    </w:p>
    <w:p w:rsidR="00654702" w:rsidRPr="00914235" w:rsidRDefault="00914235" w:rsidP="00654702">
      <w:pPr>
        <w:rPr>
          <w:b/>
          <w:lang w:val="fi-FI"/>
        </w:rPr>
      </w:pPr>
      <w:r w:rsidRPr="00914235">
        <w:rPr>
          <w:b/>
          <w:lang w:val="fi-FI"/>
        </w:rPr>
        <w:t>Muistiinpanoja</w:t>
      </w:r>
    </w:p>
    <w:p w:rsidR="00654702" w:rsidRPr="00914235" w:rsidRDefault="00654702" w:rsidP="00654702">
      <w:pPr>
        <w:rPr>
          <w:b/>
          <w:bCs/>
          <w:lang w:val="fi-FI"/>
        </w:rPr>
      </w:pPr>
      <w:r w:rsidRPr="00914235">
        <w:rPr>
          <w:b/>
          <w:bCs/>
          <w:lang w:val="fi-FI"/>
        </w:rPr>
        <w:t>__________________________________________________________________________________</w:t>
      </w:r>
    </w:p>
    <w:p w:rsidR="00654702" w:rsidRPr="00914235" w:rsidRDefault="00654702" w:rsidP="00654702">
      <w:pPr>
        <w:rPr>
          <w:b/>
          <w:bCs/>
          <w:lang w:val="fi-FI"/>
        </w:rPr>
      </w:pPr>
      <w:r w:rsidRPr="00914235">
        <w:rPr>
          <w:b/>
          <w:bCs/>
          <w:lang w:val="fi-FI"/>
        </w:rPr>
        <w:t>__________________________________________________________________________________</w:t>
      </w:r>
    </w:p>
    <w:p w:rsidR="00654702" w:rsidRPr="00914235" w:rsidRDefault="00654702" w:rsidP="00654702">
      <w:pPr>
        <w:rPr>
          <w:b/>
          <w:bCs/>
          <w:lang w:val="fi-FI"/>
        </w:rPr>
      </w:pPr>
      <w:r w:rsidRPr="00914235">
        <w:rPr>
          <w:b/>
          <w:bCs/>
          <w:lang w:val="fi-FI"/>
        </w:rPr>
        <w:t>__________________________________________________________________________________</w:t>
      </w:r>
    </w:p>
    <w:p w:rsidR="00654702" w:rsidRPr="00914235" w:rsidRDefault="00654702" w:rsidP="00654702">
      <w:pPr>
        <w:rPr>
          <w:b/>
          <w:bCs/>
          <w:lang w:val="fi-FI"/>
        </w:rPr>
      </w:pPr>
      <w:r w:rsidRPr="00914235">
        <w:rPr>
          <w:b/>
          <w:bCs/>
          <w:lang w:val="fi-FI"/>
        </w:rPr>
        <w:t>__________________________________________________________________________________</w:t>
      </w:r>
    </w:p>
    <w:p w:rsidR="00654702" w:rsidRPr="00914235" w:rsidRDefault="00654702" w:rsidP="00654702">
      <w:pPr>
        <w:rPr>
          <w:b/>
          <w:bCs/>
          <w:lang w:val="fi-FI"/>
        </w:rPr>
      </w:pPr>
      <w:r w:rsidRPr="00914235">
        <w:rPr>
          <w:b/>
          <w:bCs/>
          <w:lang w:val="fi-FI"/>
        </w:rPr>
        <w:t>__________________________________________________________________________________</w:t>
      </w:r>
    </w:p>
    <w:p w:rsidR="00654702" w:rsidRPr="00914235" w:rsidRDefault="00654702" w:rsidP="00654702">
      <w:pPr>
        <w:rPr>
          <w:b/>
          <w:bCs/>
          <w:lang w:val="fi-FI"/>
        </w:rPr>
      </w:pPr>
      <w:r w:rsidRPr="00914235">
        <w:rPr>
          <w:b/>
          <w:bCs/>
          <w:lang w:val="fi-FI"/>
        </w:rPr>
        <w:t>__________________________________________________________________________________</w:t>
      </w:r>
    </w:p>
    <w:p w:rsidR="00654702" w:rsidRPr="00914235" w:rsidRDefault="00654702" w:rsidP="00654702">
      <w:pPr>
        <w:rPr>
          <w:lang w:val="fi-FI"/>
        </w:rPr>
      </w:pPr>
    </w:p>
    <w:p w:rsidR="00654702" w:rsidRPr="00914235" w:rsidRDefault="00914235" w:rsidP="00654702">
      <w:pPr>
        <w:pStyle w:val="Otsikko2"/>
        <w:rPr>
          <w:lang w:val="fi-FI"/>
        </w:rPr>
      </w:pPr>
      <w:r>
        <w:rPr>
          <w:lang w:val="fi-FI"/>
        </w:rPr>
        <w:lastRenderedPageBreak/>
        <w:t>[Dia</w:t>
      </w:r>
      <w:r w:rsidR="00654702" w:rsidRPr="00914235">
        <w:rPr>
          <w:lang w:val="fi-FI"/>
        </w:rPr>
        <w:t xml:space="preserve"> 4</w:t>
      </w:r>
      <w:r>
        <w:rPr>
          <w:lang w:val="fi-FI"/>
        </w:rPr>
        <w:t xml:space="preserve"> </w:t>
      </w:r>
      <w:r w:rsidR="00974136">
        <w:rPr>
          <w:lang w:val="fi-FI"/>
        </w:rPr>
        <w:t>I</w:t>
      </w:r>
      <w:r>
        <w:rPr>
          <w:lang w:val="fi-FI"/>
        </w:rPr>
        <w:t>lmakuljetus</w:t>
      </w:r>
      <w:r w:rsidR="00654702" w:rsidRPr="00914235">
        <w:rPr>
          <w:lang w:val="fi-FI"/>
        </w:rPr>
        <w:t>]</w:t>
      </w:r>
    </w:p>
    <w:p w:rsidR="00654702" w:rsidRDefault="008F6EB6" w:rsidP="00654702">
      <w:pPr>
        <w:rPr>
          <w:lang w:val="en-US"/>
        </w:rPr>
      </w:pPr>
      <w:r>
        <w:rPr>
          <w:noProof/>
          <w:bdr w:val="single" w:sz="12" w:space="0" w:color="1F497D"/>
          <w:lang w:val="fi-FI" w:eastAsia="fi-FI"/>
        </w:rPr>
        <w:pict>
          <v:shape id="_x0000_i1026" type="#_x0000_t75" style="width:260.7pt;height:196.3pt;visibility:visible;mso-wrap-style:square" o:bordertopcolor="this" o:borderleftcolor="this" o:borderbottomcolor="this" o:borderrightcolor="this">
            <v:imagedata r:id="rId10" o:title=""/>
          </v:shape>
        </w:pict>
      </w:r>
    </w:p>
    <w:p w:rsidR="00654702" w:rsidRPr="00CB13D8" w:rsidRDefault="00CB13D8" w:rsidP="00654702">
      <w:pPr>
        <w:pStyle w:val="Otsikko3"/>
        <w:rPr>
          <w:lang w:val="fi-FI"/>
        </w:rPr>
      </w:pPr>
      <w:r w:rsidRPr="00CB13D8">
        <w:rPr>
          <w:lang w:val="fi-FI"/>
        </w:rPr>
        <w:t>Ilmakuljetuksen tyypillisiä tekijöitä</w:t>
      </w:r>
    </w:p>
    <w:p w:rsidR="00CB13D8" w:rsidRPr="00CB13D8" w:rsidRDefault="00CB13D8" w:rsidP="00CB13D8">
      <w:pPr>
        <w:rPr>
          <w:lang w:val="fi-FI"/>
        </w:rPr>
      </w:pPr>
      <w:r w:rsidRPr="00CB13D8">
        <w:rPr>
          <w:lang w:val="fi-FI"/>
        </w:rPr>
        <w:t xml:space="preserve">Lentorahdin kuljetus on hyvin erikoistunut kuljetusmuoto.  Lentorahtina kuljetetaan tavallisesti pientä ja kallista tavaraa.  Pienikokoinen tavara kuljetetaan matkustajakoneen rahtitilassa.  Suuret kuljetusyksiköt kuljetetaan rahtikoneilla.  Rahtikoneilla kuljetettavan tavaran paino vaihtelee paljon. </w:t>
      </w:r>
    </w:p>
    <w:p w:rsidR="00CB13D8" w:rsidRPr="00CB13D8" w:rsidRDefault="00CB13D8" w:rsidP="00CB13D8">
      <w:pPr>
        <w:rPr>
          <w:lang w:val="fi-FI"/>
        </w:rPr>
      </w:pPr>
      <w:r w:rsidRPr="00CB13D8">
        <w:rPr>
          <w:lang w:val="fi-FI"/>
        </w:rPr>
        <w:t xml:space="preserve">Materiaalivirta pysähtyy lentorahtiterminaalissa uudelleen kuormauksen ja kuormanvarmistuksen takia.  Lentorahdin kuormanvarmistusvaatimukset ovat paljon tiukemmat kuin muiden kuljetusmuotojen vaatimukset.  Siten kuormanvarmistuksen menetelmät ovat erilaiset.  Lentorahtiterminaalin henkilökunta on koulutettu tekemään kuormanvarmistus lentoa varten.  </w:t>
      </w:r>
    </w:p>
    <w:p w:rsidR="00CB13D8" w:rsidRPr="00CB13D8" w:rsidRDefault="00CB13D8" w:rsidP="00CB13D8">
      <w:pPr>
        <w:rPr>
          <w:lang w:val="fi-FI"/>
        </w:rPr>
      </w:pPr>
      <w:r w:rsidRPr="00CB13D8">
        <w:rPr>
          <w:lang w:val="fi-FI"/>
        </w:rPr>
        <w:t>Lentorahdin kuormayksikköä kutsutaan “lentorahtiyksiköksi”.  Englanniksi nimi on “</w:t>
      </w:r>
      <w:proofErr w:type="spellStart"/>
      <w:r w:rsidRPr="00CB13D8">
        <w:rPr>
          <w:lang w:val="fi-FI"/>
        </w:rPr>
        <w:t>Unit</w:t>
      </w:r>
      <w:proofErr w:type="spellEnd"/>
      <w:r w:rsidRPr="00CB13D8">
        <w:rPr>
          <w:lang w:val="fi-FI"/>
        </w:rPr>
        <w:t xml:space="preserve"> </w:t>
      </w:r>
      <w:proofErr w:type="spellStart"/>
      <w:r w:rsidRPr="00CB13D8">
        <w:rPr>
          <w:lang w:val="fi-FI"/>
        </w:rPr>
        <w:t>Load</w:t>
      </w:r>
      <w:proofErr w:type="spellEnd"/>
      <w:r w:rsidRPr="00CB13D8">
        <w:rPr>
          <w:lang w:val="fi-FI"/>
        </w:rPr>
        <w:t xml:space="preserve"> Device” (ULD).   Lentorahtiyksikkö voi olla erikoisvalmisteinen alumiinilaatikko, johon kuljetuslaatikot sijoitetaan tai se voi olla </w:t>
      </w:r>
      <w:proofErr w:type="spellStart"/>
      <w:r w:rsidRPr="00CB13D8">
        <w:rPr>
          <w:lang w:val="fi-FI"/>
        </w:rPr>
        <w:t>tietyllä</w:t>
      </w:r>
      <w:proofErr w:type="spellEnd"/>
      <w:r w:rsidRPr="00CB13D8">
        <w:rPr>
          <w:lang w:val="fi-FI"/>
        </w:rPr>
        <w:t xml:space="preserve"> erikoisvalmisteisella </w:t>
      </w:r>
      <w:r>
        <w:rPr>
          <w:lang w:val="fi-FI"/>
        </w:rPr>
        <w:t>sidonta</w:t>
      </w:r>
      <w:r w:rsidRPr="00CB13D8">
        <w:rPr>
          <w:lang w:val="fi-FI"/>
        </w:rPr>
        <w:t xml:space="preserve">välineellä varmistettu kuormalavan päällä oleva kuormayksikkö.  Kuormalava on myös erikoisvalmisteinen ja valmistusmateriaali on yleensä alumiini.   Lentorahtiyksikön tulee olla erikoisvalmisteinen, koska kuormaan vaikuttaa lennon aikana, lähtökiidossa ja laskeutumisen aikana suuret kiihtyvyydet.  </w:t>
      </w:r>
    </w:p>
    <w:p w:rsidR="00CB13D8" w:rsidRPr="00CB13D8" w:rsidRDefault="00CB13D8" w:rsidP="00CB13D8">
      <w:pPr>
        <w:rPr>
          <w:lang w:val="fi-FI"/>
        </w:rPr>
      </w:pPr>
      <w:r w:rsidRPr="00CB13D8">
        <w:rPr>
          <w:lang w:val="fi-FI"/>
        </w:rPr>
        <w:t xml:space="preserve">Monen muotoiset lentorahtiyksiköt ovat aikaansaaneet lentorahtikuljetusten kasvua.  Lentorahtiyksikkö sopii hyvin myös yhdistettyyn maantie-lentokuljetusjärjestelmään.   Ovelta-ovelle – kuljetuksessa, jonka päämatka toteutetaan lentokuljetuksena, viimeinen tai ensimmäinen kuljetusosuus toteutetaan kuitenkin kuorma-autolla tai pakettiautolla.  Autokuljetuksessa käytetään usein rullakuljettimin varustettua rahdinkuljetusyksikköä eli kuormatilaa, jolloin kuorma on nopea lastata ja purkaa.  </w:t>
      </w:r>
    </w:p>
    <w:p w:rsidR="00CB13D8" w:rsidRPr="00CB13D8" w:rsidRDefault="00CB13D8" w:rsidP="00654702">
      <w:pPr>
        <w:rPr>
          <w:lang w:val="fi-FI"/>
        </w:rPr>
      </w:pPr>
    </w:p>
    <w:p w:rsidR="00F51425" w:rsidRDefault="00F51425" w:rsidP="00C115D8">
      <w:pPr>
        <w:jc w:val="both"/>
        <w:rPr>
          <w:rFonts w:cs="Arial"/>
          <w:lang w:val="fr-FR" w:eastAsia="de-DE"/>
        </w:rPr>
      </w:pPr>
    </w:p>
    <w:p w:rsidR="00E55454" w:rsidRDefault="00E55454" w:rsidP="00C115D8">
      <w:pPr>
        <w:jc w:val="both"/>
        <w:rPr>
          <w:rFonts w:cs="Arial"/>
          <w:lang w:val="fr-FR" w:eastAsia="de-DE"/>
        </w:rPr>
      </w:pPr>
    </w:p>
    <w:p w:rsidR="00323EC6" w:rsidRDefault="00323EC6" w:rsidP="00C115D8">
      <w:pPr>
        <w:jc w:val="both"/>
        <w:rPr>
          <w:rFonts w:cs="Arial"/>
          <w:lang w:val="fr-FR" w:eastAsia="de-DE"/>
        </w:rPr>
      </w:pPr>
    </w:p>
    <w:p w:rsidR="00F51425" w:rsidRPr="00974136" w:rsidRDefault="00CB13D8" w:rsidP="008C5F03">
      <w:pPr>
        <w:rPr>
          <w:b/>
          <w:bCs/>
          <w:lang w:val="fi-FI"/>
        </w:rPr>
      </w:pPr>
      <w:r w:rsidRPr="00974136">
        <w:rPr>
          <w:b/>
          <w:bCs/>
          <w:lang w:val="fi-FI"/>
        </w:rPr>
        <w:t>Muistiinpanoja</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Default="00F51425" w:rsidP="00C115D8">
      <w:pPr>
        <w:pStyle w:val="Otsikko2"/>
        <w:rPr>
          <w:lang w:val="en-US"/>
        </w:rPr>
      </w:pPr>
      <w:r>
        <w:rPr>
          <w:lang w:val="en-US"/>
        </w:rPr>
        <w:br w:type="page"/>
      </w:r>
      <w:r w:rsidR="00FE20D5">
        <w:rPr>
          <w:lang w:val="en-US"/>
        </w:rPr>
        <w:lastRenderedPageBreak/>
        <w:t>[</w:t>
      </w:r>
      <w:r w:rsidR="00FE20D5" w:rsidRPr="00FE20D5">
        <w:rPr>
          <w:lang w:val="fi-FI"/>
        </w:rPr>
        <w:t>Dia</w:t>
      </w:r>
      <w:r w:rsidRPr="00FE20D5">
        <w:rPr>
          <w:lang w:val="fi-FI"/>
        </w:rPr>
        <w:t xml:space="preserve"> 5</w:t>
      </w:r>
      <w:r w:rsidR="00974136">
        <w:rPr>
          <w:lang w:val="fi-FI"/>
        </w:rPr>
        <w:t xml:space="preserve"> I</w:t>
      </w:r>
      <w:r w:rsidR="00FE20D5" w:rsidRPr="00FE20D5">
        <w:rPr>
          <w:lang w:val="fi-FI"/>
        </w:rPr>
        <w:t>lmakuljetus</w:t>
      </w:r>
      <w:r>
        <w:rPr>
          <w:lang w:val="en-US"/>
        </w:rPr>
        <w:t>]</w:t>
      </w:r>
    </w:p>
    <w:p w:rsidR="00F51425" w:rsidRDefault="008F6EB6" w:rsidP="00C115D8">
      <w:pPr>
        <w:rPr>
          <w:lang w:val="en-GB"/>
        </w:rPr>
      </w:pPr>
      <w:r>
        <w:rPr>
          <w:noProof/>
          <w:bdr w:val="single" w:sz="12" w:space="0" w:color="1F497D"/>
          <w:lang w:val="fi-FI" w:eastAsia="fi-FI"/>
        </w:rPr>
        <w:pict>
          <v:shape id="_x0000_i1027" type="#_x0000_t75" style="width:281.95pt;height:209.95pt;visibility:visible;mso-wrap-style:square" o:bordertopcolor="this" o:borderleftcolor="this" o:borderbottomcolor="this" o:borderrightcolor="this">
            <v:imagedata r:id="rId11" o:title=""/>
          </v:shape>
        </w:pict>
      </w:r>
    </w:p>
    <w:p w:rsidR="00E55454" w:rsidRPr="00FE20D5" w:rsidRDefault="00FE20D5" w:rsidP="00E55454">
      <w:pPr>
        <w:pStyle w:val="Otsikko3"/>
        <w:rPr>
          <w:lang w:val="fi-FI"/>
        </w:rPr>
      </w:pPr>
      <w:r w:rsidRPr="00FE20D5">
        <w:rPr>
          <w:lang w:val="fi-FI"/>
        </w:rPr>
        <w:t>Puutteellisen kuormanvarmistuksen seurauksia</w:t>
      </w:r>
    </w:p>
    <w:p w:rsidR="00FE20D5" w:rsidRDefault="00FE20D5" w:rsidP="00FE20D5">
      <w:pPr>
        <w:rPr>
          <w:lang w:val="fi-FI"/>
        </w:rPr>
      </w:pPr>
    </w:p>
    <w:p w:rsidR="00FE20D5" w:rsidRPr="00FE20D5" w:rsidRDefault="00FE20D5" w:rsidP="00FE20D5">
      <w:pPr>
        <w:rPr>
          <w:lang w:val="fi-FI"/>
        </w:rPr>
      </w:pPr>
      <w:r w:rsidRPr="00FE20D5">
        <w:rPr>
          <w:lang w:val="fi-FI"/>
        </w:rPr>
        <w:t xml:space="preserve">Koska kyseessä on yhdistetty kuljetusjärjestelmä, seuraukset voidaan jakaa kahteen näkökulmaan: 1) seuraukset lentokuljetuksessa ja 2) seuraukset muissa kuljetusosuuksissa. </w:t>
      </w:r>
    </w:p>
    <w:p w:rsidR="00FE20D5" w:rsidRPr="00FE20D5" w:rsidRDefault="00FE20D5" w:rsidP="00FE20D5">
      <w:pPr>
        <w:rPr>
          <w:lang w:val="fi-FI"/>
        </w:rPr>
      </w:pPr>
      <w:r w:rsidRPr="00FE20D5">
        <w:rPr>
          <w:lang w:val="fi-FI"/>
        </w:rPr>
        <w:t>Lentorahdin kuormanvarmistus täytyy tehdä lentoliikenteen turvallisuusohjeiden mukaan, jotta varmistus kestäisi rasitukset, jotka muodostuvat lentotoiminnan aikaansaamista kiihtyvyyksistä.  Seuraukset puutteellisesta kuormanvarmistuksesta ovat aina vakavia lentokuljetuksissa.</w:t>
      </w:r>
    </w:p>
    <w:p w:rsidR="00FE20D5" w:rsidRPr="00FE20D5" w:rsidRDefault="00FE20D5" w:rsidP="00FE20D5">
      <w:pPr>
        <w:rPr>
          <w:lang w:val="fi-FI"/>
        </w:rPr>
      </w:pPr>
      <w:r w:rsidRPr="00FE20D5">
        <w:rPr>
          <w:lang w:val="fi-FI"/>
        </w:rPr>
        <w:t xml:space="preserve">Puutteellinen kuormanvarmistus maantiekuljetusosuudessa voi aiheuttaa </w:t>
      </w:r>
      <w:proofErr w:type="spellStart"/>
      <w:r w:rsidRPr="00FE20D5">
        <w:rPr>
          <w:lang w:val="fi-FI"/>
        </w:rPr>
        <w:t>seuraavanlaisia</w:t>
      </w:r>
      <w:proofErr w:type="spellEnd"/>
      <w:r w:rsidRPr="00FE20D5">
        <w:rPr>
          <w:lang w:val="fi-FI"/>
        </w:rPr>
        <w:t xml:space="preserve"> vakavia seurauksia:</w:t>
      </w:r>
    </w:p>
    <w:p w:rsidR="001667EA" w:rsidRPr="00FE20D5" w:rsidRDefault="00FE20D5" w:rsidP="00FE20D5">
      <w:pPr>
        <w:numPr>
          <w:ilvl w:val="0"/>
          <w:numId w:val="24"/>
        </w:numPr>
        <w:rPr>
          <w:lang w:val="fi-FI"/>
        </w:rPr>
      </w:pPr>
      <w:r w:rsidRPr="00FE20D5">
        <w:rPr>
          <w:lang w:val="fi-FI"/>
        </w:rPr>
        <w:t>Kuorman menetys</w:t>
      </w:r>
    </w:p>
    <w:p w:rsidR="001667EA" w:rsidRPr="00FE20D5" w:rsidRDefault="00FE20D5" w:rsidP="00FE20D5">
      <w:pPr>
        <w:numPr>
          <w:ilvl w:val="0"/>
          <w:numId w:val="24"/>
        </w:numPr>
        <w:rPr>
          <w:lang w:val="fi-FI"/>
        </w:rPr>
      </w:pPr>
      <w:r w:rsidRPr="00FE20D5">
        <w:rPr>
          <w:lang w:val="fi-FI"/>
        </w:rPr>
        <w:t>Vahingot kuljetusajoneuvo</w:t>
      </w:r>
      <w:r w:rsidR="000219AD">
        <w:rPr>
          <w:lang w:val="fi-FI"/>
        </w:rPr>
        <w:t xml:space="preserve">lle ja muille </w:t>
      </w:r>
      <w:r w:rsidRPr="00FE20D5">
        <w:rPr>
          <w:lang w:val="fi-FI"/>
        </w:rPr>
        <w:t>tiellä ajaville ajoneuvoille</w:t>
      </w:r>
    </w:p>
    <w:p w:rsidR="001667EA" w:rsidRPr="00FE20D5" w:rsidRDefault="00FE20D5" w:rsidP="00FE20D5">
      <w:pPr>
        <w:numPr>
          <w:ilvl w:val="0"/>
          <w:numId w:val="24"/>
        </w:numPr>
        <w:rPr>
          <w:lang w:val="fi-FI"/>
        </w:rPr>
      </w:pPr>
      <w:r w:rsidRPr="00FE20D5">
        <w:rPr>
          <w:lang w:val="fi-FI"/>
        </w:rPr>
        <w:t xml:space="preserve">Vahingot ympäristölle </w:t>
      </w:r>
    </w:p>
    <w:p w:rsidR="00FE20D5" w:rsidRPr="00FE20D5" w:rsidRDefault="00FE20D5" w:rsidP="00FE20D5">
      <w:pPr>
        <w:rPr>
          <w:lang w:val="fi-FI"/>
        </w:rPr>
      </w:pPr>
      <w:r w:rsidRPr="00FE20D5">
        <w:rPr>
          <w:lang w:val="fi-FI"/>
        </w:rPr>
        <w:t>Ja pahimmassa tapauksessa:</w:t>
      </w:r>
    </w:p>
    <w:p w:rsidR="001667EA" w:rsidRPr="00FE20D5" w:rsidRDefault="00FE20D5" w:rsidP="00FE20D5">
      <w:pPr>
        <w:numPr>
          <w:ilvl w:val="0"/>
          <w:numId w:val="25"/>
        </w:numPr>
        <w:rPr>
          <w:lang w:val="fi-FI"/>
        </w:rPr>
      </w:pPr>
      <w:r w:rsidRPr="00FE20D5">
        <w:rPr>
          <w:lang w:val="fi-FI"/>
        </w:rPr>
        <w:t>Ajoneuvon menetys</w:t>
      </w:r>
    </w:p>
    <w:p w:rsidR="001667EA" w:rsidRPr="00FE20D5" w:rsidRDefault="00FE20D5" w:rsidP="00FE20D5">
      <w:pPr>
        <w:numPr>
          <w:ilvl w:val="0"/>
          <w:numId w:val="25"/>
        </w:numPr>
        <w:rPr>
          <w:lang w:val="fi-FI"/>
        </w:rPr>
      </w:pPr>
      <w:r w:rsidRPr="00FE20D5">
        <w:rPr>
          <w:lang w:val="fi-FI"/>
        </w:rPr>
        <w:t>Ihmishengen menetys</w:t>
      </w:r>
    </w:p>
    <w:p w:rsidR="00E55454" w:rsidRDefault="00E55454" w:rsidP="00C115D8">
      <w:pPr>
        <w:rPr>
          <w:lang w:val="en-GB"/>
        </w:rPr>
      </w:pPr>
    </w:p>
    <w:p w:rsidR="000219AD" w:rsidRDefault="000219AD" w:rsidP="00C115D8">
      <w:pPr>
        <w:rPr>
          <w:lang w:val="en-GB"/>
        </w:rPr>
      </w:pPr>
    </w:p>
    <w:p w:rsidR="00E55454" w:rsidRPr="000219AD" w:rsidRDefault="000219AD" w:rsidP="00E55454">
      <w:pPr>
        <w:rPr>
          <w:b/>
          <w:bCs/>
          <w:lang w:val="fi-FI"/>
        </w:rPr>
      </w:pPr>
      <w:r w:rsidRPr="000219AD">
        <w:rPr>
          <w:b/>
          <w:bCs/>
          <w:lang w:val="fi-FI"/>
        </w:rPr>
        <w:lastRenderedPageBreak/>
        <w:t>Muistiinpanoja</w:t>
      </w:r>
    </w:p>
    <w:p w:rsidR="00E55454" w:rsidRPr="00A40C12" w:rsidRDefault="00E55454" w:rsidP="00E55454">
      <w:pPr>
        <w:rPr>
          <w:b/>
          <w:bCs/>
          <w:lang w:val="en-US"/>
        </w:rPr>
      </w:pPr>
      <w:r w:rsidRPr="00A40C12">
        <w:rPr>
          <w:b/>
          <w:bCs/>
          <w:lang w:val="en-US"/>
        </w:rPr>
        <w:t>__________________________________________________________________________________</w:t>
      </w:r>
    </w:p>
    <w:p w:rsidR="00E55454" w:rsidRPr="00A40C12" w:rsidRDefault="00E55454" w:rsidP="00E55454">
      <w:pPr>
        <w:rPr>
          <w:b/>
          <w:bCs/>
          <w:lang w:val="en-US"/>
        </w:rPr>
      </w:pPr>
      <w:r w:rsidRPr="00A40C12">
        <w:rPr>
          <w:b/>
          <w:bCs/>
          <w:lang w:val="en-US"/>
        </w:rPr>
        <w:t>__________________________________________________________________________________</w:t>
      </w:r>
    </w:p>
    <w:p w:rsidR="00E55454" w:rsidRPr="00A40C12" w:rsidRDefault="00E55454" w:rsidP="00E55454">
      <w:pPr>
        <w:rPr>
          <w:b/>
          <w:bCs/>
          <w:lang w:val="en-US"/>
        </w:rPr>
      </w:pPr>
      <w:r w:rsidRPr="00A40C12">
        <w:rPr>
          <w:b/>
          <w:bCs/>
          <w:lang w:val="en-US"/>
        </w:rPr>
        <w:t>__________________________________________________________________________________</w:t>
      </w:r>
    </w:p>
    <w:p w:rsidR="00E55454" w:rsidRPr="00A40C12" w:rsidRDefault="00E55454" w:rsidP="00E55454">
      <w:pPr>
        <w:rPr>
          <w:b/>
          <w:bCs/>
          <w:lang w:val="en-US"/>
        </w:rPr>
      </w:pPr>
      <w:r w:rsidRPr="00A40C12">
        <w:rPr>
          <w:b/>
          <w:bCs/>
          <w:lang w:val="en-US"/>
        </w:rPr>
        <w:t>__________________________________________________________________________________</w:t>
      </w:r>
    </w:p>
    <w:p w:rsidR="000219AD" w:rsidRPr="00A40C12" w:rsidRDefault="000219AD" w:rsidP="000219AD">
      <w:pPr>
        <w:rPr>
          <w:b/>
          <w:bCs/>
          <w:lang w:val="en-US"/>
        </w:rPr>
      </w:pPr>
      <w:r w:rsidRPr="00A40C12">
        <w:rPr>
          <w:b/>
          <w:bCs/>
          <w:lang w:val="en-US"/>
        </w:rPr>
        <w:t>__________________________________________________________________________________</w:t>
      </w:r>
    </w:p>
    <w:p w:rsidR="000219AD" w:rsidRPr="00A40C12" w:rsidRDefault="000219AD" w:rsidP="000219AD">
      <w:pPr>
        <w:rPr>
          <w:b/>
          <w:bCs/>
          <w:lang w:val="en-US"/>
        </w:rPr>
      </w:pPr>
      <w:r w:rsidRPr="00A40C12">
        <w:rPr>
          <w:b/>
          <w:bCs/>
          <w:lang w:val="en-US"/>
        </w:rPr>
        <w:t>__________________________________________________________________________________</w:t>
      </w:r>
    </w:p>
    <w:p w:rsidR="000219AD" w:rsidRPr="00A40C12" w:rsidRDefault="000219AD" w:rsidP="000219AD">
      <w:pPr>
        <w:rPr>
          <w:b/>
          <w:bCs/>
          <w:lang w:val="en-US"/>
        </w:rPr>
      </w:pPr>
      <w:r w:rsidRPr="00A40C12">
        <w:rPr>
          <w:b/>
          <w:bCs/>
          <w:lang w:val="en-US"/>
        </w:rPr>
        <w:t>__________________________________________________________________________________</w:t>
      </w:r>
    </w:p>
    <w:p w:rsidR="000219AD" w:rsidRPr="00A40C12" w:rsidRDefault="000219AD" w:rsidP="000219AD">
      <w:pPr>
        <w:rPr>
          <w:b/>
          <w:bCs/>
          <w:lang w:val="en-US"/>
        </w:rPr>
      </w:pPr>
      <w:r w:rsidRPr="00A40C12">
        <w:rPr>
          <w:b/>
          <w:bCs/>
          <w:lang w:val="en-US"/>
        </w:rPr>
        <w:t>__________________________________________________________________________________</w:t>
      </w:r>
    </w:p>
    <w:p w:rsidR="000219AD" w:rsidRPr="00A40C12" w:rsidRDefault="000219AD" w:rsidP="000219AD">
      <w:pPr>
        <w:rPr>
          <w:b/>
          <w:bCs/>
          <w:lang w:val="en-US"/>
        </w:rPr>
      </w:pPr>
      <w:r w:rsidRPr="00A40C12">
        <w:rPr>
          <w:b/>
          <w:bCs/>
          <w:lang w:val="en-US"/>
        </w:rPr>
        <w:t>__________________________________________________________________________________</w:t>
      </w:r>
    </w:p>
    <w:p w:rsidR="000219AD" w:rsidRPr="00A40C12" w:rsidRDefault="000219AD" w:rsidP="000219AD">
      <w:pPr>
        <w:rPr>
          <w:b/>
          <w:bCs/>
          <w:lang w:val="en-US"/>
        </w:rPr>
      </w:pPr>
      <w:r w:rsidRPr="00A40C12">
        <w:rPr>
          <w:b/>
          <w:bCs/>
          <w:lang w:val="en-US"/>
        </w:rPr>
        <w:t>__________________________________________________________________________________</w:t>
      </w: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Default="000219AD" w:rsidP="000219AD">
      <w:pPr>
        <w:rPr>
          <w:lang w:val="en-US"/>
        </w:rPr>
      </w:pPr>
    </w:p>
    <w:p w:rsidR="000219AD" w:rsidRPr="000219AD" w:rsidRDefault="000219AD" w:rsidP="000219AD">
      <w:pPr>
        <w:rPr>
          <w:lang w:val="en-US"/>
        </w:rPr>
      </w:pPr>
    </w:p>
    <w:p w:rsidR="00E55454" w:rsidRPr="000219AD" w:rsidRDefault="000219AD" w:rsidP="00E55454">
      <w:pPr>
        <w:pStyle w:val="Otsikko2"/>
        <w:rPr>
          <w:lang w:val="fi-FI"/>
        </w:rPr>
      </w:pPr>
      <w:r w:rsidRPr="000219AD">
        <w:rPr>
          <w:lang w:val="fi-FI"/>
        </w:rPr>
        <w:lastRenderedPageBreak/>
        <w:t>[Dia</w:t>
      </w:r>
      <w:r w:rsidR="00E55454" w:rsidRPr="000219AD">
        <w:rPr>
          <w:lang w:val="fi-FI"/>
        </w:rPr>
        <w:t xml:space="preserve"> 6</w:t>
      </w:r>
      <w:r w:rsidR="00974136">
        <w:rPr>
          <w:lang w:val="fi-FI"/>
        </w:rPr>
        <w:t xml:space="preserve"> I</w:t>
      </w:r>
      <w:r w:rsidRPr="000219AD">
        <w:rPr>
          <w:lang w:val="fi-FI"/>
        </w:rPr>
        <w:t>lmakuljetus</w:t>
      </w:r>
      <w:r w:rsidR="00E55454" w:rsidRPr="000219AD">
        <w:rPr>
          <w:lang w:val="fi-FI"/>
        </w:rPr>
        <w:t>]</w:t>
      </w:r>
    </w:p>
    <w:p w:rsidR="00E55454" w:rsidRDefault="008F6EB6" w:rsidP="00C115D8">
      <w:pPr>
        <w:rPr>
          <w:lang w:val="en-GB"/>
        </w:rPr>
      </w:pPr>
      <w:r>
        <w:rPr>
          <w:noProof/>
          <w:lang w:val="fi-FI" w:eastAsia="fi-FI"/>
        </w:rPr>
        <w:pict>
          <v:shape id="_x0000_i1028" type="#_x0000_t75" style="width:241.75pt;height:181.15pt;visibility:visible;mso-wrap-style:square" o:bordertopcolor="this" o:borderleftcolor="this" o:borderbottomcolor="this" o:borderrightcolor="this">
            <v:imagedata r:id="rId12" o:title=""/>
            <w10:bordertop type="single" width="12"/>
            <w10:borderleft type="single" width="12"/>
            <w10:borderbottom type="single" width="12"/>
            <w10:borderright type="single" width="12"/>
          </v:shape>
        </w:pict>
      </w:r>
    </w:p>
    <w:p w:rsidR="00A40C12" w:rsidRPr="00A40C12" w:rsidRDefault="00A40C12" w:rsidP="00E55454">
      <w:pPr>
        <w:rPr>
          <w:rFonts w:ascii="Cambria" w:hAnsi="Cambria"/>
          <w:b/>
          <w:bCs/>
          <w:color w:val="4F81BD"/>
          <w:lang w:val="fi-FI"/>
        </w:rPr>
      </w:pPr>
      <w:r w:rsidRPr="00A40C12">
        <w:rPr>
          <w:rFonts w:ascii="Cambria" w:hAnsi="Cambria"/>
          <w:b/>
          <w:bCs/>
          <w:color w:val="4F81BD"/>
          <w:lang w:val="fi-FI"/>
        </w:rPr>
        <w:t xml:space="preserve">Rahdinkuljetusyksiköitä ja niiden kuormia lentokuljetuksessa </w:t>
      </w:r>
    </w:p>
    <w:p w:rsidR="00A40C12" w:rsidRPr="00A40C12" w:rsidRDefault="00A40C12" w:rsidP="00A40C12">
      <w:pPr>
        <w:rPr>
          <w:lang w:val="fi-FI"/>
        </w:rPr>
      </w:pPr>
      <w:r w:rsidRPr="00A40C12">
        <w:rPr>
          <w:lang w:val="fi-FI"/>
        </w:rPr>
        <w:t xml:space="preserve">Lentokuljetuksessa rahtilentokone ja matkustajakone ovat rahdinkuljetusyksiköitä.  Matkustajakoneet kuljettavat tavaroita tavaraosastossa.  Rahtilentokoneessa kuljetetaan ainoastaan tavaroita.  Tavarat kuljetetaan erikoisvalmistetussa kontissa tai kuormalavan päällä.  Kuormalavan päällä oleva kuorma on sidottu verkolla.  Erikoisvalmisteista konttia ja verkolla sidottua ja peitettyä tavaraa kuormalavan päällä kutsutaan yhteisellä nimellä lentorahtiyksiköksi, englanniksi </w:t>
      </w:r>
      <w:proofErr w:type="spellStart"/>
      <w:r w:rsidRPr="00A40C12">
        <w:rPr>
          <w:lang w:val="fi-FI"/>
        </w:rPr>
        <w:t>Unit</w:t>
      </w:r>
      <w:proofErr w:type="spellEnd"/>
      <w:r w:rsidRPr="00A40C12">
        <w:rPr>
          <w:lang w:val="fi-FI"/>
        </w:rPr>
        <w:t xml:space="preserve"> </w:t>
      </w:r>
      <w:proofErr w:type="spellStart"/>
      <w:r w:rsidRPr="00A40C12">
        <w:rPr>
          <w:lang w:val="fi-FI"/>
        </w:rPr>
        <w:t>Load</w:t>
      </w:r>
      <w:proofErr w:type="spellEnd"/>
      <w:r w:rsidRPr="00A40C12">
        <w:rPr>
          <w:lang w:val="fi-FI"/>
        </w:rPr>
        <w:t xml:space="preserve"> Device (lyhenne ULD).  </w:t>
      </w:r>
    </w:p>
    <w:p w:rsidR="00A40C12" w:rsidRPr="00A40C12" w:rsidRDefault="00A40C12" w:rsidP="00A40C12">
      <w:pPr>
        <w:rPr>
          <w:lang w:val="fi-FI"/>
        </w:rPr>
      </w:pPr>
      <w:r w:rsidRPr="00A40C12">
        <w:rPr>
          <w:lang w:val="fi-FI"/>
        </w:rPr>
        <w:t>Lentorahdin tyypillisiä kuormia ovat</w:t>
      </w:r>
      <w:r w:rsidRPr="00A40C12">
        <w:rPr>
          <w:lang w:val="en-US"/>
        </w:rPr>
        <w:t xml:space="preserve">: </w:t>
      </w:r>
    </w:p>
    <w:p w:rsidR="00000000" w:rsidRPr="00A40C12" w:rsidRDefault="00A40C12" w:rsidP="00A40C12">
      <w:pPr>
        <w:numPr>
          <w:ilvl w:val="0"/>
          <w:numId w:val="26"/>
        </w:numPr>
        <w:spacing w:after="0"/>
        <w:ind w:left="714" w:hanging="357"/>
        <w:rPr>
          <w:lang w:val="fi-FI"/>
        </w:rPr>
      </w:pPr>
      <w:r w:rsidRPr="00A40C12">
        <w:rPr>
          <w:lang w:val="fi-FI"/>
        </w:rPr>
        <w:t>Kappaletavara</w:t>
      </w:r>
    </w:p>
    <w:p w:rsidR="00000000" w:rsidRPr="00A40C12" w:rsidRDefault="00A40C12" w:rsidP="00A40C12">
      <w:pPr>
        <w:numPr>
          <w:ilvl w:val="0"/>
          <w:numId w:val="26"/>
        </w:numPr>
        <w:spacing w:after="0"/>
        <w:ind w:left="714" w:hanging="357"/>
        <w:rPr>
          <w:lang w:val="fi-FI"/>
        </w:rPr>
      </w:pPr>
      <w:r w:rsidRPr="00A40C12">
        <w:rPr>
          <w:lang w:val="fi-FI"/>
        </w:rPr>
        <w:t>Pienet koneet ja laitteet</w:t>
      </w:r>
    </w:p>
    <w:p w:rsidR="00000000" w:rsidRPr="00A40C12" w:rsidRDefault="00A40C12" w:rsidP="00A40C12">
      <w:pPr>
        <w:numPr>
          <w:ilvl w:val="0"/>
          <w:numId w:val="26"/>
        </w:numPr>
        <w:spacing w:after="0"/>
        <w:ind w:left="714" w:hanging="357"/>
        <w:rPr>
          <w:lang w:val="fi-FI"/>
        </w:rPr>
      </w:pPr>
      <w:r w:rsidRPr="00A40C12">
        <w:rPr>
          <w:lang w:val="fi-FI"/>
        </w:rPr>
        <w:t>Ruoka</w:t>
      </w:r>
    </w:p>
    <w:p w:rsidR="00000000" w:rsidRPr="00A40C12" w:rsidRDefault="00A40C12" w:rsidP="00A40C12">
      <w:pPr>
        <w:numPr>
          <w:ilvl w:val="0"/>
          <w:numId w:val="26"/>
        </w:numPr>
        <w:spacing w:after="0"/>
        <w:ind w:left="714" w:hanging="357"/>
        <w:rPr>
          <w:lang w:val="fi-FI"/>
        </w:rPr>
      </w:pPr>
      <w:r w:rsidRPr="00A40C12">
        <w:rPr>
          <w:lang w:val="fi-FI"/>
        </w:rPr>
        <w:t xml:space="preserve">Erilaiset ajoneuvot, esimerkiksi henkilöautot ja moottoripyörät </w:t>
      </w:r>
    </w:p>
    <w:p w:rsidR="00000000" w:rsidRPr="00A40C12" w:rsidRDefault="00A40C12" w:rsidP="00A40C12">
      <w:pPr>
        <w:numPr>
          <w:ilvl w:val="0"/>
          <w:numId w:val="26"/>
        </w:numPr>
        <w:spacing w:after="0"/>
        <w:ind w:left="714" w:hanging="357"/>
        <w:rPr>
          <w:lang w:val="fi-FI"/>
        </w:rPr>
      </w:pPr>
      <w:r w:rsidRPr="00A40C12">
        <w:rPr>
          <w:lang w:val="fi-FI"/>
        </w:rPr>
        <w:t>Koneiden ja ajoneuvojen varaosat</w:t>
      </w:r>
    </w:p>
    <w:p w:rsidR="00E55454" w:rsidRDefault="00E55454" w:rsidP="00C115D8">
      <w:pPr>
        <w:rPr>
          <w:lang w:val="en-GB"/>
        </w:rPr>
      </w:pPr>
    </w:p>
    <w:p w:rsidR="00E55454" w:rsidRPr="00A40C12" w:rsidRDefault="00A40C12" w:rsidP="00E55454">
      <w:pPr>
        <w:rPr>
          <w:b/>
          <w:bCs/>
          <w:lang w:val="fi-FI"/>
        </w:rPr>
      </w:pPr>
      <w:r w:rsidRPr="00A40C12">
        <w:rPr>
          <w:b/>
          <w:bCs/>
          <w:lang w:val="fi-FI"/>
        </w:rPr>
        <w:t>Muistiinpanoja</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323EC6" w:rsidRDefault="008F6EB6" w:rsidP="00323EC6">
      <w:pPr>
        <w:pStyle w:val="Otsikko2"/>
        <w:rPr>
          <w:lang w:val="en-US"/>
        </w:rPr>
      </w:pPr>
      <w:r>
        <w:rPr>
          <w:lang w:val="en-US"/>
        </w:rPr>
        <w:lastRenderedPageBreak/>
        <w:t>[</w:t>
      </w:r>
      <w:r w:rsidRPr="00BA7987">
        <w:rPr>
          <w:lang w:val="fi-FI"/>
        </w:rPr>
        <w:t>Dia</w:t>
      </w:r>
      <w:r w:rsidR="00323EC6" w:rsidRPr="00BA7987">
        <w:rPr>
          <w:lang w:val="fi-FI"/>
        </w:rPr>
        <w:t xml:space="preserve"> 7</w:t>
      </w:r>
      <w:r w:rsidR="00974136">
        <w:rPr>
          <w:lang w:val="fi-FI"/>
        </w:rPr>
        <w:t xml:space="preserve"> I</w:t>
      </w:r>
      <w:r w:rsidRPr="00BA7987">
        <w:rPr>
          <w:lang w:val="fi-FI"/>
        </w:rPr>
        <w:t>lmakuljetus</w:t>
      </w:r>
      <w:r w:rsidR="00323EC6">
        <w:rPr>
          <w:lang w:val="en-US"/>
        </w:rPr>
        <w:t>]</w:t>
      </w:r>
    </w:p>
    <w:p w:rsidR="00E55454" w:rsidRDefault="008F6EB6" w:rsidP="00C115D8">
      <w:pPr>
        <w:rPr>
          <w:lang w:val="en-GB"/>
        </w:rPr>
      </w:pPr>
      <w:r w:rsidRPr="00483781">
        <w:rPr>
          <w:noProof/>
          <w:bdr w:val="single" w:sz="12" w:space="0" w:color="1F497D"/>
          <w:lang w:val="fi-FI" w:eastAsia="fi-FI"/>
        </w:rPr>
        <w:pict>
          <v:shape id="Kuva 1" o:spid="_x0000_i1029" type="#_x0000_t75" style="width:300.15pt;height:223.6pt;visibility:visible;mso-wrap-style:square" o:bordertopcolor="yellow pure" o:borderleftcolor="yellow pure" o:borderbottomcolor="yellow pure" o:borderrightcolor="yellow pure">
            <v:imagedata r:id="rId13" o:title=""/>
            <w10:bordertop type="single" width="12"/>
            <w10:borderleft type="single" width="12"/>
            <w10:borderbottom type="single" width="12"/>
            <w10:borderright type="single" width="12"/>
          </v:shape>
        </w:pict>
      </w:r>
    </w:p>
    <w:p w:rsidR="00A40C12" w:rsidRPr="00A40C12" w:rsidRDefault="00A40C12" w:rsidP="00A40C12">
      <w:pPr>
        <w:rPr>
          <w:rFonts w:ascii="Cambria" w:hAnsi="Cambria"/>
          <w:b/>
          <w:bCs/>
          <w:color w:val="4F81BD"/>
          <w:lang w:val="fi-FI"/>
        </w:rPr>
      </w:pPr>
      <w:r w:rsidRPr="00A40C12">
        <w:rPr>
          <w:rFonts w:ascii="Cambria" w:hAnsi="Cambria"/>
          <w:b/>
          <w:bCs/>
          <w:color w:val="4F81BD"/>
          <w:lang w:val="fi-FI"/>
        </w:rPr>
        <w:t xml:space="preserve">Rahdinkuljetusyksiköitä – Lentorahtiyksikkö </w:t>
      </w:r>
    </w:p>
    <w:p w:rsidR="00A40C12" w:rsidRPr="00A40C12" w:rsidRDefault="00A40C12" w:rsidP="00A40C12">
      <w:pPr>
        <w:rPr>
          <w:lang w:val="fi-FI"/>
        </w:rPr>
      </w:pPr>
      <w:r w:rsidRPr="00A40C12">
        <w:rPr>
          <w:lang w:val="fi-FI"/>
        </w:rPr>
        <w:t xml:space="preserve">Kansainvälinen ilmakuljetusliitto (IATA) on laatinut laitestandardin, jonka mukaan laitevalmistajat ovat valmistaneet välineitä, joilla helpotetaan tavaroiden käsittelyä kuormauksen, kuljetuksen ja purkamisen vaiheissa. </w:t>
      </w:r>
    </w:p>
    <w:p w:rsidR="00A40C12" w:rsidRPr="00A40C12" w:rsidRDefault="00A40C12" w:rsidP="00A40C12">
      <w:pPr>
        <w:rPr>
          <w:lang w:val="fi-FI"/>
        </w:rPr>
      </w:pPr>
      <w:r w:rsidRPr="00A40C12">
        <w:rPr>
          <w:lang w:val="fi-FI"/>
        </w:rPr>
        <w:t xml:space="preserve">Kontteja ja erilaisia kuormalavoja kutsutaan yhteisellä nimellä lentorahtiyksikkö.  Lentorahtiyksiköllä voidaan koota yhteen monta kuormayksikköä, so. pakettia.  Kontteja ja kuormalavoja on monia erilaisia.  Kuormalavat ovat esimerkiksi melko ohuita mutta lujatekoisia alumiinisia alustalevyjä, joiden reunoissa on rengas kuormaverkon kiinnittämistä varten.  Kontit ovat ovella tai luukulla varustettuja alumiinikontteja.  Jos lentorahtina kuljetetaan ruokaa, konteissa on myös jäähdytyslaite. </w:t>
      </w:r>
    </w:p>
    <w:p w:rsidR="00A40C12" w:rsidRPr="00A40C12" w:rsidRDefault="00A40C12" w:rsidP="00A40C12">
      <w:pPr>
        <w:rPr>
          <w:lang w:val="fi-FI"/>
        </w:rPr>
      </w:pPr>
      <w:r w:rsidRPr="00A40C12">
        <w:rPr>
          <w:lang w:val="fi-FI"/>
        </w:rPr>
        <w:t xml:space="preserve">Lentorahtiyksikön täytyy sopia eri lentokoneisiin.  Sen takia yksiköitä on monia eri kokoja ja muotoja.  Tämä täytyy ottaa huomioon lentoterminaalissa lentorahtiyksikön kokoamisessa tai kontin valinnassa.  </w:t>
      </w:r>
    </w:p>
    <w:p w:rsidR="00A40C12" w:rsidRPr="00A40C12" w:rsidRDefault="00A40C12" w:rsidP="00A40C12">
      <w:pPr>
        <w:rPr>
          <w:lang w:val="fi-FI"/>
        </w:rPr>
      </w:pPr>
      <w:r w:rsidRPr="00A40C12">
        <w:rPr>
          <w:lang w:val="fi-FI"/>
        </w:rPr>
        <w:t xml:space="preserve"> Tämä dia esittää muutamia lentorahtiyksiköitä.    </w:t>
      </w:r>
    </w:p>
    <w:p w:rsidR="00F51425" w:rsidRPr="00974136" w:rsidRDefault="00974136" w:rsidP="00C115D8">
      <w:pPr>
        <w:rPr>
          <w:b/>
          <w:bCs/>
          <w:lang w:val="fi-FI"/>
        </w:rPr>
      </w:pPr>
      <w:r w:rsidRPr="00974136">
        <w:rPr>
          <w:b/>
          <w:bCs/>
          <w:lang w:val="fi-FI"/>
        </w:rPr>
        <w:t>Muistiinpanoja</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Pr="00A40C12" w:rsidRDefault="00F51425" w:rsidP="008F6EB6">
      <w:pPr>
        <w:pStyle w:val="Otsikko2"/>
        <w:rPr>
          <w:lang w:val="fi-FI"/>
        </w:rPr>
      </w:pPr>
      <w:r w:rsidRPr="00A40C12">
        <w:rPr>
          <w:lang w:val="fi-FI"/>
        </w:rPr>
        <w:lastRenderedPageBreak/>
        <w:t>[</w:t>
      </w:r>
      <w:r w:rsidR="00BA7987" w:rsidRPr="00A40C12">
        <w:rPr>
          <w:lang w:val="fi-FI"/>
        </w:rPr>
        <w:t>Dia</w:t>
      </w:r>
      <w:r w:rsidR="00A40C12" w:rsidRPr="00A40C12">
        <w:rPr>
          <w:lang w:val="fi-FI"/>
        </w:rPr>
        <w:t xml:space="preserve"> 8</w:t>
      </w:r>
      <w:r w:rsidR="00974136">
        <w:rPr>
          <w:lang w:val="fi-FI"/>
        </w:rPr>
        <w:t xml:space="preserve"> I</w:t>
      </w:r>
      <w:r w:rsidR="00BA7987" w:rsidRPr="00A40C12">
        <w:rPr>
          <w:lang w:val="fi-FI"/>
        </w:rPr>
        <w:t>lmakuljetus</w:t>
      </w:r>
      <w:r w:rsidRPr="00A40C12">
        <w:rPr>
          <w:lang w:val="fi-FI"/>
        </w:rPr>
        <w:t>]</w:t>
      </w:r>
      <w:r w:rsidRPr="00A40C12">
        <w:rPr>
          <w:lang w:val="fi-FI"/>
        </w:rPr>
        <w:br/>
      </w:r>
      <w:r w:rsidR="008F6EB6" w:rsidRPr="00483781">
        <w:rPr>
          <w:noProof/>
          <w:bdr w:val="single" w:sz="12" w:space="0" w:color="1F497D"/>
          <w:lang w:val="fi-FI" w:eastAsia="fi-FI"/>
        </w:rPr>
        <w:pict>
          <v:shape id="_x0000_i1030" type="#_x0000_t75" style="width:300.9pt;height:228.15pt;visibility:visible;mso-wrap-style:square" o:bordertopcolor="yellow pure" o:borderleftcolor="yellow pure" o:borderbottomcolor="yellow pure" o:borderrightcolor="yellow pure">
            <v:imagedata r:id="rId14" o:title=""/>
            <w10:bordertop type="single" width="12"/>
            <w10:borderleft type="single" width="12"/>
            <w10:borderbottom type="single" width="12"/>
            <w10:borderright type="single" width="12"/>
          </v:shape>
        </w:pict>
      </w:r>
    </w:p>
    <w:p w:rsidR="00F96914" w:rsidRPr="00A40C12" w:rsidRDefault="00A40C12" w:rsidP="00F96914">
      <w:pPr>
        <w:rPr>
          <w:rFonts w:ascii="Cambria" w:hAnsi="Cambria"/>
          <w:b/>
          <w:bCs/>
          <w:color w:val="4F81BD"/>
          <w:lang w:val="fi-FI"/>
        </w:rPr>
      </w:pPr>
      <w:r w:rsidRPr="00A40C12">
        <w:rPr>
          <w:rFonts w:ascii="Cambria" w:hAnsi="Cambria"/>
          <w:b/>
          <w:bCs/>
          <w:color w:val="4F81BD"/>
          <w:lang w:val="fi-FI"/>
        </w:rPr>
        <w:t>Sidontavälineitä</w:t>
      </w:r>
    </w:p>
    <w:p w:rsidR="00A40C12" w:rsidRPr="00A40C12" w:rsidRDefault="00A40C12" w:rsidP="00A40C12">
      <w:pPr>
        <w:rPr>
          <w:lang w:val="fi-FI"/>
        </w:rPr>
      </w:pPr>
      <w:r w:rsidRPr="00A40C12">
        <w:rPr>
          <w:lang w:val="fi-FI"/>
        </w:rPr>
        <w:t>Lentorahtiyksikön kuormanvarmistamisessa käytetään pääasiassa kahta erityyppistä sidontavälinettä.  Tyypit ovat:</w:t>
      </w:r>
    </w:p>
    <w:p w:rsidR="00A40C12" w:rsidRPr="00A40C12" w:rsidRDefault="00A40C12" w:rsidP="00A40C12">
      <w:pPr>
        <w:rPr>
          <w:lang w:val="fi-FI"/>
        </w:rPr>
      </w:pPr>
      <w:proofErr w:type="gramStart"/>
      <w:r w:rsidRPr="00A40C12">
        <w:rPr>
          <w:lang w:val="fi-FI"/>
        </w:rPr>
        <w:t>-</w:t>
      </w:r>
      <w:proofErr w:type="gramEnd"/>
      <w:r w:rsidRPr="00A40C12">
        <w:rPr>
          <w:lang w:val="fi-FI"/>
        </w:rPr>
        <w:t xml:space="preserve"> verkko tai </w:t>
      </w:r>
    </w:p>
    <w:p w:rsidR="00A40C12" w:rsidRPr="00A40C12" w:rsidRDefault="00A40C12" w:rsidP="00A40C12">
      <w:pPr>
        <w:rPr>
          <w:lang w:val="fi-FI"/>
        </w:rPr>
      </w:pPr>
      <w:proofErr w:type="gramStart"/>
      <w:r w:rsidRPr="00A40C12">
        <w:rPr>
          <w:lang w:val="fi-FI"/>
        </w:rPr>
        <w:t>-</w:t>
      </w:r>
      <w:proofErr w:type="gramEnd"/>
      <w:r w:rsidRPr="00A40C12">
        <w:rPr>
          <w:lang w:val="fi-FI"/>
        </w:rPr>
        <w:t xml:space="preserve"> sidontavyö </w:t>
      </w:r>
    </w:p>
    <w:p w:rsidR="00A40C12" w:rsidRPr="00A40C12" w:rsidRDefault="00A40C12" w:rsidP="00A40C12">
      <w:pPr>
        <w:rPr>
          <w:rFonts w:cs="Arial"/>
          <w:lang w:val="fi-FI" w:eastAsia="de-DE"/>
        </w:rPr>
      </w:pPr>
      <w:r w:rsidRPr="00A40C12">
        <w:rPr>
          <w:lang w:val="fi-FI"/>
        </w:rPr>
        <w:t>Sidontaväline tulee valmistaa ja merkitä standardin ISO 16049 mukaan.  Sidontavälineenä käytetään myös narua.  Sidontavyö tai naru kiinnitetään kontin tai kuormalavan renkaaseen.</w:t>
      </w:r>
      <w:r w:rsidRPr="00A40C12">
        <w:rPr>
          <w:rFonts w:cs="Arial"/>
          <w:lang w:val="fi-FI" w:eastAsia="de-DE"/>
        </w:rPr>
        <w:t xml:space="preserve"> </w:t>
      </w:r>
    </w:p>
    <w:p w:rsidR="00323EC6" w:rsidRPr="00A40C12" w:rsidRDefault="00323EC6" w:rsidP="00F96914">
      <w:pPr>
        <w:pStyle w:val="NormaaliWWW"/>
        <w:shd w:val="clear" w:color="auto" w:fill="FFFFFF"/>
        <w:spacing w:line="220" w:lineRule="atLeast"/>
        <w:jc w:val="both"/>
        <w:rPr>
          <w:rFonts w:ascii="Calibri" w:hAnsi="Calibri" w:cs="Arial"/>
          <w:sz w:val="22"/>
          <w:szCs w:val="22"/>
          <w:lang w:val="fi-FI"/>
        </w:rPr>
      </w:pPr>
    </w:p>
    <w:p w:rsidR="00F96914" w:rsidRPr="00A40C12" w:rsidRDefault="00A40C12" w:rsidP="00F96914">
      <w:pPr>
        <w:rPr>
          <w:b/>
          <w:bCs/>
          <w:lang w:val="fi-FI"/>
        </w:rPr>
      </w:pPr>
      <w:r w:rsidRPr="00A40C12">
        <w:rPr>
          <w:b/>
          <w:bCs/>
          <w:lang w:val="fi-FI"/>
        </w:rPr>
        <w:t>Muistiinpanoja</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A40C12" w:rsidRPr="00A40C12" w:rsidRDefault="00A40C12" w:rsidP="00A40C12">
      <w:pPr>
        <w:rPr>
          <w:b/>
          <w:bCs/>
          <w:lang w:val="fi-FI"/>
        </w:rPr>
      </w:pPr>
      <w:r w:rsidRPr="00A40C12">
        <w:rPr>
          <w:b/>
          <w:bCs/>
          <w:lang w:val="fi-FI"/>
        </w:rPr>
        <w:t>__________________________________________________________________________________</w:t>
      </w:r>
    </w:p>
    <w:p w:rsidR="00A40C12" w:rsidRPr="00A40C12" w:rsidRDefault="00A40C12" w:rsidP="00A40C12">
      <w:pPr>
        <w:rPr>
          <w:b/>
          <w:bCs/>
          <w:lang w:val="fi-FI"/>
        </w:rPr>
      </w:pPr>
      <w:r w:rsidRPr="00A40C12">
        <w:rPr>
          <w:b/>
          <w:bCs/>
          <w:lang w:val="fi-FI"/>
        </w:rPr>
        <w:t>__________________________________________________________________________________</w:t>
      </w:r>
    </w:p>
    <w:p w:rsidR="00F96914" w:rsidRPr="00A40C12" w:rsidRDefault="00F96914" w:rsidP="00772B30">
      <w:pPr>
        <w:rPr>
          <w:rFonts w:ascii="Cambria" w:hAnsi="Cambria"/>
          <w:b/>
          <w:bCs/>
          <w:color w:val="4F81BD"/>
          <w:lang w:val="fi-FI"/>
        </w:rPr>
      </w:pPr>
    </w:p>
    <w:p w:rsidR="00F96914" w:rsidRPr="00A40C12" w:rsidRDefault="00323EC6" w:rsidP="005D4BC0">
      <w:pPr>
        <w:pStyle w:val="Otsikko2"/>
        <w:rPr>
          <w:b w:val="0"/>
          <w:bCs w:val="0"/>
          <w:lang w:val="fi-FI"/>
        </w:rPr>
      </w:pPr>
      <w:r w:rsidRPr="00A40C12">
        <w:rPr>
          <w:lang w:val="fi-FI"/>
        </w:rPr>
        <w:lastRenderedPageBreak/>
        <w:t>[</w:t>
      </w:r>
      <w:r w:rsidR="00BA7987" w:rsidRPr="00BA7987">
        <w:rPr>
          <w:lang w:val="fi-FI"/>
        </w:rPr>
        <w:t xml:space="preserve">Dia </w:t>
      </w:r>
      <w:r w:rsidR="00A40C12">
        <w:rPr>
          <w:lang w:val="fi-FI"/>
        </w:rPr>
        <w:t>9</w:t>
      </w:r>
      <w:r w:rsidR="00974136">
        <w:rPr>
          <w:lang w:val="fi-FI"/>
        </w:rPr>
        <w:t xml:space="preserve"> I</w:t>
      </w:r>
      <w:r w:rsidR="00BA7987" w:rsidRPr="00BA7987">
        <w:rPr>
          <w:lang w:val="fi-FI"/>
        </w:rPr>
        <w:t>lmakuljetus</w:t>
      </w:r>
      <w:r w:rsidR="00F96914" w:rsidRPr="00A40C12">
        <w:rPr>
          <w:lang w:val="fi-FI"/>
        </w:rPr>
        <w:t>]</w:t>
      </w:r>
      <w:r w:rsidR="00F96914" w:rsidRPr="00A40C12">
        <w:rPr>
          <w:lang w:val="fi-FI"/>
        </w:rPr>
        <w:br/>
      </w:r>
      <w:r w:rsidR="008F6EB6" w:rsidRPr="00483781">
        <w:rPr>
          <w:noProof/>
          <w:bdr w:val="single" w:sz="12" w:space="0" w:color="1F497D"/>
          <w:lang w:val="fi-FI" w:eastAsia="fi-FI"/>
        </w:rPr>
        <w:pict>
          <v:shape id="_x0000_i1031" type="#_x0000_t75" style="width:301.65pt;height:227.35pt;visibility:visible;mso-wrap-style:square" o:bordertopcolor="yellow pure" o:borderleftcolor="yellow pure" o:borderbottomcolor="yellow pure" o:borderrightcolor="yellow pure">
            <v:imagedata r:id="rId15" o:title=""/>
            <w10:bordertop type="single" width="12"/>
            <w10:borderleft type="single" width="12"/>
            <w10:borderbottom type="single" width="12"/>
            <w10:borderright type="single" width="12"/>
          </v:shape>
        </w:pict>
      </w:r>
    </w:p>
    <w:p w:rsidR="005D4BC0" w:rsidRPr="00A40C12" w:rsidRDefault="005D4BC0" w:rsidP="00F96914">
      <w:pPr>
        <w:rPr>
          <w:rFonts w:ascii="Cambria" w:hAnsi="Cambria"/>
          <w:b/>
          <w:bCs/>
          <w:color w:val="4F81BD"/>
          <w:lang w:val="fi-FI"/>
        </w:rPr>
      </w:pPr>
    </w:p>
    <w:p w:rsidR="00A40C12" w:rsidRPr="00A40C12" w:rsidRDefault="00A40C12" w:rsidP="00A40C12">
      <w:pPr>
        <w:rPr>
          <w:rFonts w:ascii="Cambria" w:hAnsi="Cambria"/>
          <w:b/>
          <w:bCs/>
          <w:color w:val="4F81BD"/>
          <w:lang w:val="fi-FI"/>
        </w:rPr>
      </w:pPr>
      <w:r w:rsidRPr="00483781">
        <w:rPr>
          <w:rFonts w:ascii="Cambria" w:hAnsi="Cambria"/>
          <w:b/>
          <w:bCs/>
          <w:color w:val="4F81BD"/>
          <w:lang w:val="fi-FI"/>
        </w:rPr>
        <w:t xml:space="preserve">Rahdinkuljetusyksiköitä ja niiden kuormia maantie-lentokuljetusjärjestelmässä </w:t>
      </w:r>
    </w:p>
    <w:p w:rsidR="005D4BC0" w:rsidRPr="00A40C12" w:rsidRDefault="00A40C12" w:rsidP="00A40C12">
      <w:pPr>
        <w:rPr>
          <w:lang w:val="fi-FI"/>
        </w:rPr>
      </w:pPr>
      <w:r w:rsidRPr="00483781">
        <w:rPr>
          <w:lang w:val="fi-FI"/>
        </w:rPr>
        <w:t>Tässä esityksessä käsitellään vain maantie-lentokuljetusjärjestelmää, koska lentokuljetuksen sisältävässä yhdistetyssä kuljetuksessa ensimmäinen ja viimeinen kuljetusvaihe toteutetaan kuorma-autolla tai pakettiautolla.  Siksi maantie-lentokuljetusjärjestelmän rahdinkuljetusyksiköitä ovat ajoneuvot ja perävaunut.  Lentokoneet käsiteltiin edellisellä sivulla.  Ajoneuvojen ja perävaunujen kuormia ovat lentorahtiyksiköt tai jos kuorma on vasta menossa lentoterminaaliin, silloin kuorma voi olla kuormalavoina tai rullakoina.</w:t>
      </w:r>
    </w:p>
    <w:p w:rsidR="00F96914" w:rsidRPr="00A40C12" w:rsidRDefault="00F96914" w:rsidP="00F96914">
      <w:pPr>
        <w:rPr>
          <w:rFonts w:ascii="Cambria" w:hAnsi="Cambria"/>
          <w:b/>
          <w:bCs/>
          <w:color w:val="4F81BD"/>
          <w:lang w:val="fi-FI"/>
        </w:rPr>
      </w:pPr>
    </w:p>
    <w:p w:rsidR="00F96914" w:rsidRPr="00974136" w:rsidRDefault="00A40C12" w:rsidP="00F96914">
      <w:pPr>
        <w:rPr>
          <w:b/>
          <w:bCs/>
          <w:lang w:val="fi-FI"/>
        </w:rPr>
      </w:pPr>
      <w:r w:rsidRPr="00974136">
        <w:rPr>
          <w:b/>
          <w:bCs/>
          <w:lang w:val="fi-FI"/>
        </w:rPr>
        <w:t>Muistiinpanoja</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A40C12" w:rsidRPr="008C5F03" w:rsidRDefault="00A40C12" w:rsidP="00A40C12">
      <w:pPr>
        <w:rPr>
          <w:b/>
          <w:bCs/>
          <w:lang w:val="en-US"/>
        </w:rPr>
      </w:pPr>
      <w:r w:rsidRPr="008C5F03">
        <w:rPr>
          <w:b/>
          <w:bCs/>
          <w:lang w:val="en-US"/>
        </w:rPr>
        <w:t>__________________________________________________________________________________</w:t>
      </w:r>
    </w:p>
    <w:p w:rsidR="00A40C12" w:rsidRPr="008C5F03" w:rsidRDefault="00A40C12" w:rsidP="00A40C12">
      <w:pPr>
        <w:rPr>
          <w:b/>
          <w:bCs/>
          <w:lang w:val="en-US"/>
        </w:rPr>
      </w:pPr>
      <w:r w:rsidRPr="008C5F03">
        <w:rPr>
          <w:b/>
          <w:bCs/>
          <w:lang w:val="en-US"/>
        </w:rPr>
        <w:t>__________________________________________________________________________________</w:t>
      </w:r>
    </w:p>
    <w:p w:rsidR="00F96914" w:rsidRDefault="00F96914" w:rsidP="00772B30">
      <w:pPr>
        <w:rPr>
          <w:rFonts w:ascii="Cambria" w:hAnsi="Cambria"/>
          <w:b/>
          <w:bCs/>
          <w:color w:val="4F81BD"/>
          <w:lang w:val="en-US"/>
        </w:rPr>
      </w:pPr>
    </w:p>
    <w:p w:rsidR="00F96914" w:rsidRPr="00BA7987" w:rsidRDefault="005D4BC0" w:rsidP="00F96914">
      <w:pPr>
        <w:pStyle w:val="Otsikko2"/>
        <w:rPr>
          <w:b w:val="0"/>
          <w:bCs w:val="0"/>
          <w:lang w:val="fi-FI"/>
        </w:rPr>
      </w:pPr>
      <w:r w:rsidRPr="00BA7987">
        <w:rPr>
          <w:lang w:val="fi-FI"/>
        </w:rPr>
        <w:lastRenderedPageBreak/>
        <w:t>[</w:t>
      </w:r>
      <w:r w:rsidR="00BA7987" w:rsidRPr="00BA7987">
        <w:rPr>
          <w:lang w:val="fi-FI"/>
        </w:rPr>
        <w:t xml:space="preserve">Dia </w:t>
      </w:r>
      <w:r w:rsidR="00A40C12">
        <w:rPr>
          <w:lang w:val="fi-FI"/>
        </w:rPr>
        <w:t>10</w:t>
      </w:r>
      <w:r w:rsidR="00974136">
        <w:rPr>
          <w:lang w:val="fi-FI"/>
        </w:rPr>
        <w:t xml:space="preserve"> I</w:t>
      </w:r>
      <w:r w:rsidR="00BA7987" w:rsidRPr="00BA7987">
        <w:rPr>
          <w:lang w:val="fi-FI"/>
        </w:rPr>
        <w:t>lmakuljetus</w:t>
      </w:r>
      <w:r w:rsidR="00F96914" w:rsidRPr="00BA7987">
        <w:rPr>
          <w:lang w:val="fi-FI"/>
        </w:rPr>
        <w:t>]</w:t>
      </w:r>
      <w:r w:rsidR="00F96914" w:rsidRPr="00BA7987">
        <w:rPr>
          <w:lang w:val="fi-FI"/>
        </w:rPr>
        <w:br/>
      </w:r>
      <w:r w:rsidR="008F6EB6" w:rsidRPr="00483781">
        <w:rPr>
          <w:noProof/>
          <w:bdr w:val="single" w:sz="12" w:space="0" w:color="1F497D"/>
          <w:lang w:val="fi-FI" w:eastAsia="fi-FI"/>
        </w:rPr>
        <w:pict>
          <v:shape id="_x0000_i1032" type="#_x0000_t75" style="width:291.8pt;height:219.8pt;visibility:visible;mso-wrap-style:square" o:bordertopcolor="yellow pure" o:borderleftcolor="yellow pure" o:borderbottomcolor="yellow pure" o:borderrightcolor="yellow pure">
            <v:imagedata r:id="rId16" o:title=""/>
            <w10:bordertop type="single" width="12"/>
            <w10:borderleft type="single" width="12"/>
            <w10:borderbottom type="single" width="12"/>
            <w10:borderright type="single" width="12"/>
          </v:shape>
        </w:pict>
      </w:r>
    </w:p>
    <w:p w:rsidR="006F11A7" w:rsidRPr="00BA7987" w:rsidRDefault="006F11A7" w:rsidP="00772B30">
      <w:pPr>
        <w:rPr>
          <w:rFonts w:ascii="Cambria" w:hAnsi="Cambria"/>
          <w:b/>
          <w:bCs/>
          <w:color w:val="4F81BD"/>
          <w:lang w:val="fi-FI"/>
        </w:rPr>
      </w:pPr>
    </w:p>
    <w:p w:rsidR="005D4BC0" w:rsidRPr="00BA7987" w:rsidRDefault="00BA7987" w:rsidP="00772B30">
      <w:pPr>
        <w:rPr>
          <w:rFonts w:ascii="Cambria" w:hAnsi="Cambria"/>
          <w:b/>
          <w:bCs/>
          <w:color w:val="4F81BD"/>
          <w:lang w:val="fi-FI"/>
        </w:rPr>
      </w:pPr>
      <w:r w:rsidRPr="00BA7987">
        <w:rPr>
          <w:rFonts w:ascii="Cambria" w:hAnsi="Cambria"/>
          <w:b/>
          <w:bCs/>
          <w:color w:val="4F81BD"/>
          <w:lang w:val="fi-FI"/>
        </w:rPr>
        <w:t>Terminaalitoiminta</w:t>
      </w:r>
      <w:r>
        <w:rPr>
          <w:rFonts w:ascii="Cambria" w:hAnsi="Cambria"/>
          <w:b/>
          <w:bCs/>
          <w:color w:val="4F81BD"/>
          <w:lang w:val="fi-FI"/>
        </w:rPr>
        <w:t xml:space="preserve"> – siirto</w:t>
      </w:r>
      <w:r w:rsidRPr="00BA7987">
        <w:rPr>
          <w:rFonts w:ascii="Cambria" w:hAnsi="Cambria"/>
          <w:b/>
          <w:bCs/>
          <w:color w:val="4F81BD"/>
          <w:lang w:val="fi-FI"/>
        </w:rPr>
        <w:t xml:space="preserve"> lentokoneeseen</w:t>
      </w:r>
      <w:r>
        <w:rPr>
          <w:rFonts w:ascii="Cambria" w:hAnsi="Cambria"/>
          <w:b/>
          <w:bCs/>
          <w:color w:val="4F81BD"/>
          <w:lang w:val="fi-FI"/>
        </w:rPr>
        <w:t xml:space="preserve"> ja siirto</w:t>
      </w:r>
      <w:r w:rsidRPr="00BA7987">
        <w:rPr>
          <w:rFonts w:ascii="Cambria" w:hAnsi="Cambria"/>
          <w:b/>
          <w:bCs/>
          <w:color w:val="4F81BD"/>
          <w:lang w:val="fi-FI"/>
        </w:rPr>
        <w:t xml:space="preserve"> </w:t>
      </w:r>
      <w:r>
        <w:rPr>
          <w:rFonts w:ascii="Cambria" w:hAnsi="Cambria"/>
          <w:b/>
          <w:bCs/>
          <w:color w:val="4F81BD"/>
          <w:lang w:val="fi-FI"/>
        </w:rPr>
        <w:t>maantieajoneuvoon</w:t>
      </w:r>
    </w:p>
    <w:p w:rsidR="00A40C12" w:rsidRPr="00A40C12" w:rsidRDefault="00A40C12" w:rsidP="00A40C12">
      <w:pPr>
        <w:rPr>
          <w:rFonts w:cs="Arial"/>
          <w:lang w:val="fi-FI" w:eastAsia="de-DE"/>
        </w:rPr>
      </w:pPr>
      <w:r w:rsidRPr="00A40C12">
        <w:rPr>
          <w:rFonts w:cs="Arial"/>
          <w:lang w:val="fi-FI" w:eastAsia="de-DE"/>
        </w:rPr>
        <w:t xml:space="preserve">Kun kuorma saapuu lentoterminaaliin, se puretaan maantieajoneuvosta ja pakataan uudestaan lentorahtiyksiköksi ja sitten kuormataan lentokoneeseen.  Lentoterminaalin henkilökunta valmistaa lentorahtiyksikön ja hoitaa kuormauksen lentokoneeseen.  </w:t>
      </w:r>
    </w:p>
    <w:p w:rsidR="00A40C12" w:rsidRPr="00A40C12" w:rsidRDefault="00A40C12" w:rsidP="00A40C12">
      <w:pPr>
        <w:rPr>
          <w:rFonts w:cs="Arial"/>
          <w:lang w:val="fi-FI" w:eastAsia="de-DE"/>
        </w:rPr>
      </w:pPr>
      <w:r w:rsidRPr="00A40C12">
        <w:rPr>
          <w:rFonts w:cs="Arial"/>
          <w:lang w:val="fi-FI" w:eastAsia="de-DE"/>
        </w:rPr>
        <w:t xml:space="preserve">Kun kuorma saapuu lentokoneella, kuorma siirretään terminaaliin, jossa se mahdollisesti puretaan lentorahtiyksiköstä ja kuormataan kuormalavalle ja sen jälkeen kuormalavat siirretään autoon.  </w:t>
      </w:r>
    </w:p>
    <w:p w:rsidR="00A40C12" w:rsidRPr="00A40C12" w:rsidRDefault="00A40C12" w:rsidP="00A40C12">
      <w:pPr>
        <w:rPr>
          <w:rFonts w:cs="Arial"/>
          <w:lang w:val="fi-FI" w:eastAsia="de-DE"/>
        </w:rPr>
      </w:pPr>
      <w:r w:rsidRPr="00A40C12">
        <w:rPr>
          <w:rFonts w:cs="Arial"/>
          <w:lang w:val="fi-FI" w:eastAsia="de-DE"/>
        </w:rPr>
        <w:t xml:space="preserve">Lentorahtiyksikköä ei pureta lainkaan, jos jatkokuljetus toteutetaan nk. lentorahdin yhdysliikennepalveluna, joka kuuluu olennaisena osana kuljetusyrityksen liiketoimintaan.  Esimerkkinä voidaan mainita United Parcel Service </w:t>
      </w:r>
      <w:proofErr w:type="gramStart"/>
      <w:r w:rsidRPr="00A40C12">
        <w:rPr>
          <w:rFonts w:cs="Arial"/>
          <w:lang w:val="fi-FI" w:eastAsia="de-DE"/>
        </w:rPr>
        <w:t>–yrityksen</w:t>
      </w:r>
      <w:proofErr w:type="gramEnd"/>
      <w:r w:rsidRPr="00A40C12">
        <w:rPr>
          <w:rFonts w:cs="Arial"/>
          <w:lang w:val="fi-FI" w:eastAsia="de-DE"/>
        </w:rPr>
        <w:t xml:space="preserve"> (UPS) pikarahtipalvelu.  Yhdysliikennepalvelun ajoneuvona on yleensä rullakuljettimella varustettu kuormatila, jolloin lentorahtiyksikkö voidaan kuormata nopeasti autoon.  </w:t>
      </w:r>
    </w:p>
    <w:p w:rsidR="005D4BC0" w:rsidRPr="00974136" w:rsidRDefault="00A40C12" w:rsidP="005D4BC0">
      <w:pPr>
        <w:rPr>
          <w:b/>
          <w:bCs/>
          <w:lang w:val="fi-FI"/>
        </w:rPr>
      </w:pPr>
      <w:r w:rsidRPr="00974136">
        <w:rPr>
          <w:b/>
          <w:bCs/>
          <w:lang w:val="fi-FI"/>
        </w:rPr>
        <w:t>Muistiinpanoja</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F51425" w:rsidRDefault="005D4BC0" w:rsidP="004A6D96">
      <w:pPr>
        <w:pStyle w:val="Otsikko2"/>
        <w:rPr>
          <w:lang w:val="en-US"/>
        </w:rPr>
      </w:pPr>
      <w:r>
        <w:rPr>
          <w:lang w:val="en-US"/>
        </w:rPr>
        <w:lastRenderedPageBreak/>
        <w:t>[</w:t>
      </w:r>
      <w:r w:rsidR="00BA7987" w:rsidRPr="00BA7987">
        <w:rPr>
          <w:lang w:val="fi-FI"/>
        </w:rPr>
        <w:t>Dia</w:t>
      </w:r>
      <w:r w:rsidR="00A40C12">
        <w:rPr>
          <w:lang w:val="fi-FI"/>
        </w:rPr>
        <w:t xml:space="preserve"> 11</w:t>
      </w:r>
      <w:r w:rsidR="00974136">
        <w:rPr>
          <w:lang w:val="fi-FI"/>
        </w:rPr>
        <w:t xml:space="preserve"> I</w:t>
      </w:r>
      <w:r w:rsidR="00BA7987" w:rsidRPr="00BA7987">
        <w:rPr>
          <w:lang w:val="fi-FI"/>
        </w:rPr>
        <w:t>lmakuljetus</w:t>
      </w:r>
      <w:r w:rsidR="00F51425">
        <w:rPr>
          <w:lang w:val="en-US"/>
        </w:rPr>
        <w:t>]</w:t>
      </w:r>
    </w:p>
    <w:p w:rsidR="00F51425" w:rsidRDefault="006F11A7" w:rsidP="004A6D96">
      <w:pPr>
        <w:rPr>
          <w:lang w:val="en-US"/>
        </w:rPr>
      </w:pPr>
      <w:r w:rsidRPr="006F11A7">
        <w:rPr>
          <w:noProof/>
          <w:lang w:val="en-US" w:eastAsia="fi-FI"/>
        </w:rPr>
        <w:t xml:space="preserve"> </w:t>
      </w:r>
      <w:r w:rsidR="008F6EB6" w:rsidRPr="00483781">
        <w:rPr>
          <w:noProof/>
          <w:bdr w:val="single" w:sz="12" w:space="0" w:color="1F497D"/>
          <w:lang w:val="fi-FI" w:eastAsia="fi-FI"/>
        </w:rPr>
        <w:pict>
          <v:shape id="_x0000_i1033" type="#_x0000_t75" style="width:292.55pt;height:218.25pt;visibility:visible;mso-wrap-style:square" o:bordertopcolor="yellow pure" o:borderleftcolor="yellow pure" o:borderbottomcolor="yellow pure" o:borderrightcolor="yellow pure">
            <v:imagedata r:id="rId17" o:title=""/>
            <w10:bordertop type="single" width="12"/>
            <w10:borderleft type="single" width="12"/>
            <w10:borderbottom type="single" width="12"/>
            <w10:borderright type="single" width="12"/>
          </v:shape>
        </w:pict>
      </w:r>
    </w:p>
    <w:p w:rsidR="006F11A7" w:rsidRPr="00A40C12" w:rsidRDefault="00A40C12" w:rsidP="006F11A7">
      <w:pPr>
        <w:jc w:val="both"/>
        <w:rPr>
          <w:rFonts w:ascii="Cambria" w:hAnsi="Cambria"/>
          <w:b/>
          <w:bCs/>
          <w:color w:val="4F81BD"/>
          <w:lang w:val="fi-FI"/>
        </w:rPr>
      </w:pPr>
      <w:r w:rsidRPr="00A40C12">
        <w:rPr>
          <w:rFonts w:ascii="Cambria" w:hAnsi="Cambria"/>
          <w:b/>
          <w:bCs/>
          <w:color w:val="4F81BD"/>
          <w:lang w:val="fi-FI"/>
        </w:rPr>
        <w:t>Vastuut</w:t>
      </w:r>
      <w:r w:rsidR="00D90719" w:rsidRPr="00A40C12">
        <w:rPr>
          <w:rFonts w:ascii="Cambria" w:hAnsi="Cambria"/>
          <w:b/>
          <w:bCs/>
          <w:color w:val="4F81BD"/>
          <w:lang w:val="fi-FI"/>
        </w:rPr>
        <w:t xml:space="preserve"> - </w:t>
      </w:r>
      <w:r w:rsidRPr="00A40C12">
        <w:rPr>
          <w:rFonts w:ascii="Cambria" w:hAnsi="Cambria"/>
          <w:b/>
          <w:bCs/>
          <w:color w:val="4F81BD"/>
          <w:lang w:val="fi-FI"/>
        </w:rPr>
        <w:t>yleistä</w:t>
      </w:r>
    </w:p>
    <w:p w:rsidR="00A40C12" w:rsidRPr="00A40C12" w:rsidRDefault="00A40C12" w:rsidP="00A40C12">
      <w:pPr>
        <w:jc w:val="both"/>
        <w:rPr>
          <w:iCs/>
          <w:lang w:val="fi-FI"/>
        </w:rPr>
      </w:pPr>
      <w:r w:rsidRPr="00A40C12">
        <w:rPr>
          <w:iCs/>
          <w:lang w:val="fi-FI"/>
        </w:rPr>
        <w:t xml:space="preserve">Ilmailualan organisaatiot IATA ja ICAO ovat luoneet perustan ilmailuun liittyviin sopimuksiin ja toimintamenettelyihin.  Nämä organisaatiot laativat myös lentorahtiyksikön suunnittelu- ja valmistusstandardit.  Lentoterminaalissa toimiva organisaatio, yleensä lentoyhtiön organisaatio noudattaa näiden standardeja ja samoin erityisesti lentorahtiyksikön valmistajan ohjekirjaa.  </w:t>
      </w:r>
    </w:p>
    <w:p w:rsidR="00A40C12" w:rsidRPr="00A40C12" w:rsidRDefault="00A40C12" w:rsidP="00A40C12">
      <w:pPr>
        <w:jc w:val="both"/>
        <w:rPr>
          <w:iCs/>
          <w:lang w:val="fi-FI"/>
        </w:rPr>
      </w:pPr>
      <w:r w:rsidRPr="00A40C12">
        <w:rPr>
          <w:b/>
          <w:bCs/>
          <w:iCs/>
          <w:lang w:val="fi-FI"/>
        </w:rPr>
        <w:t xml:space="preserve">Kansainvälinen ilmakuljetusliitto IATA </w:t>
      </w:r>
    </w:p>
    <w:p w:rsidR="00A40C12" w:rsidRPr="00A40C12" w:rsidRDefault="00A40C12" w:rsidP="00A40C12">
      <w:pPr>
        <w:jc w:val="both"/>
        <w:rPr>
          <w:iCs/>
          <w:lang w:val="fi-FI"/>
        </w:rPr>
      </w:pPr>
      <w:r w:rsidRPr="00A40C12">
        <w:rPr>
          <w:iCs/>
          <w:lang w:val="fi-FI"/>
        </w:rPr>
        <w:t xml:space="preserve">Kansainvälinen ilmakuljetusliitto IATA on maailman lentoyhtiöitä edustava järjestö.  Järjestö edustaa 240 lentoyhtiötä.  Näiden lentoyhtiöiden lentoliikenne vastaa 84 % koko maailman lentoliikenteestä. IATA tukee ilmailualan monia toiminta-aloja ja auttaa lentoyhtiöitä tärkeissä ilmailualan aiheissa. </w:t>
      </w:r>
    </w:p>
    <w:p w:rsidR="00A40C12" w:rsidRPr="00A40C12" w:rsidRDefault="00A40C12" w:rsidP="00A40C12">
      <w:pPr>
        <w:jc w:val="both"/>
        <w:rPr>
          <w:iCs/>
          <w:lang w:val="fi-FI"/>
        </w:rPr>
      </w:pPr>
      <w:r w:rsidRPr="00A40C12">
        <w:rPr>
          <w:iCs/>
          <w:lang w:val="fi-FI"/>
        </w:rPr>
        <w:t>IATA on laatinut lentorahtiyksikköä koskevat määräykset.  Määräykset antavat tarvittavan tiedon lentorahtiyksikön käsittelyyn ja kuljetukseen sekä yksikön hallintatiedon käsittelyyn lentokentän rahtitoiminnassa.  Määräykset antavat myös opastuksen lentorahtiyksikön turvalliseen ja tehokkaaseen käsittelyyn.  Lentorahtiyksikön määräykset sisältävät teknisiä ja toiminnallisia standardeja.  Määräykset ottavat huomioon myös lentokuljetuksen tarpeet, jotta ne soveltuvat lentorahtiyksikön käsittelyyn.</w:t>
      </w:r>
    </w:p>
    <w:p w:rsidR="00A40C12" w:rsidRPr="00A40C12" w:rsidRDefault="00A40C12" w:rsidP="00A40C12">
      <w:pPr>
        <w:jc w:val="both"/>
        <w:rPr>
          <w:iCs/>
          <w:lang w:val="fi-FI"/>
        </w:rPr>
      </w:pPr>
      <w:r w:rsidRPr="00A40C12">
        <w:rPr>
          <w:iCs/>
          <w:lang w:val="fi-FI"/>
        </w:rPr>
        <w:t xml:space="preserve"> Lentoterminaalin rahdin käsittelyohjeet kattavat kuormauksen valvonnan, matkatavaroiden, rahdin ja postin käsittelyn, lentokoneen siirtojen valvonnan, lentokoneen kuormauksen, koneen lentoonlähtövalvonnan ja matkustajien käsittely.  Katso myös dia 14, vaikuttavat voimat lentokuljetuksessa. </w:t>
      </w:r>
    </w:p>
    <w:p w:rsidR="00A40C12" w:rsidRDefault="00A40C12" w:rsidP="00A40C12">
      <w:pPr>
        <w:jc w:val="both"/>
        <w:rPr>
          <w:b/>
          <w:bCs/>
          <w:iCs/>
          <w:lang w:val="fi-FI"/>
        </w:rPr>
      </w:pPr>
    </w:p>
    <w:p w:rsidR="00A40C12" w:rsidRDefault="00A40C12" w:rsidP="00A40C12">
      <w:pPr>
        <w:jc w:val="both"/>
        <w:rPr>
          <w:b/>
          <w:bCs/>
          <w:iCs/>
          <w:lang w:val="fi-FI"/>
        </w:rPr>
      </w:pPr>
    </w:p>
    <w:p w:rsidR="00A40C12" w:rsidRPr="00A40C12" w:rsidRDefault="00A40C12" w:rsidP="00A40C12">
      <w:pPr>
        <w:jc w:val="both"/>
        <w:rPr>
          <w:iCs/>
          <w:lang w:val="fi-FI"/>
        </w:rPr>
      </w:pPr>
      <w:r w:rsidRPr="00A40C12">
        <w:rPr>
          <w:b/>
          <w:bCs/>
          <w:iCs/>
          <w:lang w:val="fi-FI"/>
        </w:rPr>
        <w:lastRenderedPageBreak/>
        <w:t>Kansainvälinen siviili-ilmailun organisaatio ICAO</w:t>
      </w:r>
    </w:p>
    <w:p w:rsidR="00A40C12" w:rsidRPr="00A40C12" w:rsidRDefault="00A40C12" w:rsidP="00A40C12">
      <w:pPr>
        <w:jc w:val="both"/>
        <w:rPr>
          <w:iCs/>
          <w:lang w:val="fi-FI"/>
        </w:rPr>
      </w:pPr>
      <w:r w:rsidRPr="00A40C12">
        <w:rPr>
          <w:iCs/>
          <w:lang w:val="fi-FI"/>
        </w:rPr>
        <w:t>Yhdistyneitten kansakuntien erikoistoimisto “Kansainvälinen siviili-ilmailun organisaatio ICAO (</w:t>
      </w:r>
      <w:proofErr w:type="spellStart"/>
      <w:r w:rsidRPr="00A40C12">
        <w:rPr>
          <w:iCs/>
          <w:lang w:val="fi-FI"/>
        </w:rPr>
        <w:t>the</w:t>
      </w:r>
      <w:proofErr w:type="spellEnd"/>
      <w:r w:rsidRPr="00A40C12">
        <w:rPr>
          <w:iCs/>
          <w:lang w:val="fi-FI"/>
        </w:rPr>
        <w:t xml:space="preserve"> International </w:t>
      </w:r>
      <w:proofErr w:type="spellStart"/>
      <w:r w:rsidRPr="00A40C12">
        <w:rPr>
          <w:iCs/>
          <w:lang w:val="fi-FI"/>
        </w:rPr>
        <w:t>Civil</w:t>
      </w:r>
      <w:proofErr w:type="spellEnd"/>
      <w:r w:rsidRPr="00A40C12">
        <w:rPr>
          <w:iCs/>
          <w:lang w:val="fi-FI"/>
        </w:rPr>
        <w:t xml:space="preserve"> </w:t>
      </w:r>
      <w:proofErr w:type="spellStart"/>
      <w:r w:rsidRPr="00A40C12">
        <w:rPr>
          <w:iCs/>
          <w:lang w:val="fi-FI"/>
        </w:rPr>
        <w:t>Aviation</w:t>
      </w:r>
      <w:proofErr w:type="spellEnd"/>
      <w:r w:rsidRPr="00A40C12">
        <w:rPr>
          <w:iCs/>
          <w:lang w:val="fi-FI"/>
        </w:rPr>
        <w:t xml:space="preserve"> Organization) perustettiin vuonna 1944 edistämään kansainvälistä siviili-ilmailun turvallista ja järjestäytynyttä kehittämistä.   ICAO laatii tarpeellisia standardeja ja määräyksiä ilmailun turvallisuuteen, tehokkuuteen ja ympäristönsuojeluun.  ICAO palvelee jäsentensä yhteistyöfoorumina kaikilla siviili-ilmailun aloilla.  ICAO:ssa on 191 jäsenvaltiota. </w:t>
      </w:r>
    </w:p>
    <w:p w:rsidR="00A40C12" w:rsidRPr="00A40C12" w:rsidRDefault="00A40C12" w:rsidP="00A40C12">
      <w:pPr>
        <w:jc w:val="both"/>
        <w:rPr>
          <w:iCs/>
          <w:lang w:val="fi-FI"/>
        </w:rPr>
      </w:pPr>
      <w:r w:rsidRPr="00A40C12">
        <w:rPr>
          <w:iCs/>
          <w:lang w:val="fi-FI"/>
        </w:rPr>
        <w:t xml:space="preserve"> </w:t>
      </w:r>
    </w:p>
    <w:p w:rsidR="00A40C12" w:rsidRPr="00A40C12" w:rsidRDefault="00A40C12" w:rsidP="00A40C12">
      <w:pPr>
        <w:jc w:val="both"/>
        <w:rPr>
          <w:iCs/>
          <w:lang w:val="fi-FI"/>
        </w:rPr>
      </w:pPr>
      <w:r w:rsidRPr="00A40C12">
        <w:rPr>
          <w:iCs/>
          <w:lang w:val="fi-FI"/>
        </w:rPr>
        <w:t xml:space="preserve">Lähteet: </w:t>
      </w:r>
    </w:p>
    <w:p w:rsidR="00A40C12" w:rsidRPr="00A40C12" w:rsidRDefault="00A40C12" w:rsidP="00A40C12">
      <w:pPr>
        <w:jc w:val="both"/>
        <w:rPr>
          <w:iCs/>
          <w:lang w:val="fi-FI"/>
        </w:rPr>
      </w:pPr>
      <w:r w:rsidRPr="00A40C12">
        <w:rPr>
          <w:iCs/>
          <w:lang w:val="fi-FI"/>
        </w:rPr>
        <w:t>http://www.iata.org/Pages/default.aspx</w:t>
      </w:r>
    </w:p>
    <w:p w:rsidR="00A40C12" w:rsidRPr="00A40C12" w:rsidRDefault="00A40C12" w:rsidP="00A40C12">
      <w:pPr>
        <w:jc w:val="both"/>
        <w:rPr>
          <w:iCs/>
          <w:lang w:val="fi-FI"/>
        </w:rPr>
      </w:pPr>
      <w:r w:rsidRPr="00A40C12">
        <w:rPr>
          <w:iCs/>
          <w:lang w:val="fi-FI"/>
        </w:rPr>
        <w:t>http://www.icao.int/Pages/default.aspx</w:t>
      </w:r>
    </w:p>
    <w:p w:rsidR="00D90719" w:rsidRDefault="00D90719" w:rsidP="006F11A7">
      <w:pPr>
        <w:jc w:val="both"/>
        <w:rPr>
          <w:iCs/>
          <w:lang w:val="en-US"/>
        </w:rPr>
      </w:pPr>
    </w:p>
    <w:p w:rsidR="00D90719" w:rsidRPr="00974136" w:rsidRDefault="00A40C12" w:rsidP="00D90719">
      <w:pPr>
        <w:rPr>
          <w:b/>
          <w:bCs/>
          <w:lang w:val="fi-FI"/>
        </w:rPr>
      </w:pPr>
      <w:r w:rsidRPr="00974136">
        <w:rPr>
          <w:b/>
          <w:bCs/>
          <w:lang w:val="fi-FI"/>
        </w:rPr>
        <w:t>Muistiinpanoja</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Pr="00A40C12" w:rsidRDefault="00A40C12" w:rsidP="00D90719">
      <w:pPr>
        <w:pStyle w:val="Otsikko2"/>
        <w:rPr>
          <w:lang w:val="fi-FI"/>
        </w:rPr>
      </w:pPr>
      <w:r>
        <w:rPr>
          <w:noProof/>
        </w:rPr>
        <w:lastRenderedPageBreak/>
        <w:pict>
          <v:shape id="_x0000_s1125" type="#_x0000_t75" style="position:absolute;margin-left:245.5pt;margin-top:28.65pt;width:238.35pt;height:178.55pt;z-index:3;visibility:visible;mso-wrap-style:square;mso-position-horizontal-relative:text;mso-position-vertical-relative:text" o:bordertopcolor="this" o:borderleftcolor="this" o:borderbottomcolor="this" o:borderrightcolor="this" stroked="t" strokeweight="1.5pt">
            <v:imagedata r:id="rId18" o:title=""/>
            <w10:wrap type="square"/>
          </v:shape>
        </w:pict>
      </w:r>
      <w:r>
        <w:rPr>
          <w:noProof/>
        </w:rPr>
        <w:pict>
          <v:shape id="_x0000_s1126" type="#_x0000_t75" style="position:absolute;margin-left:-4.85pt;margin-top:27.65pt;width:242.25pt;height:180.95pt;z-index:4;visibility:visible;mso-wrap-style:square;mso-position-horizontal-relative:text;mso-position-vertical-relative:text" o:bordertopcolor="yellow pure" o:borderleftcolor="yellow pure" o:borderbottomcolor="yellow pure" o:borderrightcolor="yellow pure" stroked="t" strokecolor="#1f497d" strokeweight="1.5pt">
            <v:imagedata r:id="rId19" o:title=""/>
            <w10:wrap type="square"/>
          </v:shape>
        </w:pict>
      </w:r>
      <w:r w:rsidR="00D90719" w:rsidRPr="00A40C12">
        <w:rPr>
          <w:lang w:val="fi-FI"/>
        </w:rPr>
        <w:t>[</w:t>
      </w:r>
      <w:r w:rsidR="00BA7987" w:rsidRPr="00BA7987">
        <w:rPr>
          <w:lang w:val="fi-FI"/>
        </w:rPr>
        <w:t>Dia</w:t>
      </w:r>
      <w:r w:rsidR="00BA7987">
        <w:rPr>
          <w:lang w:val="fi-FI"/>
        </w:rPr>
        <w:t>t 12 &amp; 13</w:t>
      </w:r>
      <w:r w:rsidR="00974136">
        <w:rPr>
          <w:lang w:val="fi-FI"/>
        </w:rPr>
        <w:t xml:space="preserve"> I</w:t>
      </w:r>
      <w:r w:rsidR="00BA7987">
        <w:rPr>
          <w:lang w:val="fi-FI"/>
        </w:rPr>
        <w:t>lmakuljetus</w:t>
      </w:r>
      <w:r w:rsidR="00D90719" w:rsidRPr="00A40C12">
        <w:rPr>
          <w:lang w:val="fi-FI"/>
        </w:rPr>
        <w:t>]</w:t>
      </w:r>
    </w:p>
    <w:p w:rsidR="00D90719" w:rsidRPr="00A40C12" w:rsidRDefault="008F6EB6" w:rsidP="006F11A7">
      <w:pPr>
        <w:jc w:val="both"/>
        <w:rPr>
          <w:iCs/>
          <w:lang w:val="fi-FI"/>
        </w:rPr>
      </w:pPr>
      <w:r w:rsidRPr="00A40C12">
        <w:rPr>
          <w:noProof/>
          <w:lang w:val="fi-FI" w:eastAsia="fi-FI"/>
        </w:rPr>
        <w:t xml:space="preserve"> </w:t>
      </w:r>
    </w:p>
    <w:p w:rsidR="00D90719" w:rsidRPr="00A40C12" w:rsidRDefault="00A40C12" w:rsidP="006F11A7">
      <w:pPr>
        <w:jc w:val="both"/>
        <w:rPr>
          <w:rFonts w:ascii="Cambria" w:hAnsi="Cambria"/>
          <w:b/>
          <w:bCs/>
          <w:color w:val="4F81BD"/>
          <w:lang w:val="fi-FI"/>
        </w:rPr>
      </w:pPr>
      <w:r w:rsidRPr="00A40C12">
        <w:rPr>
          <w:rFonts w:ascii="Cambria" w:hAnsi="Cambria"/>
          <w:b/>
          <w:bCs/>
          <w:color w:val="4F81BD"/>
          <w:lang w:val="fi-FI"/>
        </w:rPr>
        <w:t xml:space="preserve">Vastuut lentokuljetuksessa </w:t>
      </w:r>
    </w:p>
    <w:p w:rsidR="00A40C12" w:rsidRPr="00A40C12" w:rsidRDefault="00A40C12" w:rsidP="00A40C12">
      <w:pPr>
        <w:jc w:val="both"/>
        <w:rPr>
          <w:iCs/>
          <w:lang w:val="fi-FI"/>
        </w:rPr>
      </w:pPr>
      <w:r w:rsidRPr="00A40C12">
        <w:rPr>
          <w:iCs/>
          <w:lang w:val="fi-FI"/>
        </w:rPr>
        <w:t xml:space="preserve">Vastuunjako lentokuljetuksessa on selkeä: lentoterminaalin henkilökunta on vastuussa lentokuljetuksen kuormanvarmistuksesta. </w:t>
      </w:r>
    </w:p>
    <w:p w:rsidR="00A40C12" w:rsidRPr="00A40C12" w:rsidRDefault="00A40C12" w:rsidP="00A40C12">
      <w:pPr>
        <w:jc w:val="both"/>
        <w:rPr>
          <w:iCs/>
          <w:lang w:val="fi-FI"/>
        </w:rPr>
      </w:pPr>
      <w:r w:rsidRPr="00A40C12">
        <w:rPr>
          <w:iCs/>
          <w:lang w:val="fi-FI"/>
        </w:rPr>
        <w:t xml:space="preserve">Lentoterminaalissa työntekijöiden tekemän kuormanvarmistuksen varmistaa ja hyväksyy esimies, joka tuntee kuormanvarmistuksen säännöt ja ohjeet kutakin lentokonetta varten. </w:t>
      </w:r>
    </w:p>
    <w:p w:rsidR="009879CF" w:rsidRPr="001C58AE" w:rsidRDefault="001C58AE" w:rsidP="009879CF">
      <w:pPr>
        <w:jc w:val="both"/>
        <w:rPr>
          <w:rFonts w:ascii="Cambria" w:hAnsi="Cambria"/>
          <w:bCs/>
          <w:color w:val="4F81BD"/>
          <w:lang w:val="fi-FI"/>
        </w:rPr>
      </w:pPr>
      <w:r w:rsidRPr="001C58AE">
        <w:rPr>
          <w:rFonts w:ascii="Cambria" w:hAnsi="Cambria"/>
          <w:b/>
          <w:bCs/>
          <w:color w:val="4F81BD"/>
          <w:lang w:val="fi-FI"/>
        </w:rPr>
        <w:t>Vastuut maantie-ilmakuljetusjärjestelmässä</w:t>
      </w:r>
    </w:p>
    <w:p w:rsidR="001C58AE" w:rsidRPr="001C58AE" w:rsidRDefault="001C58AE" w:rsidP="001C58AE">
      <w:pPr>
        <w:rPr>
          <w:iCs/>
          <w:lang w:val="fi-FI"/>
        </w:rPr>
      </w:pPr>
      <w:r w:rsidRPr="001C58AE">
        <w:rPr>
          <w:iCs/>
          <w:lang w:val="fi-FI"/>
        </w:rPr>
        <w:t xml:space="preserve">Usein lentoterminaalin henkilökunta lastaa kuorma-auton tai pakettiauton kuormalla, joka on saapunut </w:t>
      </w:r>
      <w:proofErr w:type="spellStart"/>
      <w:r w:rsidRPr="001C58AE">
        <w:rPr>
          <w:iCs/>
          <w:lang w:val="fi-FI"/>
        </w:rPr>
        <w:t>lentoteitse</w:t>
      </w:r>
      <w:proofErr w:type="spellEnd"/>
      <w:r w:rsidRPr="001C58AE">
        <w:rPr>
          <w:iCs/>
          <w:lang w:val="fi-FI"/>
        </w:rPr>
        <w:t xml:space="preserve">.  Erityisesti terminaalin henkilökunta kuormaa lentorahtiyksiköt lentorahdin yhdysliikennepalvelun ajoneuvoon.  Tällöin lentoterminaalin henkilökunta on vastuussa kuormanvarmistuksesta.  Myös terminaalitoimijan säännöt velvoittavat tekemään kuormanvarmistuksen maantieajoneuvoon.  </w:t>
      </w:r>
    </w:p>
    <w:p w:rsidR="001C58AE" w:rsidRPr="001C58AE" w:rsidRDefault="001C58AE" w:rsidP="001C58AE">
      <w:pPr>
        <w:rPr>
          <w:iCs/>
          <w:lang w:val="fi-FI"/>
        </w:rPr>
      </w:pPr>
      <w:r w:rsidRPr="001C58AE">
        <w:rPr>
          <w:iCs/>
          <w:lang w:val="fi-FI"/>
        </w:rPr>
        <w:t xml:space="preserve">Lentorahdin yhdysliikennepalvelu määriteltiin dian 10 alla.  </w:t>
      </w:r>
    </w:p>
    <w:p w:rsidR="001C58AE" w:rsidRPr="001C58AE" w:rsidRDefault="001C58AE" w:rsidP="001C58AE">
      <w:pPr>
        <w:rPr>
          <w:iCs/>
          <w:lang w:val="fi-FI"/>
        </w:rPr>
      </w:pPr>
      <w:r w:rsidRPr="001C58AE">
        <w:rPr>
          <w:iCs/>
          <w:lang w:val="fi-FI"/>
        </w:rPr>
        <w:t xml:space="preserve">Kun kuorma puretaan lentorahtiyksiköstä ja pakataan uudelleen kuormalavoille lentoterminaalissa, silloin kuljettaja kuormaa maantieajoneuvon ja on siten vastuussa kuormanvarmistuksesta.  Kuormanvarmistuksessa noudatetaan standardia EN </w:t>
      </w:r>
      <w:proofErr w:type="gramStart"/>
      <w:r w:rsidRPr="001C58AE">
        <w:rPr>
          <w:iCs/>
          <w:lang w:val="fi-FI"/>
        </w:rPr>
        <w:t>12195-1:2010</w:t>
      </w:r>
      <w:proofErr w:type="gramEnd"/>
      <w:r w:rsidRPr="001C58AE">
        <w:rPr>
          <w:iCs/>
          <w:lang w:val="fi-FI"/>
        </w:rPr>
        <w:t xml:space="preserve">. </w:t>
      </w:r>
    </w:p>
    <w:p w:rsidR="001C58AE" w:rsidRDefault="001C58AE" w:rsidP="006F11A7">
      <w:pPr>
        <w:rPr>
          <w:b/>
          <w:bCs/>
          <w:lang w:val="en-US"/>
        </w:rPr>
      </w:pPr>
    </w:p>
    <w:p w:rsidR="006F11A7" w:rsidRPr="008C5F03" w:rsidRDefault="001C58AE" w:rsidP="006F11A7">
      <w:pPr>
        <w:rPr>
          <w:b/>
          <w:bCs/>
          <w:lang w:val="en-US"/>
        </w:rPr>
      </w:pPr>
      <w:proofErr w:type="spellStart"/>
      <w:r>
        <w:rPr>
          <w:b/>
          <w:bCs/>
          <w:lang w:val="en-US"/>
        </w:rPr>
        <w:t>Muistiinpanoja</w:t>
      </w:r>
      <w:proofErr w:type="spellEnd"/>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lastRenderedPageBreak/>
        <w:t>__________________________________________________________________________________</w:t>
      </w:r>
    </w:p>
    <w:p w:rsidR="001C58AE" w:rsidRPr="008C5F03" w:rsidRDefault="001C58AE" w:rsidP="001C58AE">
      <w:pPr>
        <w:rPr>
          <w:b/>
          <w:bCs/>
          <w:lang w:val="en-US"/>
        </w:rPr>
      </w:pPr>
      <w:r w:rsidRPr="008C5F03">
        <w:rPr>
          <w:b/>
          <w:bCs/>
          <w:lang w:val="en-US"/>
        </w:rPr>
        <w:t>__________________________________________________________________________________</w:t>
      </w:r>
    </w:p>
    <w:p w:rsidR="001C58AE" w:rsidRDefault="001C58AE" w:rsidP="001C58AE">
      <w:pPr>
        <w:rPr>
          <w:b/>
          <w:bCs/>
          <w:lang w:val="en-US"/>
        </w:rPr>
      </w:pPr>
      <w:r w:rsidRPr="008C5F03">
        <w:rPr>
          <w:b/>
          <w:bCs/>
          <w:lang w:val="en-US"/>
        </w:rPr>
        <w:t>__________________________________________________________________________________</w:t>
      </w:r>
    </w:p>
    <w:p w:rsidR="001C58AE" w:rsidRPr="008C5F03" w:rsidRDefault="001C58AE" w:rsidP="001C58AE">
      <w:pPr>
        <w:rPr>
          <w:b/>
          <w:bCs/>
          <w:lang w:val="en-US"/>
        </w:rPr>
      </w:pPr>
      <w:r w:rsidRPr="008C5F03">
        <w:rPr>
          <w:b/>
          <w:bCs/>
          <w:lang w:val="en-US"/>
        </w:rPr>
        <w:t>__________________________________________________________________________________</w:t>
      </w:r>
    </w:p>
    <w:p w:rsidR="006F11A7" w:rsidRDefault="006F11A7" w:rsidP="006F11A7">
      <w:pPr>
        <w:rPr>
          <w:b/>
          <w:bCs/>
          <w:lang w:val="en-US"/>
        </w:rPr>
      </w:pPr>
      <w:r w:rsidRPr="008C5F03">
        <w:rPr>
          <w:b/>
          <w:bCs/>
          <w:lang w:val="en-US"/>
        </w:rPr>
        <w:t>__________________________________________________________________________________</w:t>
      </w:r>
    </w:p>
    <w:p w:rsidR="001C58AE" w:rsidRPr="008C5F03" w:rsidRDefault="001C58AE" w:rsidP="001C58AE">
      <w:pPr>
        <w:rPr>
          <w:b/>
          <w:bCs/>
          <w:lang w:val="en-US"/>
        </w:rPr>
      </w:pPr>
      <w:r w:rsidRPr="008C5F03">
        <w:rPr>
          <w:b/>
          <w:bCs/>
          <w:lang w:val="en-US"/>
        </w:rPr>
        <w:t>__________________________________________________________________________________</w:t>
      </w:r>
    </w:p>
    <w:p w:rsidR="001C58AE" w:rsidRDefault="001C58AE" w:rsidP="001C58AE">
      <w:pPr>
        <w:rPr>
          <w:b/>
          <w:bCs/>
          <w:lang w:val="en-US"/>
        </w:rPr>
      </w:pPr>
      <w:r w:rsidRPr="008C5F03">
        <w:rPr>
          <w:b/>
          <w:bCs/>
          <w:lang w:val="en-US"/>
        </w:rPr>
        <w:t>__________________________________________________________________________________</w:t>
      </w:r>
    </w:p>
    <w:p w:rsidR="001C58AE" w:rsidRPr="008C5F03" w:rsidRDefault="001C58AE" w:rsidP="001C58AE">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1C58AE" w:rsidRDefault="001C58AE" w:rsidP="009879CF">
      <w:pPr>
        <w:pStyle w:val="Otsikko2"/>
        <w:rPr>
          <w:lang w:val="en-US"/>
        </w:rPr>
      </w:pPr>
    </w:p>
    <w:p w:rsidR="001C58AE" w:rsidRPr="001C58AE" w:rsidRDefault="001C58AE" w:rsidP="001C58AE">
      <w:pPr>
        <w:rPr>
          <w:lang w:val="en-US"/>
        </w:rPr>
      </w:pPr>
    </w:p>
    <w:p w:rsidR="001C58AE" w:rsidRDefault="001C58AE" w:rsidP="009879CF">
      <w:pPr>
        <w:pStyle w:val="Otsikko2"/>
        <w:rPr>
          <w:lang w:val="en-US"/>
        </w:rPr>
      </w:pPr>
    </w:p>
    <w:p w:rsidR="001C58AE" w:rsidRDefault="001C58AE" w:rsidP="001C58AE">
      <w:pPr>
        <w:rPr>
          <w:lang w:val="en-US"/>
        </w:rPr>
      </w:pPr>
    </w:p>
    <w:p w:rsidR="001C58AE" w:rsidRPr="001C58AE" w:rsidRDefault="001C58AE" w:rsidP="001C58AE">
      <w:pPr>
        <w:rPr>
          <w:lang w:val="en-US"/>
        </w:rPr>
      </w:pPr>
    </w:p>
    <w:p w:rsidR="001C58AE" w:rsidRDefault="001C58AE" w:rsidP="009879CF">
      <w:pPr>
        <w:pStyle w:val="Otsikko2"/>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Pr="001C58AE" w:rsidRDefault="001C58AE" w:rsidP="001C58AE">
      <w:pPr>
        <w:rPr>
          <w:lang w:val="en-US"/>
        </w:rPr>
      </w:pPr>
    </w:p>
    <w:p w:rsidR="009879CF" w:rsidRDefault="009879CF" w:rsidP="009879CF">
      <w:pPr>
        <w:pStyle w:val="Otsikko2"/>
        <w:rPr>
          <w:lang w:val="en-US"/>
        </w:rPr>
      </w:pPr>
      <w:r>
        <w:rPr>
          <w:lang w:val="en-US"/>
        </w:rPr>
        <w:lastRenderedPageBreak/>
        <w:t>[</w:t>
      </w:r>
      <w:r w:rsidR="00BA7987" w:rsidRPr="00BA7987">
        <w:rPr>
          <w:lang w:val="fi-FI"/>
        </w:rPr>
        <w:t>Dia</w:t>
      </w:r>
      <w:r w:rsidR="00BA7987">
        <w:rPr>
          <w:lang w:val="fi-FI"/>
        </w:rPr>
        <w:t xml:space="preserve"> 14</w:t>
      </w:r>
      <w:r w:rsidR="00974136">
        <w:rPr>
          <w:lang w:val="fi-FI"/>
        </w:rPr>
        <w:t xml:space="preserve"> I</w:t>
      </w:r>
      <w:r w:rsidR="00BA7987" w:rsidRPr="00BA7987">
        <w:rPr>
          <w:lang w:val="fi-FI"/>
        </w:rPr>
        <w:t>lmakuljetus</w:t>
      </w:r>
      <w:r>
        <w:rPr>
          <w:lang w:val="en-US"/>
        </w:rPr>
        <w:t>]</w:t>
      </w:r>
    </w:p>
    <w:p w:rsidR="006F11A7" w:rsidRDefault="008F6EB6" w:rsidP="006F11A7">
      <w:pPr>
        <w:jc w:val="both"/>
        <w:rPr>
          <w:rFonts w:ascii="Cambria" w:hAnsi="Cambria"/>
          <w:bCs/>
          <w:color w:val="4F81BD"/>
          <w:lang w:val="en-US"/>
        </w:rPr>
      </w:pPr>
      <w:r w:rsidRPr="00483781">
        <w:rPr>
          <w:noProof/>
          <w:bdr w:val="single" w:sz="12" w:space="0" w:color="1F497D"/>
          <w:lang w:val="fi-FI" w:eastAsia="fi-FI"/>
        </w:rPr>
        <w:pict>
          <v:shape id="_x0000_i1034" type="#_x0000_t75" style="width:300.9pt;height:225.85pt;visibility:visible;mso-wrap-style:square" o:bordertopcolor="yellow pure" o:borderleftcolor="yellow pure" o:borderbottomcolor="yellow pure" o:borderrightcolor="yellow pure">
            <v:imagedata r:id="rId20" o:title=""/>
            <w10:bordertop type="single" width="12"/>
            <w10:borderleft type="single" width="12"/>
            <w10:borderbottom type="single" width="12"/>
            <w10:borderright type="single" width="12"/>
          </v:shape>
        </w:pict>
      </w:r>
    </w:p>
    <w:p w:rsidR="001C58AE" w:rsidRPr="001C58AE" w:rsidRDefault="001C58AE" w:rsidP="001C58AE">
      <w:pPr>
        <w:jc w:val="both"/>
        <w:rPr>
          <w:rFonts w:ascii="Cambria" w:hAnsi="Cambria"/>
          <w:bCs/>
          <w:color w:val="4F81BD"/>
          <w:lang w:val="fi-FI"/>
        </w:rPr>
      </w:pPr>
      <w:r w:rsidRPr="00974136">
        <w:rPr>
          <w:rFonts w:ascii="Cambria" w:hAnsi="Cambria"/>
          <w:b/>
          <w:bCs/>
          <w:color w:val="4F81BD"/>
          <w:lang w:val="fi-FI"/>
        </w:rPr>
        <w:t>Määräykset, standardit ja ohjeet</w:t>
      </w:r>
    </w:p>
    <w:p w:rsidR="001C58AE" w:rsidRPr="001C58AE" w:rsidRDefault="001C58AE" w:rsidP="001C58AE">
      <w:pPr>
        <w:jc w:val="both"/>
        <w:rPr>
          <w:iCs/>
          <w:lang w:val="fi-FI"/>
        </w:rPr>
      </w:pPr>
      <w:r w:rsidRPr="001C58AE">
        <w:rPr>
          <w:iCs/>
          <w:lang w:val="fi-FI"/>
        </w:rPr>
        <w:t>Ilmakuljetuksen kuormanvarmistuksen määräykset, standardit ja ohjeet voidaan jakaa kahteen pääluokkaan: lentorahtiin liittyvät ja maantiekuljetukseen liittyvät</w:t>
      </w:r>
    </w:p>
    <w:p w:rsidR="001C58AE" w:rsidRPr="001C58AE" w:rsidRDefault="001C58AE" w:rsidP="001C58AE">
      <w:pPr>
        <w:jc w:val="both"/>
        <w:rPr>
          <w:iCs/>
          <w:lang w:val="fi-FI"/>
        </w:rPr>
      </w:pPr>
      <w:r w:rsidRPr="001C58AE">
        <w:rPr>
          <w:b/>
          <w:bCs/>
          <w:iCs/>
          <w:lang w:val="fi-FI"/>
        </w:rPr>
        <w:t>Lentorahtiin liittyvät</w:t>
      </w:r>
    </w:p>
    <w:p w:rsidR="001C58AE" w:rsidRPr="001C58AE" w:rsidRDefault="001C58AE" w:rsidP="001C58AE">
      <w:pPr>
        <w:jc w:val="both"/>
        <w:rPr>
          <w:iCs/>
          <w:lang w:val="fi-FI"/>
        </w:rPr>
      </w:pPr>
      <w:r w:rsidRPr="001C58AE">
        <w:rPr>
          <w:iCs/>
          <w:lang w:val="fi-FI"/>
        </w:rPr>
        <w:t xml:space="preserve">Kansallinen ilmailulaki tarkastelee tyypillisesti matkustajien ja rahdin kuljetusta laveasti alkaen yleisistä määrittelyistä, lentokoneista ja niiden rekisteröimisestä päätyen siviili-ilmailun turvallisuus- ja hallintoasioihin kuten lupa-asioihin.  Kuormanvarmistusta ei käsitellä.  Valtioilla on yleensä </w:t>
      </w:r>
      <w:proofErr w:type="spellStart"/>
      <w:r w:rsidRPr="001C58AE">
        <w:rPr>
          <w:iCs/>
          <w:lang w:val="fi-FI"/>
        </w:rPr>
        <w:t>liiikenteen</w:t>
      </w:r>
      <w:proofErr w:type="spellEnd"/>
      <w:r w:rsidRPr="001C58AE">
        <w:rPr>
          <w:iCs/>
          <w:lang w:val="fi-FI"/>
        </w:rPr>
        <w:t xml:space="preserve"> turvallisuusvirasto, joka käsittelee myös ilmailuasioita.  Liikenteen </w:t>
      </w:r>
      <w:proofErr w:type="gramStart"/>
      <w:r w:rsidRPr="001C58AE">
        <w:rPr>
          <w:iCs/>
          <w:lang w:val="fi-FI"/>
        </w:rPr>
        <w:t>turvallisuusvirasto  antaa</w:t>
      </w:r>
      <w:proofErr w:type="gramEnd"/>
      <w:r w:rsidRPr="001C58AE">
        <w:rPr>
          <w:iCs/>
          <w:lang w:val="fi-FI"/>
        </w:rPr>
        <w:t xml:space="preserve"> yksityiskohtaiset ohjeet monista ilmailuun liittyvistä asioista.  Kuormanvarmistuksen liittyvä asia koskee vaarallisten aineiden kuljetusta.  Turvallisuusvirasto noudattaa ICAO:n standardeja ja ohjeita.  Esimerkiksi Suomessa turvallisuusvirasto noudattaa ilmailun määräyksiä OPS M1 – 18. </w:t>
      </w:r>
    </w:p>
    <w:p w:rsidR="001C58AE" w:rsidRPr="001C58AE" w:rsidRDefault="001C58AE" w:rsidP="001C58AE">
      <w:pPr>
        <w:jc w:val="both"/>
        <w:rPr>
          <w:iCs/>
          <w:lang w:val="fi-FI"/>
        </w:rPr>
      </w:pPr>
      <w:r w:rsidRPr="001C58AE">
        <w:rPr>
          <w:b/>
          <w:bCs/>
          <w:iCs/>
          <w:lang w:val="fi-FI"/>
        </w:rPr>
        <w:t xml:space="preserve">Euroopan Unionin </w:t>
      </w:r>
      <w:proofErr w:type="spellStart"/>
      <w:r w:rsidRPr="001C58AE">
        <w:rPr>
          <w:b/>
          <w:bCs/>
          <w:iCs/>
          <w:lang w:val="fi-FI"/>
        </w:rPr>
        <w:t>Kommission</w:t>
      </w:r>
      <w:proofErr w:type="spellEnd"/>
      <w:r w:rsidRPr="001C58AE">
        <w:rPr>
          <w:b/>
          <w:bCs/>
          <w:iCs/>
          <w:lang w:val="fi-FI"/>
        </w:rPr>
        <w:t xml:space="preserve"> määräys (EC) No 859/2008 (EU-OPS 1) </w:t>
      </w:r>
    </w:p>
    <w:p w:rsidR="001C58AE" w:rsidRPr="001C58AE" w:rsidRDefault="001C58AE" w:rsidP="001C58AE">
      <w:pPr>
        <w:jc w:val="both"/>
        <w:rPr>
          <w:iCs/>
          <w:lang w:val="fi-FI"/>
        </w:rPr>
      </w:pPr>
      <w:r w:rsidRPr="001C58AE">
        <w:rPr>
          <w:iCs/>
          <w:lang w:val="fi-FI"/>
        </w:rPr>
        <w:t xml:space="preserve">Euroopan Unionin commission antama määräys No 859/2008 (EU-OPS 1) kattaa laajasti toimintaan liittyviä turvallisuusasioita.  Määräykset käsittelevät myös lentokoneen kuormausta ja vaarallisten aineiden kuljetusta. </w:t>
      </w:r>
    </w:p>
    <w:p w:rsidR="001C58AE" w:rsidRPr="001C58AE" w:rsidRDefault="001C58AE" w:rsidP="001C58AE">
      <w:pPr>
        <w:jc w:val="both"/>
        <w:rPr>
          <w:iCs/>
          <w:lang w:val="en-US"/>
        </w:rPr>
      </w:pPr>
      <w:r w:rsidRPr="001C58AE">
        <w:rPr>
          <w:b/>
          <w:bCs/>
          <w:iCs/>
          <w:lang w:val="en-US"/>
        </w:rPr>
        <w:t>ICAO-TI: Technical Instructions for the Safe Transport of Dangerous Goods by Air (2011-2012 Edition), (Doc 9284-AN/905)</w:t>
      </w:r>
    </w:p>
    <w:p w:rsidR="001C58AE" w:rsidRPr="001C58AE" w:rsidRDefault="001C58AE" w:rsidP="001C58AE">
      <w:pPr>
        <w:jc w:val="both"/>
        <w:rPr>
          <w:iCs/>
          <w:lang w:val="fi-FI"/>
        </w:rPr>
      </w:pPr>
      <w:r w:rsidRPr="001C58AE">
        <w:rPr>
          <w:iCs/>
          <w:lang w:val="fi-FI"/>
        </w:rPr>
        <w:t xml:space="preserve">Kansainvälinen siviili-ilmailun yleissopimus (tunnetaan myös nimellä Chicagon yleissopimus) määrittelee monia standardeja. </w:t>
      </w:r>
    </w:p>
    <w:p w:rsidR="001C58AE" w:rsidRPr="001C58AE" w:rsidRDefault="001C58AE" w:rsidP="001C58AE">
      <w:pPr>
        <w:jc w:val="both"/>
        <w:rPr>
          <w:iCs/>
          <w:lang w:val="fi-FI"/>
        </w:rPr>
      </w:pPr>
      <w:r w:rsidRPr="001C58AE">
        <w:rPr>
          <w:b/>
          <w:bCs/>
          <w:iCs/>
          <w:lang w:val="fi-FI"/>
        </w:rPr>
        <w:lastRenderedPageBreak/>
        <w:t>IATA</w:t>
      </w:r>
    </w:p>
    <w:p w:rsidR="001C58AE" w:rsidRPr="001C58AE" w:rsidRDefault="001C58AE" w:rsidP="001C58AE">
      <w:pPr>
        <w:jc w:val="both"/>
        <w:rPr>
          <w:iCs/>
          <w:lang w:val="fi-FI"/>
        </w:rPr>
      </w:pPr>
      <w:r w:rsidRPr="001C58AE">
        <w:rPr>
          <w:iCs/>
          <w:lang w:val="fi-FI"/>
        </w:rPr>
        <w:t xml:space="preserve">Tieto on avain kaikille turvallisuusohjelmille, ei vähiten vaarallisten aineiden lentokuljetuksille.  Vaarallisten aineiden määräysten ja laajan sekä tehokkaan koulutusohjelman avulla IATA varmistaa, että tavaranlähettäjillä, välittäjillä ja lentoyhtiöillä on työkaluja ja resursseja toimittaa vaarallisia aineita turvallisesti. </w:t>
      </w:r>
    </w:p>
    <w:p w:rsidR="001C58AE" w:rsidRPr="001C58AE" w:rsidRDefault="001C58AE" w:rsidP="001C58AE">
      <w:pPr>
        <w:jc w:val="both"/>
        <w:rPr>
          <w:iCs/>
          <w:lang w:val="fi-FI"/>
        </w:rPr>
      </w:pPr>
      <w:r w:rsidRPr="001C58AE">
        <w:rPr>
          <w:b/>
          <w:bCs/>
          <w:iCs/>
          <w:lang w:val="fi-FI"/>
        </w:rPr>
        <w:t>Maantiekuljetukseen liittyvät</w:t>
      </w:r>
    </w:p>
    <w:p w:rsidR="001C58AE" w:rsidRPr="001C58AE" w:rsidRDefault="001C58AE" w:rsidP="001C58AE">
      <w:pPr>
        <w:jc w:val="both"/>
        <w:rPr>
          <w:iCs/>
          <w:lang w:val="fi-FI"/>
        </w:rPr>
      </w:pPr>
      <w:r w:rsidRPr="001C58AE">
        <w:rPr>
          <w:iCs/>
          <w:lang w:val="fi-FI"/>
        </w:rPr>
        <w:t xml:space="preserve">Lentokuljetus kohtaa kuormanvarmistuksessa standardin EN </w:t>
      </w:r>
      <w:proofErr w:type="gramStart"/>
      <w:r w:rsidRPr="001C58AE">
        <w:rPr>
          <w:iCs/>
          <w:lang w:val="fi-FI"/>
        </w:rPr>
        <w:t>12195-1:2010</w:t>
      </w:r>
      <w:proofErr w:type="gramEnd"/>
      <w:r w:rsidRPr="001C58AE">
        <w:rPr>
          <w:iCs/>
          <w:lang w:val="fi-FI"/>
        </w:rPr>
        <w:t xml:space="preserve"> lentoyhtiön yhdysliikennepalvelussa, jonka tarjoaa kuljetusyritys tai suuri logistiikan palveluyritys.  Tämä yritys kuljettaa tavarat lentoterminaaliin maaliikenneterminaalista tai asiakkaalta tai sitten toisinpäin.  Yhdysliikennepalvelu tarjoaa lentoyhtiöille mahdollisuuden kuljettaa </w:t>
      </w:r>
      <w:proofErr w:type="spellStart"/>
      <w:r w:rsidRPr="001C58AE">
        <w:rPr>
          <w:iCs/>
          <w:lang w:val="fi-FI"/>
        </w:rPr>
        <w:t>lentoteitse</w:t>
      </w:r>
      <w:proofErr w:type="spellEnd"/>
      <w:r w:rsidRPr="001C58AE">
        <w:rPr>
          <w:iCs/>
          <w:lang w:val="fi-FI"/>
        </w:rPr>
        <w:t xml:space="preserve"> tavaroita sellaisilta paikkakunnilta, joissa ei ole lentokenttää. </w:t>
      </w:r>
    </w:p>
    <w:p w:rsidR="001C58AE" w:rsidRPr="001C58AE" w:rsidRDefault="001C58AE" w:rsidP="001C58AE">
      <w:pPr>
        <w:jc w:val="both"/>
        <w:rPr>
          <w:iCs/>
          <w:lang w:val="fi-FI"/>
        </w:rPr>
      </w:pPr>
      <w:r w:rsidRPr="001C58AE">
        <w:rPr>
          <w:iCs/>
          <w:lang w:val="fi-FI"/>
        </w:rPr>
        <w:t xml:space="preserve">Standardia EN </w:t>
      </w:r>
      <w:proofErr w:type="gramStart"/>
      <w:r w:rsidRPr="001C58AE">
        <w:rPr>
          <w:iCs/>
          <w:lang w:val="fi-FI"/>
        </w:rPr>
        <w:t>12195-1:2010</w:t>
      </w:r>
      <w:proofErr w:type="gramEnd"/>
      <w:r w:rsidRPr="001C58AE">
        <w:rPr>
          <w:iCs/>
          <w:lang w:val="fi-FI"/>
        </w:rPr>
        <w:t xml:space="preserve"> noudatetaan myös normaalissa maantie-ilmakuljetusketjussa, missä lentokoneen rahti puretaan lentorahtiyksiköstä ja paketoidaan uudestaan kuormalavalle.  Tätä toimintaa kutsutaan yhdistetyssä maantie-lentokuljetuksessa “irtotavaran kuormaamiseksi”. </w:t>
      </w:r>
    </w:p>
    <w:p w:rsidR="001C58AE" w:rsidRPr="001C58AE" w:rsidRDefault="001C58AE" w:rsidP="001C58AE">
      <w:pPr>
        <w:jc w:val="both"/>
        <w:rPr>
          <w:iCs/>
          <w:lang w:val="fi-FI"/>
        </w:rPr>
      </w:pPr>
      <w:r w:rsidRPr="001C58AE">
        <w:rPr>
          <w:iCs/>
          <w:lang w:val="fi-FI"/>
        </w:rPr>
        <w:t>Lähteet:</w:t>
      </w:r>
    </w:p>
    <w:p w:rsidR="001C58AE" w:rsidRPr="001C58AE" w:rsidRDefault="001C58AE" w:rsidP="001C58AE">
      <w:pPr>
        <w:jc w:val="both"/>
        <w:rPr>
          <w:iCs/>
          <w:lang w:val="fi-FI"/>
        </w:rPr>
      </w:pPr>
      <w:r w:rsidRPr="001C58AE">
        <w:rPr>
          <w:iCs/>
          <w:lang w:val="fi-FI"/>
        </w:rPr>
        <w:t>http://www.iata.org/whatwedo/cargo/dgr/Pages/index.aspx</w:t>
      </w:r>
    </w:p>
    <w:p w:rsidR="001C58AE" w:rsidRPr="001C58AE" w:rsidRDefault="001C58AE" w:rsidP="001C58AE">
      <w:pPr>
        <w:jc w:val="both"/>
        <w:rPr>
          <w:iCs/>
          <w:lang w:val="fi-FI"/>
        </w:rPr>
      </w:pPr>
      <w:r w:rsidRPr="001C58AE">
        <w:rPr>
          <w:iCs/>
          <w:lang w:val="fi-FI"/>
        </w:rPr>
        <w:t>http://www.icao.int/</w:t>
      </w:r>
    </w:p>
    <w:p w:rsidR="001C58AE" w:rsidRPr="001C58AE" w:rsidRDefault="001C58AE" w:rsidP="001C58AE">
      <w:pPr>
        <w:jc w:val="both"/>
        <w:rPr>
          <w:iCs/>
          <w:lang w:val="fi-FI"/>
        </w:rPr>
      </w:pPr>
      <w:r w:rsidRPr="001C58AE">
        <w:rPr>
          <w:iCs/>
          <w:lang w:val="fi-FI"/>
        </w:rPr>
        <w:t>http://eur-lex.europa.eu/</w:t>
      </w:r>
    </w:p>
    <w:p w:rsidR="009879CF" w:rsidRDefault="009879CF" w:rsidP="006F11A7">
      <w:pPr>
        <w:jc w:val="both"/>
        <w:rPr>
          <w:rFonts w:ascii="Cambria" w:hAnsi="Cambria"/>
          <w:bCs/>
          <w:color w:val="4F81BD"/>
          <w:lang w:val="en-US"/>
        </w:rPr>
      </w:pPr>
    </w:p>
    <w:p w:rsidR="00F3515B" w:rsidRPr="001C58AE" w:rsidRDefault="001C58AE" w:rsidP="00F3515B">
      <w:pPr>
        <w:rPr>
          <w:b/>
          <w:bCs/>
          <w:lang w:val="fi-FI"/>
        </w:rPr>
      </w:pPr>
      <w:r w:rsidRPr="001C58AE">
        <w:rPr>
          <w:b/>
          <w:bCs/>
          <w:lang w:val="fi-FI"/>
        </w:rPr>
        <w:t>Muistiinpanoja</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F3515B" w:rsidRDefault="00F3515B" w:rsidP="00F3515B">
      <w:pPr>
        <w:rPr>
          <w:b/>
          <w:bCs/>
          <w:lang w:val="en-US"/>
        </w:rPr>
      </w:pPr>
      <w:r w:rsidRPr="008C5F03">
        <w:rPr>
          <w:b/>
          <w:bCs/>
          <w:lang w:val="en-US"/>
        </w:rPr>
        <w:t>__________________________________________________________________________________</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6F11A7" w:rsidRDefault="006F11A7" w:rsidP="006F11A7">
      <w:pPr>
        <w:jc w:val="both"/>
        <w:rPr>
          <w:rFonts w:ascii="Cambria" w:hAnsi="Cambria"/>
          <w:bCs/>
          <w:color w:val="4F81BD"/>
          <w:lang w:val="en-US"/>
        </w:rPr>
      </w:pPr>
    </w:p>
    <w:p w:rsidR="006F11A7" w:rsidRDefault="006F11A7" w:rsidP="006F11A7">
      <w:pPr>
        <w:jc w:val="both"/>
        <w:rPr>
          <w:rFonts w:ascii="Cambria" w:hAnsi="Cambria"/>
          <w:bCs/>
          <w:color w:val="4F81BD"/>
          <w:lang w:val="en-US"/>
        </w:rPr>
      </w:pPr>
    </w:p>
    <w:p w:rsidR="00F3515B" w:rsidRPr="001C58AE" w:rsidRDefault="00C20761" w:rsidP="00F3515B">
      <w:pPr>
        <w:pStyle w:val="Otsikko2"/>
        <w:rPr>
          <w:lang w:val="fi-FI"/>
        </w:rPr>
      </w:pPr>
      <w:r w:rsidRPr="001C58AE">
        <w:rPr>
          <w:lang w:val="fi-FI"/>
        </w:rPr>
        <w:lastRenderedPageBreak/>
        <w:t>[</w:t>
      </w:r>
      <w:r w:rsidR="00BA7987" w:rsidRPr="00BA7987">
        <w:rPr>
          <w:lang w:val="fi-FI"/>
        </w:rPr>
        <w:t>Dia</w:t>
      </w:r>
      <w:r w:rsidR="00BA7987">
        <w:rPr>
          <w:lang w:val="fi-FI"/>
        </w:rPr>
        <w:t xml:space="preserve"> 15</w:t>
      </w:r>
      <w:r w:rsidR="00974136">
        <w:rPr>
          <w:lang w:val="fi-FI"/>
        </w:rPr>
        <w:t xml:space="preserve"> I</w:t>
      </w:r>
      <w:r w:rsidR="00BA7987" w:rsidRPr="00BA7987">
        <w:rPr>
          <w:lang w:val="fi-FI"/>
        </w:rPr>
        <w:t>lmakuljetus</w:t>
      </w:r>
      <w:r w:rsidR="00F3515B" w:rsidRPr="001C58AE">
        <w:rPr>
          <w:lang w:val="fi-FI"/>
        </w:rPr>
        <w:t>]</w:t>
      </w:r>
    </w:p>
    <w:p w:rsidR="006F11A7" w:rsidRDefault="00794F72" w:rsidP="006F11A7">
      <w:pPr>
        <w:jc w:val="both"/>
        <w:rPr>
          <w:rFonts w:ascii="Cambria" w:hAnsi="Cambria"/>
          <w:bCs/>
          <w:color w:val="4F81BD"/>
          <w:lang w:val="en-US"/>
        </w:rPr>
      </w:pPr>
      <w:r>
        <w:rPr>
          <w:rFonts w:ascii="Cambria" w:hAnsi="Cambria"/>
          <w:bCs/>
          <w:color w:val="4F81BD"/>
          <w:lang w:val="en-US"/>
        </w:rPr>
        <w:br w:type="textWrapping" w:clear="all"/>
      </w:r>
      <w:r w:rsidR="008F6EB6" w:rsidRPr="00483781">
        <w:rPr>
          <w:noProof/>
          <w:bdr w:val="single" w:sz="12" w:space="0" w:color="1F497D"/>
          <w:lang w:val="fi-FI" w:eastAsia="fi-FI"/>
        </w:rPr>
        <w:pict>
          <v:shape id="_x0000_i1039" type="#_x0000_t75" style="width:304.65pt;height:226.6pt;visibility:visible;mso-wrap-style:square" o:bordertopcolor="yellow pure" o:borderleftcolor="yellow pure" o:borderbottomcolor="yellow pure" o:borderrightcolor="yellow pure">
            <v:imagedata r:id="rId21" o:title=""/>
            <w10:bordertop type="single" width="12"/>
            <w10:borderleft type="single" width="12"/>
            <w10:borderbottom type="single" width="12"/>
            <w10:borderright type="single" width="12"/>
          </v:shape>
        </w:pict>
      </w:r>
    </w:p>
    <w:p w:rsidR="001C58AE" w:rsidRPr="001C58AE" w:rsidRDefault="001C58AE" w:rsidP="001C58AE">
      <w:pPr>
        <w:rPr>
          <w:rFonts w:ascii="Cambria" w:hAnsi="Cambria"/>
          <w:b/>
          <w:bCs/>
          <w:color w:val="4F81BD"/>
          <w:lang w:val="fi-FI"/>
        </w:rPr>
      </w:pPr>
      <w:r w:rsidRPr="001C58AE">
        <w:rPr>
          <w:rFonts w:ascii="Cambria" w:hAnsi="Cambria"/>
          <w:b/>
          <w:bCs/>
          <w:color w:val="4F81BD"/>
          <w:lang w:val="fi-FI"/>
        </w:rPr>
        <w:t>Kuormaan vaikuttavat voimat lentokuljetuksessa</w:t>
      </w:r>
    </w:p>
    <w:p w:rsidR="001C58AE" w:rsidRPr="001C58AE" w:rsidRDefault="001C58AE" w:rsidP="001C58AE">
      <w:pPr>
        <w:jc w:val="both"/>
        <w:rPr>
          <w:iCs/>
          <w:lang w:val="fi-FI"/>
        </w:rPr>
      </w:pPr>
      <w:r w:rsidRPr="001C58AE">
        <w:rPr>
          <w:iCs/>
          <w:lang w:val="fi-FI"/>
        </w:rPr>
        <w:t xml:space="preserve">Ilmakuljetuksessa kuormaan vaikuttavat voimat muodostuvat lentokoneen lähtökiihdytyksessä, lennossa ja laskeutumisessa maahan. Vaikuttavat voimat muodostuvat seuraavista kiihtyvyyksistä: </w:t>
      </w:r>
    </w:p>
    <w:p w:rsidR="00000000" w:rsidRPr="001C58AE" w:rsidRDefault="001C58AE" w:rsidP="001C58AE">
      <w:pPr>
        <w:numPr>
          <w:ilvl w:val="0"/>
          <w:numId w:val="26"/>
        </w:numPr>
        <w:spacing w:after="0"/>
        <w:ind w:left="714" w:hanging="357"/>
        <w:jc w:val="both"/>
        <w:rPr>
          <w:iCs/>
          <w:lang w:val="fi-FI"/>
        </w:rPr>
      </w:pPr>
      <w:r w:rsidRPr="001C58AE">
        <w:rPr>
          <w:iCs/>
          <w:lang w:val="fi-FI"/>
        </w:rPr>
        <w:t>kiihtyvyys</w:t>
      </w:r>
    </w:p>
    <w:p w:rsidR="00000000" w:rsidRPr="001C58AE" w:rsidRDefault="001C58AE" w:rsidP="001C58AE">
      <w:pPr>
        <w:numPr>
          <w:ilvl w:val="0"/>
          <w:numId w:val="26"/>
        </w:numPr>
        <w:spacing w:after="0"/>
        <w:ind w:left="714" w:hanging="357"/>
        <w:jc w:val="both"/>
        <w:rPr>
          <w:iCs/>
          <w:lang w:val="fi-FI"/>
        </w:rPr>
      </w:pPr>
      <w:r w:rsidRPr="001C58AE">
        <w:rPr>
          <w:iCs/>
          <w:lang w:val="fi-FI"/>
        </w:rPr>
        <w:t>hidastuvuus</w:t>
      </w:r>
    </w:p>
    <w:p w:rsidR="00000000" w:rsidRPr="001C58AE" w:rsidRDefault="001C58AE" w:rsidP="001C58AE">
      <w:pPr>
        <w:numPr>
          <w:ilvl w:val="0"/>
          <w:numId w:val="26"/>
        </w:numPr>
        <w:spacing w:after="0"/>
        <w:ind w:left="714" w:hanging="357"/>
        <w:jc w:val="both"/>
        <w:rPr>
          <w:iCs/>
          <w:lang w:val="fi-FI"/>
        </w:rPr>
      </w:pPr>
      <w:r w:rsidRPr="001C58AE">
        <w:rPr>
          <w:iCs/>
          <w:lang w:val="fi-FI"/>
        </w:rPr>
        <w:t>heiluminen</w:t>
      </w:r>
    </w:p>
    <w:p w:rsidR="00000000" w:rsidRPr="001C58AE" w:rsidRDefault="001C58AE" w:rsidP="001C58AE">
      <w:pPr>
        <w:numPr>
          <w:ilvl w:val="0"/>
          <w:numId w:val="26"/>
        </w:numPr>
        <w:spacing w:after="0"/>
        <w:ind w:left="714" w:hanging="357"/>
        <w:jc w:val="both"/>
        <w:rPr>
          <w:iCs/>
          <w:lang w:val="fi-FI"/>
        </w:rPr>
      </w:pPr>
      <w:r w:rsidRPr="001C58AE">
        <w:rPr>
          <w:iCs/>
          <w:lang w:val="fi-FI"/>
        </w:rPr>
        <w:t>noste</w:t>
      </w:r>
    </w:p>
    <w:p w:rsidR="001C58AE" w:rsidRPr="001C58AE" w:rsidRDefault="001C58AE" w:rsidP="001C58AE">
      <w:pPr>
        <w:jc w:val="both"/>
        <w:rPr>
          <w:iCs/>
          <w:lang w:val="fi-FI"/>
        </w:rPr>
      </w:pPr>
      <w:r w:rsidRPr="001C58AE">
        <w:rPr>
          <w:iCs/>
          <w:lang w:val="fi-FI"/>
        </w:rPr>
        <w:t>Vaikuttavat voimat ylöspäin (noste) voivat olla suuria ja siksi kuormanvarmistus täytyy tehdä 3 g:n mukaan.</w:t>
      </w:r>
    </w:p>
    <w:p w:rsidR="001C58AE" w:rsidRPr="001C58AE" w:rsidRDefault="001C58AE" w:rsidP="001C58AE">
      <w:pPr>
        <w:jc w:val="both"/>
        <w:rPr>
          <w:iCs/>
          <w:lang w:val="fi-FI"/>
        </w:rPr>
      </w:pPr>
      <w:r w:rsidRPr="001C58AE">
        <w:rPr>
          <w:iCs/>
          <w:lang w:val="fi-FI"/>
        </w:rPr>
        <w:t xml:space="preserve">Kuormanvarmistuksen täytyy kestää eteenpäin, taaksepäin ja poikittaissuunnassa 1,5 kertaa kuorman paino.  Kuormanvarmistus tehdään tuennalla tai sidonnalla. </w:t>
      </w:r>
    </w:p>
    <w:p w:rsidR="001C58AE" w:rsidRPr="001C58AE" w:rsidRDefault="001C58AE" w:rsidP="001C58AE">
      <w:pPr>
        <w:jc w:val="both"/>
        <w:rPr>
          <w:iCs/>
          <w:lang w:val="fi-FI"/>
        </w:rPr>
      </w:pPr>
      <w:proofErr w:type="spellStart"/>
      <w:r w:rsidRPr="001C58AE">
        <w:rPr>
          <w:iCs/>
          <w:lang w:val="fi-FI"/>
        </w:rPr>
        <w:t>IATA:n</w:t>
      </w:r>
      <w:proofErr w:type="spellEnd"/>
      <w:r w:rsidRPr="001C58AE">
        <w:rPr>
          <w:iCs/>
          <w:lang w:val="fi-FI"/>
        </w:rPr>
        <w:t xml:space="preserve"> lentokentän materiaalinkäsittelyn ohjekirja (</w:t>
      </w:r>
      <w:proofErr w:type="spellStart"/>
      <w:r w:rsidRPr="001C58AE">
        <w:rPr>
          <w:iCs/>
          <w:lang w:val="fi-FI"/>
        </w:rPr>
        <w:t>Airport</w:t>
      </w:r>
      <w:proofErr w:type="spellEnd"/>
      <w:r w:rsidRPr="001C58AE">
        <w:rPr>
          <w:iCs/>
          <w:lang w:val="fi-FI"/>
        </w:rPr>
        <w:t xml:space="preserve"> </w:t>
      </w:r>
      <w:proofErr w:type="spellStart"/>
      <w:r w:rsidRPr="001C58AE">
        <w:rPr>
          <w:iCs/>
          <w:lang w:val="fi-FI"/>
        </w:rPr>
        <w:t>handling</w:t>
      </w:r>
      <w:proofErr w:type="spellEnd"/>
      <w:r w:rsidRPr="001C58AE">
        <w:rPr>
          <w:iCs/>
          <w:lang w:val="fi-FI"/>
        </w:rPr>
        <w:t xml:space="preserve"> </w:t>
      </w:r>
      <w:proofErr w:type="spellStart"/>
      <w:r w:rsidRPr="001C58AE">
        <w:rPr>
          <w:iCs/>
          <w:lang w:val="fi-FI"/>
        </w:rPr>
        <w:t>manual</w:t>
      </w:r>
      <w:proofErr w:type="spellEnd"/>
      <w:r w:rsidRPr="001C58AE">
        <w:rPr>
          <w:iCs/>
          <w:lang w:val="fi-FI"/>
        </w:rPr>
        <w:t xml:space="preserve"> AHM 450) määrittää kohdassa “</w:t>
      </w:r>
      <w:proofErr w:type="spellStart"/>
      <w:r w:rsidRPr="001C58AE">
        <w:rPr>
          <w:iCs/>
          <w:lang w:val="fi-FI"/>
        </w:rPr>
        <w:t>Standardization</w:t>
      </w:r>
      <w:proofErr w:type="spellEnd"/>
      <w:r w:rsidRPr="001C58AE">
        <w:rPr>
          <w:iCs/>
          <w:lang w:val="fi-FI"/>
        </w:rPr>
        <w:t xml:space="preserve"> of </w:t>
      </w:r>
      <w:proofErr w:type="spellStart"/>
      <w:r w:rsidRPr="001C58AE">
        <w:rPr>
          <w:iCs/>
          <w:lang w:val="fi-FI"/>
        </w:rPr>
        <w:t>Gravity</w:t>
      </w:r>
      <w:proofErr w:type="spellEnd"/>
      <w:r w:rsidRPr="001C58AE">
        <w:rPr>
          <w:iCs/>
          <w:lang w:val="fi-FI"/>
        </w:rPr>
        <w:t xml:space="preserve"> </w:t>
      </w:r>
      <w:proofErr w:type="spellStart"/>
      <w:r w:rsidRPr="001C58AE">
        <w:rPr>
          <w:iCs/>
          <w:lang w:val="fi-FI"/>
        </w:rPr>
        <w:t>Forces</w:t>
      </w:r>
      <w:proofErr w:type="spellEnd"/>
      <w:r w:rsidRPr="001C58AE">
        <w:rPr>
          <w:iCs/>
          <w:lang w:val="fi-FI"/>
        </w:rPr>
        <w:t xml:space="preserve">” kuormanvarmistuksen voimavaatimukset seuraavasti: </w:t>
      </w:r>
    </w:p>
    <w:p w:rsidR="001C58AE" w:rsidRPr="001C58AE" w:rsidRDefault="001C58AE" w:rsidP="001C58AE">
      <w:pPr>
        <w:jc w:val="both"/>
        <w:rPr>
          <w:iCs/>
          <w:lang w:val="fi-FI"/>
        </w:rPr>
      </w:pPr>
      <w:r w:rsidRPr="001C58AE">
        <w:rPr>
          <w:iCs/>
          <w:lang w:val="fi-FI"/>
        </w:rPr>
        <w:t>On olemassa suositus (lentokoneen paino- ja tasapaino ohjekirjan mukaan), että kun mitään muuta arvoa ei ole käytettävissä, seuraavia painovoiman (g) arvoja voidaan käyttää kuormanvarmistuksen ohjeissa sekä sidontavälineiden vaatimuksissa sekä matkustajakoneen tavaraosastossa että rahtikoneen tavaratilassa:</w:t>
      </w:r>
    </w:p>
    <w:p w:rsidR="00000000" w:rsidRPr="001C58AE" w:rsidRDefault="001C58AE" w:rsidP="001C58AE">
      <w:pPr>
        <w:jc w:val="both"/>
        <w:rPr>
          <w:iCs/>
          <w:lang w:val="fi-FI"/>
        </w:rPr>
      </w:pPr>
      <w:r w:rsidRPr="001C58AE">
        <w:rPr>
          <w:iCs/>
          <w:lang w:val="fi-FI"/>
        </w:rPr>
        <w:t xml:space="preserve">Eteenpäin 1.5 g (9 g ohjaamossa ja rahtikoneen tavaratilassa, jos vahvaa väliseinää ei ole) </w:t>
      </w:r>
    </w:p>
    <w:p w:rsidR="001C58AE" w:rsidRPr="001C58AE" w:rsidRDefault="001C58AE" w:rsidP="001C58AE">
      <w:pPr>
        <w:jc w:val="both"/>
        <w:rPr>
          <w:iCs/>
          <w:lang w:val="fi-FI"/>
        </w:rPr>
      </w:pPr>
      <w:r w:rsidRPr="001C58AE">
        <w:rPr>
          <w:iCs/>
          <w:lang w:val="fi-FI"/>
        </w:rPr>
        <w:lastRenderedPageBreak/>
        <w:sym w:font="Symbol" w:char="F0B7"/>
      </w:r>
      <w:r w:rsidRPr="001C58AE">
        <w:rPr>
          <w:iCs/>
          <w:lang w:val="fi-FI"/>
        </w:rPr>
        <w:t xml:space="preserve"> Taaksepäin 1.5 g</w:t>
      </w:r>
    </w:p>
    <w:p w:rsidR="001C58AE" w:rsidRPr="001C58AE" w:rsidRDefault="001C58AE" w:rsidP="001C58AE">
      <w:pPr>
        <w:jc w:val="both"/>
        <w:rPr>
          <w:iCs/>
          <w:lang w:val="fi-FI"/>
        </w:rPr>
      </w:pPr>
      <w:r w:rsidRPr="001C58AE">
        <w:rPr>
          <w:iCs/>
          <w:lang w:val="fi-FI"/>
        </w:rPr>
        <w:sym w:font="Symbol" w:char="F0B7"/>
      </w:r>
      <w:r w:rsidRPr="001C58AE">
        <w:rPr>
          <w:iCs/>
          <w:lang w:val="fi-FI"/>
        </w:rPr>
        <w:t xml:space="preserve"> Poikittaissuunnassa 1.5 g</w:t>
      </w:r>
    </w:p>
    <w:p w:rsidR="001C58AE" w:rsidRPr="001C58AE" w:rsidRDefault="001C58AE" w:rsidP="001C58AE">
      <w:pPr>
        <w:jc w:val="both"/>
        <w:rPr>
          <w:iCs/>
          <w:lang w:val="fi-FI"/>
        </w:rPr>
      </w:pPr>
      <w:r w:rsidRPr="001C58AE">
        <w:rPr>
          <w:iCs/>
          <w:lang w:val="fi-FI"/>
        </w:rPr>
        <w:sym w:font="Symbol" w:char="F0B7"/>
      </w:r>
      <w:r w:rsidRPr="001C58AE">
        <w:rPr>
          <w:iCs/>
          <w:lang w:val="fi-FI"/>
        </w:rPr>
        <w:t xml:space="preserve"> Ylöspäin 3 g</w:t>
      </w:r>
    </w:p>
    <w:p w:rsidR="001C58AE" w:rsidRPr="001C58AE" w:rsidRDefault="001C58AE" w:rsidP="001C58AE">
      <w:pPr>
        <w:jc w:val="both"/>
        <w:rPr>
          <w:iCs/>
          <w:lang w:val="fi-FI"/>
        </w:rPr>
      </w:pPr>
      <w:r w:rsidRPr="001C58AE">
        <w:rPr>
          <w:iCs/>
          <w:lang w:val="fi-FI"/>
        </w:rPr>
        <w:t>Kommentti</w:t>
      </w:r>
    </w:p>
    <w:p w:rsidR="001C58AE" w:rsidRPr="001C58AE" w:rsidRDefault="001C58AE" w:rsidP="001C58AE">
      <w:pPr>
        <w:jc w:val="both"/>
        <w:rPr>
          <w:iCs/>
          <w:lang w:val="fi-FI"/>
        </w:rPr>
      </w:pPr>
      <w:r w:rsidRPr="001C58AE">
        <w:rPr>
          <w:iCs/>
          <w:lang w:val="fi-FI"/>
        </w:rPr>
        <w:t xml:space="preserve">Eri maiden ilmailuviranomaiset ja lentokonevalmistajat ovat asettaneet erilaisia rasitusvaatimuksia (g voimia) joka lentokonetyypille.  Yhdenmukaisuus vähentää kuormausvirheiden riskiä, mikä nousee esille erilaisista menettelytavoista.  Samalla täsmällisyys varmistetaan ja henkilökunnan koulutus helpottuu. </w:t>
      </w:r>
    </w:p>
    <w:p w:rsidR="00F3515B" w:rsidRPr="001C58AE" w:rsidRDefault="00F3515B" w:rsidP="004A6D96">
      <w:pPr>
        <w:rPr>
          <w:lang w:val="fi-FI"/>
        </w:rPr>
      </w:pPr>
    </w:p>
    <w:p w:rsidR="00F51425" w:rsidRPr="008C5F03" w:rsidRDefault="001C58AE" w:rsidP="00D1139E">
      <w:pPr>
        <w:rPr>
          <w:b/>
          <w:bCs/>
          <w:lang w:val="en-US"/>
        </w:rPr>
      </w:pPr>
      <w:r w:rsidRPr="001C58AE">
        <w:rPr>
          <w:b/>
          <w:bCs/>
          <w:lang w:val="fi-FI"/>
        </w:rPr>
        <w:t>Muistiinpanoja</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Default="00F51425" w:rsidP="00635C73">
      <w:pPr>
        <w:pStyle w:val="Otsikko2"/>
        <w:rPr>
          <w:lang w:val="en-US"/>
        </w:rPr>
      </w:pPr>
      <w:r>
        <w:rPr>
          <w:lang w:val="en-US"/>
        </w:rPr>
        <w:br w:type="page"/>
      </w:r>
      <w:r w:rsidR="006F11A7">
        <w:rPr>
          <w:lang w:val="en-US"/>
        </w:rPr>
        <w:lastRenderedPageBreak/>
        <w:t>[</w:t>
      </w:r>
      <w:r w:rsidR="00BA7987" w:rsidRPr="00BA7987">
        <w:rPr>
          <w:lang w:val="fi-FI"/>
        </w:rPr>
        <w:t>Dia</w:t>
      </w:r>
      <w:r w:rsidR="00BA7987">
        <w:rPr>
          <w:lang w:val="fi-FI"/>
        </w:rPr>
        <w:t xml:space="preserve"> 16</w:t>
      </w:r>
      <w:r w:rsidR="00974136">
        <w:rPr>
          <w:lang w:val="fi-FI"/>
        </w:rPr>
        <w:t xml:space="preserve"> I</w:t>
      </w:r>
      <w:r w:rsidR="00BA7987" w:rsidRPr="00BA7987">
        <w:rPr>
          <w:lang w:val="fi-FI"/>
        </w:rPr>
        <w:t>lmakuljetus</w:t>
      </w:r>
      <w:r>
        <w:rPr>
          <w:lang w:val="en-US"/>
        </w:rPr>
        <w:t>]</w:t>
      </w:r>
    </w:p>
    <w:p w:rsidR="00F51425" w:rsidRDefault="00BA7987" w:rsidP="002C2EC7">
      <w:pPr>
        <w:rPr>
          <w:lang w:val="en-US"/>
        </w:rPr>
      </w:pPr>
      <w:r w:rsidRPr="00483781">
        <w:rPr>
          <w:noProof/>
          <w:bdr w:val="single" w:sz="12" w:space="0" w:color="1F497D"/>
          <w:lang w:val="fi-FI" w:eastAsia="fi-FI"/>
        </w:rPr>
        <w:pict>
          <v:shape id="_x0000_i1035" type="#_x0000_t75" style="width:298.6pt;height:223.6pt;visibility:visible;mso-wrap-style:square" o:bordertopcolor="yellow pure" o:borderleftcolor="yellow pure" o:borderbottomcolor="yellow pure" o:borderrightcolor="yellow pure">
            <v:imagedata r:id="rId22" o:title=""/>
            <w10:bordertop type="single" width="12"/>
            <w10:borderleft type="single" width="12"/>
            <w10:borderbottom type="single" width="12"/>
            <w10:borderright type="single" width="12"/>
          </v:shape>
        </w:pict>
      </w:r>
    </w:p>
    <w:p w:rsidR="001C58AE" w:rsidRPr="00974136" w:rsidRDefault="001C58AE" w:rsidP="001C58AE">
      <w:pPr>
        <w:rPr>
          <w:rFonts w:ascii="Cambria" w:hAnsi="Cambria"/>
          <w:b/>
          <w:bCs/>
          <w:color w:val="4F81BD"/>
          <w:lang w:val="fi-FI"/>
        </w:rPr>
      </w:pPr>
      <w:r w:rsidRPr="00974136">
        <w:rPr>
          <w:rFonts w:ascii="Cambria" w:hAnsi="Cambria"/>
          <w:b/>
          <w:bCs/>
          <w:color w:val="4F81BD"/>
          <w:lang w:val="fi-FI"/>
        </w:rPr>
        <w:t xml:space="preserve">Kuormaan vaikuttavat voimat maantie-ilmakuljetusjärjestelmässä </w:t>
      </w:r>
    </w:p>
    <w:p w:rsidR="001C58AE" w:rsidRPr="001C58AE" w:rsidRDefault="001C58AE" w:rsidP="001C58AE">
      <w:pPr>
        <w:rPr>
          <w:lang w:val="fi-FI"/>
        </w:rPr>
      </w:pPr>
      <w:r w:rsidRPr="001C58AE">
        <w:rPr>
          <w:lang w:val="fi-FI"/>
        </w:rPr>
        <w:t xml:space="preserve">Maantiekuljetuksen aikana kuormaan vaikuttavat voimat aiheutuvat seuraavista kiihtyvyyksistä: </w:t>
      </w:r>
    </w:p>
    <w:p w:rsidR="00000000" w:rsidRPr="001C58AE" w:rsidRDefault="001C58AE" w:rsidP="001C58AE">
      <w:pPr>
        <w:numPr>
          <w:ilvl w:val="0"/>
          <w:numId w:val="31"/>
        </w:numPr>
        <w:spacing w:after="0"/>
        <w:ind w:left="714" w:hanging="357"/>
        <w:rPr>
          <w:lang w:val="fi-FI"/>
        </w:rPr>
      </w:pPr>
      <w:r w:rsidRPr="001C58AE">
        <w:rPr>
          <w:lang w:val="fi-FI"/>
        </w:rPr>
        <w:t>Kiihtyvyys</w:t>
      </w:r>
    </w:p>
    <w:p w:rsidR="00000000" w:rsidRPr="001C58AE" w:rsidRDefault="001C58AE" w:rsidP="001C58AE">
      <w:pPr>
        <w:numPr>
          <w:ilvl w:val="0"/>
          <w:numId w:val="31"/>
        </w:numPr>
        <w:spacing w:after="0"/>
        <w:ind w:left="714" w:hanging="357"/>
        <w:rPr>
          <w:lang w:val="fi-FI"/>
        </w:rPr>
      </w:pPr>
      <w:r w:rsidRPr="001C58AE">
        <w:rPr>
          <w:lang w:val="fi-FI"/>
        </w:rPr>
        <w:t>Hidastuvuus</w:t>
      </w:r>
    </w:p>
    <w:p w:rsidR="00000000" w:rsidRPr="001C58AE" w:rsidRDefault="001C58AE" w:rsidP="001C58AE">
      <w:pPr>
        <w:numPr>
          <w:ilvl w:val="0"/>
          <w:numId w:val="31"/>
        </w:numPr>
        <w:spacing w:after="0"/>
        <w:ind w:left="714" w:hanging="357"/>
        <w:rPr>
          <w:lang w:val="fi-FI"/>
        </w:rPr>
      </w:pPr>
      <w:r w:rsidRPr="001C58AE">
        <w:rPr>
          <w:lang w:val="fi-FI"/>
        </w:rPr>
        <w:t>Painovoima</w:t>
      </w:r>
    </w:p>
    <w:p w:rsidR="00000000" w:rsidRPr="001C58AE" w:rsidRDefault="001C58AE" w:rsidP="001C58AE">
      <w:pPr>
        <w:numPr>
          <w:ilvl w:val="0"/>
          <w:numId w:val="31"/>
        </w:numPr>
        <w:spacing w:after="0"/>
        <w:ind w:left="714" w:hanging="357"/>
        <w:rPr>
          <w:lang w:val="fi-FI"/>
        </w:rPr>
      </w:pPr>
      <w:r w:rsidRPr="001C58AE">
        <w:rPr>
          <w:lang w:val="fi-FI"/>
        </w:rPr>
        <w:t>Värähtely</w:t>
      </w:r>
    </w:p>
    <w:p w:rsidR="001C58AE" w:rsidRDefault="001C58AE" w:rsidP="001C58AE">
      <w:pPr>
        <w:rPr>
          <w:lang w:val="fi-FI"/>
        </w:rPr>
      </w:pPr>
    </w:p>
    <w:p w:rsidR="001C58AE" w:rsidRPr="001C58AE" w:rsidRDefault="001C58AE" w:rsidP="001C58AE">
      <w:pPr>
        <w:rPr>
          <w:lang w:val="fi-FI"/>
        </w:rPr>
      </w:pPr>
      <w:r w:rsidRPr="001C58AE">
        <w:rPr>
          <w:lang w:val="fi-FI"/>
        </w:rPr>
        <w:t xml:space="preserve">Kuvassa olevat numerot ovat kuorman painon kertoimia, jotka vastaavat voimia. </w:t>
      </w:r>
    </w:p>
    <w:p w:rsidR="001C58AE" w:rsidRPr="001C58AE" w:rsidRDefault="001C58AE" w:rsidP="001C58AE">
      <w:pPr>
        <w:rPr>
          <w:lang w:val="fi-FI"/>
        </w:rPr>
      </w:pPr>
      <w:r w:rsidRPr="001C58AE">
        <w:rPr>
          <w:lang w:val="fi-FI"/>
        </w:rPr>
        <w:t xml:space="preserve">Yleensä maantie-ilmakuljetusjärjestelmässä kuljetusmatka on jonkin paikkakunnan terminaalista lentoterminaaliin.  Kuormanvarmistus tulee tehdä siten maantiekuljetusvaatimusten mukaisesti.  Kuljettaja tai kuorman lastaaja noudattaa siten standardia EN </w:t>
      </w:r>
      <w:proofErr w:type="gramStart"/>
      <w:r w:rsidRPr="001C58AE">
        <w:rPr>
          <w:lang w:val="fi-FI"/>
        </w:rPr>
        <w:t>12195-1:2010</w:t>
      </w:r>
      <w:proofErr w:type="gramEnd"/>
      <w:r w:rsidRPr="001C58AE">
        <w:rPr>
          <w:lang w:val="fi-FI"/>
        </w:rPr>
        <w:t xml:space="preserve">. </w:t>
      </w:r>
    </w:p>
    <w:p w:rsidR="001C58AE" w:rsidRPr="001C58AE" w:rsidRDefault="001C58AE" w:rsidP="001C58AE">
      <w:pPr>
        <w:rPr>
          <w:lang w:val="fi-FI"/>
        </w:rPr>
      </w:pPr>
      <w:r w:rsidRPr="001C58AE">
        <w:rPr>
          <w:lang w:val="fi-FI"/>
        </w:rPr>
        <w:t xml:space="preserve">Kuljetus voi olla myös lentoterminaalista paikkakunnan terminaaliin tai asiakkaalle saakka.  Jos kuljettaja lastaa lentoterminaalissa kuormayksiköt ajoneuvoon, kuormanvarmistuksessa noudatetaan standardia EN </w:t>
      </w:r>
      <w:proofErr w:type="gramStart"/>
      <w:r w:rsidRPr="001C58AE">
        <w:rPr>
          <w:lang w:val="fi-FI"/>
        </w:rPr>
        <w:t>12195-1:2010</w:t>
      </w:r>
      <w:proofErr w:type="gramEnd"/>
      <w:r w:rsidRPr="001C58AE">
        <w:rPr>
          <w:lang w:val="fi-FI"/>
        </w:rPr>
        <w:t xml:space="preserve">.  Kuormanvarmistus tehdään standardin EN </w:t>
      </w:r>
      <w:proofErr w:type="gramStart"/>
      <w:r w:rsidRPr="001C58AE">
        <w:rPr>
          <w:lang w:val="fi-FI"/>
        </w:rPr>
        <w:t>12195-1:2010</w:t>
      </w:r>
      <w:proofErr w:type="gramEnd"/>
      <w:r w:rsidRPr="001C58AE">
        <w:rPr>
          <w:lang w:val="fi-FI"/>
        </w:rPr>
        <w:t xml:space="preserve"> mukaisesti myös siinä tapauksessa, kun ajoneuvoon lastataan lentorahtiyksiköitä.  Kuormauksen suorittaa tässä tapauksessa lentoterminaalin henkilökunta.</w:t>
      </w:r>
      <w:r w:rsidRPr="001C58AE">
        <w:rPr>
          <w:lang w:val="en-US"/>
        </w:rPr>
        <w:t xml:space="preserve">    </w:t>
      </w:r>
    </w:p>
    <w:p w:rsidR="00C20761" w:rsidRDefault="00C20761" w:rsidP="00C20761">
      <w:pPr>
        <w:rPr>
          <w:b/>
          <w:bCs/>
          <w:lang w:val="en-US"/>
        </w:rPr>
      </w:pPr>
    </w:p>
    <w:p w:rsidR="001C58AE" w:rsidRDefault="001C58AE" w:rsidP="00C20761">
      <w:pPr>
        <w:rPr>
          <w:b/>
          <w:bCs/>
          <w:lang w:val="en-US"/>
        </w:rPr>
      </w:pPr>
    </w:p>
    <w:p w:rsidR="001C58AE" w:rsidRDefault="001C58AE" w:rsidP="00C20761">
      <w:pPr>
        <w:rPr>
          <w:b/>
          <w:bCs/>
          <w:lang w:val="en-US"/>
        </w:rPr>
      </w:pPr>
    </w:p>
    <w:p w:rsidR="00C20761" w:rsidRPr="00974136" w:rsidRDefault="001C58AE" w:rsidP="00C20761">
      <w:pPr>
        <w:rPr>
          <w:b/>
          <w:bCs/>
          <w:lang w:val="fi-FI"/>
        </w:rPr>
      </w:pPr>
      <w:r w:rsidRPr="00974136">
        <w:rPr>
          <w:b/>
          <w:bCs/>
          <w:lang w:val="fi-FI"/>
        </w:rPr>
        <w:lastRenderedPageBreak/>
        <w:t>Muistiinpanoja</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1C58AE" w:rsidRDefault="001C58AE" w:rsidP="00C20761">
      <w:pPr>
        <w:pStyle w:val="Otsikko2"/>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Default="001C58AE" w:rsidP="001C58AE">
      <w:pPr>
        <w:rPr>
          <w:lang w:val="en-US"/>
        </w:rPr>
      </w:pPr>
    </w:p>
    <w:p w:rsidR="001C58AE" w:rsidRPr="001C58AE" w:rsidRDefault="001C58AE" w:rsidP="001C58AE">
      <w:pPr>
        <w:rPr>
          <w:lang w:val="en-US"/>
        </w:rPr>
      </w:pPr>
    </w:p>
    <w:p w:rsidR="00C20761" w:rsidRDefault="00C20761" w:rsidP="00C20761">
      <w:pPr>
        <w:pStyle w:val="Otsikko2"/>
        <w:rPr>
          <w:lang w:val="en-US"/>
        </w:rPr>
      </w:pPr>
      <w:r>
        <w:rPr>
          <w:lang w:val="en-US"/>
        </w:rPr>
        <w:lastRenderedPageBreak/>
        <w:t>[</w:t>
      </w:r>
      <w:r w:rsidR="00BA7987" w:rsidRPr="00BA7987">
        <w:rPr>
          <w:lang w:val="fi-FI"/>
        </w:rPr>
        <w:t xml:space="preserve">Dia </w:t>
      </w:r>
      <w:r w:rsidR="00BA7987">
        <w:rPr>
          <w:lang w:val="fi-FI"/>
        </w:rPr>
        <w:t>1</w:t>
      </w:r>
      <w:r w:rsidR="00BA7987" w:rsidRPr="00BA7987">
        <w:rPr>
          <w:lang w:val="fi-FI"/>
        </w:rPr>
        <w:t xml:space="preserve">7 </w:t>
      </w:r>
      <w:r w:rsidR="00974136">
        <w:rPr>
          <w:lang w:val="fi-FI"/>
        </w:rPr>
        <w:t>I</w:t>
      </w:r>
      <w:r w:rsidR="00BA7987" w:rsidRPr="00BA7987">
        <w:rPr>
          <w:lang w:val="fi-FI"/>
        </w:rPr>
        <w:t>lmakuljetus</w:t>
      </w:r>
      <w:r w:rsidR="00BA7987">
        <w:rPr>
          <w:lang w:val="en-US"/>
        </w:rPr>
        <w:t>]</w:t>
      </w:r>
    </w:p>
    <w:p w:rsidR="00C20761" w:rsidRDefault="001C58AE" w:rsidP="002C2EC7">
      <w:pPr>
        <w:rPr>
          <w:lang w:val="en-US"/>
        </w:rPr>
      </w:pPr>
      <w:r w:rsidRPr="00BA7987">
        <w:rPr>
          <w:noProof/>
          <w:lang w:val="fi-FI" w:eastAsia="fi-FI"/>
        </w:rPr>
        <w:pict>
          <v:shape id="_x0000_i1036" type="#_x0000_t75" style="width:281.95pt;height:210.7pt;visibility:visible;mso-wrap-style:square" o:bordertopcolor="yellow pure" o:borderleftcolor="yellow pure" o:borderbottomcolor="yellow pure" o:borderrightcolor="yellow pure">
            <v:imagedata r:id="rId23" o:title=""/>
            <w10:bordertop type="single" width="12"/>
            <w10:borderleft type="single" width="12"/>
            <w10:borderbottom type="single" width="12"/>
            <w10:borderright type="single" width="12"/>
          </v:shape>
        </w:pict>
      </w:r>
    </w:p>
    <w:p w:rsidR="001C58AE" w:rsidRPr="00974136" w:rsidRDefault="001C58AE" w:rsidP="001C58AE">
      <w:pPr>
        <w:rPr>
          <w:rFonts w:ascii="Cambria" w:hAnsi="Cambria"/>
          <w:b/>
          <w:bCs/>
          <w:color w:val="4F81BD"/>
          <w:lang w:val="fi-FI"/>
        </w:rPr>
      </w:pPr>
      <w:r w:rsidRPr="00974136">
        <w:rPr>
          <w:rFonts w:ascii="Cambria" w:hAnsi="Cambria"/>
          <w:b/>
          <w:bCs/>
          <w:color w:val="4F81BD"/>
          <w:lang w:val="fi-FI"/>
        </w:rPr>
        <w:t xml:space="preserve">Kuormanvarmistuksen periaatteet ja – menetelmät ilmakuljetuksessa </w:t>
      </w:r>
    </w:p>
    <w:p w:rsidR="001C58AE" w:rsidRPr="001C58AE" w:rsidRDefault="001C58AE" w:rsidP="001C58AE">
      <w:pPr>
        <w:rPr>
          <w:lang w:val="fi-FI"/>
        </w:rPr>
      </w:pPr>
      <w:r w:rsidRPr="001C58AE">
        <w:rPr>
          <w:lang w:val="fi-FI"/>
        </w:rPr>
        <w:t xml:space="preserve">Kuormanvarmistus ilmakuljetusta varten toteutetaan seuraavien periaatteiden mukaisesti: </w:t>
      </w:r>
    </w:p>
    <w:p w:rsidR="00000000" w:rsidRPr="001C58AE" w:rsidRDefault="001C58AE" w:rsidP="001C58AE">
      <w:pPr>
        <w:numPr>
          <w:ilvl w:val="0"/>
          <w:numId w:val="32"/>
        </w:numPr>
        <w:rPr>
          <w:lang w:val="fi-FI"/>
        </w:rPr>
      </w:pPr>
      <w:r w:rsidRPr="001C58AE">
        <w:rPr>
          <w:lang w:val="fi-FI"/>
        </w:rPr>
        <w:t>Tiivis kuormaus</w:t>
      </w:r>
    </w:p>
    <w:p w:rsidR="00000000" w:rsidRPr="001C58AE" w:rsidRDefault="001C58AE" w:rsidP="001C58AE">
      <w:pPr>
        <w:numPr>
          <w:ilvl w:val="0"/>
          <w:numId w:val="32"/>
        </w:numPr>
        <w:rPr>
          <w:lang w:val="fi-FI"/>
        </w:rPr>
      </w:pPr>
      <w:r w:rsidRPr="001C58AE">
        <w:rPr>
          <w:lang w:val="fi-FI"/>
        </w:rPr>
        <w:t>Vakaa kuorma</w:t>
      </w:r>
    </w:p>
    <w:p w:rsidR="00000000" w:rsidRPr="001C58AE" w:rsidRDefault="001C58AE" w:rsidP="001C58AE">
      <w:pPr>
        <w:numPr>
          <w:ilvl w:val="0"/>
          <w:numId w:val="32"/>
        </w:numPr>
        <w:rPr>
          <w:lang w:val="fi-FI"/>
        </w:rPr>
      </w:pPr>
      <w:r w:rsidRPr="001C58AE">
        <w:rPr>
          <w:lang w:val="fi-FI"/>
        </w:rPr>
        <w:t>Erilaisin sidontavälinein (verkko, peite ja sidontavyöt)</w:t>
      </w:r>
    </w:p>
    <w:p w:rsidR="00000000" w:rsidRPr="001C58AE" w:rsidRDefault="001C58AE" w:rsidP="001C58AE">
      <w:pPr>
        <w:numPr>
          <w:ilvl w:val="0"/>
          <w:numId w:val="32"/>
        </w:numPr>
        <w:rPr>
          <w:lang w:val="fi-FI"/>
        </w:rPr>
      </w:pPr>
      <w:r w:rsidRPr="001C58AE">
        <w:rPr>
          <w:lang w:val="fi-FI"/>
        </w:rPr>
        <w:t>Erikoiskontit</w:t>
      </w:r>
    </w:p>
    <w:p w:rsidR="001C58AE" w:rsidRPr="001C58AE" w:rsidRDefault="001C58AE" w:rsidP="001C58AE">
      <w:pPr>
        <w:rPr>
          <w:lang w:val="fi-FI"/>
        </w:rPr>
      </w:pPr>
      <w:r w:rsidRPr="001C58AE">
        <w:rPr>
          <w:lang w:val="fi-FI"/>
        </w:rPr>
        <w:t xml:space="preserve">Kuormanvarmistuksen menetelmiä ovat tuenta ja sidonta.  Huomaa, että kuormanvarmistusmenetelmät noudattavat ilmakuljetukselle vaadittuja standardeja.  Varmistuksen vaatimukset ovat tiukempia kuin maantie- tai rautatiekuljetuksessa. </w:t>
      </w:r>
    </w:p>
    <w:p w:rsidR="003948D9" w:rsidRPr="001C58AE" w:rsidRDefault="001C58AE" w:rsidP="003948D9">
      <w:pPr>
        <w:rPr>
          <w:b/>
          <w:bCs/>
          <w:lang w:val="fi-FI"/>
        </w:rPr>
      </w:pPr>
      <w:r>
        <w:rPr>
          <w:b/>
          <w:bCs/>
          <w:lang w:val="fi-FI"/>
        </w:rPr>
        <w:t>Muistiinpanoja</w:t>
      </w:r>
    </w:p>
    <w:p w:rsidR="003948D9" w:rsidRPr="001C58AE" w:rsidRDefault="003948D9" w:rsidP="003948D9">
      <w:pPr>
        <w:rPr>
          <w:b/>
          <w:bCs/>
          <w:lang w:val="fi-FI"/>
        </w:rPr>
      </w:pPr>
      <w:r w:rsidRPr="001C58AE">
        <w:rPr>
          <w:b/>
          <w:bCs/>
          <w:lang w:val="fi-FI"/>
        </w:rPr>
        <w:t>__________________________________________________________________________________</w:t>
      </w:r>
    </w:p>
    <w:p w:rsidR="003948D9" w:rsidRPr="001C58AE" w:rsidRDefault="003948D9" w:rsidP="003948D9">
      <w:pPr>
        <w:rPr>
          <w:b/>
          <w:bCs/>
          <w:lang w:val="fi-FI"/>
        </w:rPr>
      </w:pPr>
      <w:r w:rsidRPr="001C58AE">
        <w:rPr>
          <w:b/>
          <w:bCs/>
          <w:lang w:val="fi-FI"/>
        </w:rPr>
        <w:t>__________________________________________________________________________________</w:t>
      </w:r>
    </w:p>
    <w:p w:rsidR="003948D9" w:rsidRPr="001C58AE" w:rsidRDefault="003948D9" w:rsidP="003948D9">
      <w:pPr>
        <w:rPr>
          <w:b/>
          <w:bCs/>
          <w:lang w:val="fi-FI"/>
        </w:rPr>
      </w:pPr>
      <w:r w:rsidRPr="001C58AE">
        <w:rPr>
          <w:b/>
          <w:bCs/>
          <w:lang w:val="fi-FI"/>
        </w:rPr>
        <w:t>__________________________________________________________________________________</w:t>
      </w:r>
    </w:p>
    <w:p w:rsidR="003948D9" w:rsidRPr="001C58AE" w:rsidRDefault="003948D9" w:rsidP="003948D9">
      <w:pPr>
        <w:rPr>
          <w:b/>
          <w:bCs/>
          <w:lang w:val="fi-FI"/>
        </w:rPr>
      </w:pPr>
      <w:r w:rsidRPr="001C58AE">
        <w:rPr>
          <w:b/>
          <w:bCs/>
          <w:lang w:val="fi-FI"/>
        </w:rPr>
        <w:t>__________________________________________________________________________________</w:t>
      </w:r>
    </w:p>
    <w:p w:rsidR="003948D9" w:rsidRPr="001C58AE" w:rsidRDefault="003948D9" w:rsidP="003948D9">
      <w:pPr>
        <w:rPr>
          <w:b/>
          <w:bCs/>
          <w:lang w:val="fi-FI"/>
        </w:rPr>
      </w:pPr>
      <w:r w:rsidRPr="001C58AE">
        <w:rPr>
          <w:b/>
          <w:bCs/>
          <w:lang w:val="fi-FI"/>
        </w:rPr>
        <w:t>__________________________________________________________________________________</w:t>
      </w:r>
    </w:p>
    <w:p w:rsidR="003948D9" w:rsidRPr="001C58AE" w:rsidRDefault="003948D9" w:rsidP="003948D9">
      <w:pPr>
        <w:rPr>
          <w:b/>
          <w:bCs/>
          <w:lang w:val="fi-FI"/>
        </w:rPr>
      </w:pPr>
      <w:r w:rsidRPr="001C58AE">
        <w:rPr>
          <w:b/>
          <w:bCs/>
          <w:lang w:val="fi-FI"/>
        </w:rPr>
        <w:t>__________________________________________________________________________________</w:t>
      </w:r>
    </w:p>
    <w:p w:rsidR="003F1267" w:rsidRPr="001C58AE" w:rsidRDefault="003F1267" w:rsidP="003F1267">
      <w:pPr>
        <w:pStyle w:val="Otsikko2"/>
        <w:rPr>
          <w:lang w:val="fi-FI"/>
        </w:rPr>
      </w:pPr>
      <w:r w:rsidRPr="001C58AE">
        <w:rPr>
          <w:lang w:val="fi-FI"/>
        </w:rPr>
        <w:lastRenderedPageBreak/>
        <w:t>[</w:t>
      </w:r>
      <w:r w:rsidR="00BA7987" w:rsidRPr="00BA7987">
        <w:rPr>
          <w:lang w:val="fi-FI"/>
        </w:rPr>
        <w:t>Dia</w:t>
      </w:r>
      <w:r w:rsidR="00BA7987">
        <w:rPr>
          <w:lang w:val="fi-FI"/>
        </w:rPr>
        <w:t xml:space="preserve"> 18</w:t>
      </w:r>
      <w:r w:rsidR="00974136">
        <w:rPr>
          <w:lang w:val="fi-FI"/>
        </w:rPr>
        <w:t xml:space="preserve"> I</w:t>
      </w:r>
      <w:r w:rsidR="00BA7987" w:rsidRPr="00BA7987">
        <w:rPr>
          <w:lang w:val="fi-FI"/>
        </w:rPr>
        <w:t>lmakuljetus</w:t>
      </w:r>
      <w:r w:rsidRPr="001C58AE">
        <w:rPr>
          <w:lang w:val="fi-FI"/>
        </w:rPr>
        <w:t>]</w:t>
      </w:r>
    </w:p>
    <w:p w:rsidR="00C20761" w:rsidRDefault="00BA7987" w:rsidP="002C2EC7">
      <w:pPr>
        <w:rPr>
          <w:lang w:val="en-US"/>
        </w:rPr>
      </w:pPr>
      <w:r w:rsidRPr="00483781">
        <w:rPr>
          <w:noProof/>
          <w:bdr w:val="single" w:sz="12" w:space="0" w:color="1F497D"/>
          <w:lang w:val="fi-FI" w:eastAsia="fi-FI"/>
        </w:rPr>
        <w:pict>
          <v:shape id="_x0000_i1037" type="#_x0000_t75" style="width:303.9pt;height:228.15pt;visibility:visible;mso-wrap-style:square" o:bordertopcolor="yellow pure" o:borderleftcolor="yellow pure" o:borderbottomcolor="yellow pure" o:borderrightcolor="yellow pure">
            <v:imagedata r:id="rId24" o:title=""/>
            <w10:bordertop type="single" width="12"/>
            <w10:borderleft type="single" width="12"/>
            <w10:borderbottom type="single" width="12"/>
            <w10:borderright type="single" width="12"/>
          </v:shape>
        </w:pict>
      </w:r>
    </w:p>
    <w:p w:rsidR="001C58AE" w:rsidRPr="00974136" w:rsidRDefault="001C58AE" w:rsidP="001C58AE">
      <w:pPr>
        <w:rPr>
          <w:rFonts w:ascii="Cambria" w:hAnsi="Cambria"/>
          <w:b/>
          <w:bCs/>
          <w:color w:val="4F81BD"/>
          <w:lang w:val="fi-FI"/>
        </w:rPr>
      </w:pPr>
      <w:r w:rsidRPr="00974136">
        <w:rPr>
          <w:rFonts w:ascii="Cambria" w:hAnsi="Cambria"/>
          <w:b/>
          <w:bCs/>
          <w:color w:val="4F81BD"/>
          <w:lang w:val="fi-FI"/>
        </w:rPr>
        <w:t xml:space="preserve">Kuormanvarmistuksen menetelmät maantie-ilmakuljetusjärjestelmässä </w:t>
      </w:r>
    </w:p>
    <w:p w:rsidR="001C58AE" w:rsidRPr="001C58AE" w:rsidRDefault="001C58AE" w:rsidP="001C58AE">
      <w:pPr>
        <w:rPr>
          <w:lang w:val="fi-FI"/>
        </w:rPr>
      </w:pPr>
      <w:r w:rsidRPr="001C58AE">
        <w:rPr>
          <w:lang w:val="fi-FI"/>
        </w:rPr>
        <w:t>Maantie-ilmakuljetusjärjestelmässä käsitellään maantiekuljetusosuuden kuormanvarmistusta.  Silloin kuormanvarmistus tulee tehdä Eurooppalaisen standardin EN12195-1:2010 mukaan, huomioiden kuitenkin kansallisten lakien vaatimukset.  Kuormanvarmistuksen menetelmät ovat tällöin</w:t>
      </w:r>
      <w:r w:rsidRPr="001C58AE">
        <w:rPr>
          <w:lang w:val="en-US"/>
        </w:rPr>
        <w:t xml:space="preserve">: </w:t>
      </w:r>
    </w:p>
    <w:p w:rsidR="00000000" w:rsidRPr="001C58AE" w:rsidRDefault="001C58AE" w:rsidP="001C58AE">
      <w:pPr>
        <w:numPr>
          <w:ilvl w:val="0"/>
          <w:numId w:val="33"/>
        </w:numPr>
        <w:rPr>
          <w:lang w:val="fi-FI"/>
        </w:rPr>
      </w:pPr>
      <w:r w:rsidRPr="001C58AE">
        <w:rPr>
          <w:lang w:val="fi-FI"/>
        </w:rPr>
        <w:t>tuenta</w:t>
      </w:r>
    </w:p>
    <w:p w:rsidR="00000000" w:rsidRPr="001C58AE" w:rsidRDefault="001C58AE" w:rsidP="001C58AE">
      <w:pPr>
        <w:numPr>
          <w:ilvl w:val="0"/>
          <w:numId w:val="33"/>
        </w:numPr>
        <w:rPr>
          <w:lang w:val="fi-FI"/>
        </w:rPr>
      </w:pPr>
      <w:r w:rsidRPr="001C58AE">
        <w:rPr>
          <w:lang w:val="fi-FI"/>
        </w:rPr>
        <w:t>lukitseminen</w:t>
      </w:r>
    </w:p>
    <w:p w:rsidR="00000000" w:rsidRPr="001C58AE" w:rsidRDefault="001C58AE" w:rsidP="001C58AE">
      <w:pPr>
        <w:numPr>
          <w:ilvl w:val="0"/>
          <w:numId w:val="33"/>
        </w:numPr>
        <w:rPr>
          <w:lang w:val="fi-FI"/>
        </w:rPr>
      </w:pPr>
      <w:r w:rsidRPr="001C58AE">
        <w:rPr>
          <w:lang w:val="fi-FI"/>
        </w:rPr>
        <w:t>sidonta</w:t>
      </w:r>
    </w:p>
    <w:p w:rsidR="00000000" w:rsidRPr="001C58AE" w:rsidRDefault="001C58AE" w:rsidP="001C58AE">
      <w:pPr>
        <w:numPr>
          <w:ilvl w:val="1"/>
          <w:numId w:val="33"/>
        </w:numPr>
        <w:rPr>
          <w:lang w:val="fi-FI"/>
        </w:rPr>
      </w:pPr>
      <w:r w:rsidRPr="001C58AE">
        <w:rPr>
          <w:lang w:val="fi-FI"/>
        </w:rPr>
        <w:t>ylitsesidonta (kitkasidonta)</w:t>
      </w:r>
    </w:p>
    <w:p w:rsidR="00000000" w:rsidRPr="001C58AE" w:rsidRDefault="001C58AE" w:rsidP="001C58AE">
      <w:pPr>
        <w:numPr>
          <w:ilvl w:val="1"/>
          <w:numId w:val="33"/>
        </w:numPr>
        <w:rPr>
          <w:lang w:val="fi-FI"/>
        </w:rPr>
      </w:pPr>
      <w:r w:rsidRPr="001C58AE">
        <w:rPr>
          <w:lang w:val="fi-FI"/>
        </w:rPr>
        <w:t>silmukkasidonta</w:t>
      </w:r>
    </w:p>
    <w:p w:rsidR="00000000" w:rsidRPr="001C58AE" w:rsidRDefault="001C58AE" w:rsidP="001C58AE">
      <w:pPr>
        <w:numPr>
          <w:ilvl w:val="1"/>
          <w:numId w:val="33"/>
        </w:numPr>
        <w:rPr>
          <w:lang w:val="fi-FI"/>
        </w:rPr>
      </w:pPr>
      <w:r w:rsidRPr="001C58AE">
        <w:rPr>
          <w:lang w:val="fi-FI"/>
        </w:rPr>
        <w:t>valjassidonta</w:t>
      </w:r>
    </w:p>
    <w:p w:rsidR="00000000" w:rsidRPr="001C58AE" w:rsidRDefault="001C58AE" w:rsidP="001C58AE">
      <w:pPr>
        <w:numPr>
          <w:ilvl w:val="1"/>
          <w:numId w:val="33"/>
        </w:numPr>
        <w:rPr>
          <w:lang w:val="fi-FI"/>
        </w:rPr>
      </w:pPr>
      <w:r w:rsidRPr="001C58AE">
        <w:rPr>
          <w:lang w:val="fi-FI"/>
        </w:rPr>
        <w:t xml:space="preserve">suora/ristikkäissidonta </w:t>
      </w:r>
    </w:p>
    <w:p w:rsidR="001C58AE" w:rsidRPr="001C58AE" w:rsidRDefault="001C58AE" w:rsidP="001C58AE">
      <w:pPr>
        <w:rPr>
          <w:lang w:val="fi-FI"/>
        </w:rPr>
      </w:pPr>
      <w:r w:rsidRPr="001C58AE">
        <w:rPr>
          <w:lang w:val="fi-FI"/>
        </w:rPr>
        <w:t>Maantie-ilmakuljetusjärjestelmässä käytetään yleisesti maantiekuljetusajoneuvoa, jossa rahdinkuljetusyksikön eli kuormatilan lattiaan on asennettu rullakuljettimet helpottamaan kuorman siirtämistä kuormatilaan ja pois.  Rullakuljettimia on kolme tai neljä.  Kuljettimia voidaan nostaa lattiasta ylös, jolloin ne ovat käytössä.  Nostamisen käyttövoima voi perustua pneumaattiseen tai hydrauliseen järjestelmään.  Kun lentorahtiyksikkö on siirretty kuormatilaan, rullakuljettimet lasketaan alas, jolloin kuorma lepää lattiaa vasten.  Lattiassa käytetään yleisesti kitkamattoa, jolla estetään kuorma liukumasta.  Kuormayksiköt asetetaan t</w:t>
      </w:r>
      <w:r>
        <w:rPr>
          <w:lang w:val="fi-FI"/>
        </w:rPr>
        <w:t xml:space="preserve">iiviisti kuormatilaan, jolloin </w:t>
      </w:r>
      <w:r w:rsidRPr="001C58AE">
        <w:rPr>
          <w:lang w:val="fi-FI"/>
        </w:rPr>
        <w:t xml:space="preserve">yksiköt tukeutuvat toisiinsa sekä seinät </w:t>
      </w:r>
      <w:r w:rsidRPr="001C58AE">
        <w:rPr>
          <w:lang w:val="fi-FI"/>
        </w:rPr>
        <w:lastRenderedPageBreak/>
        <w:t xml:space="preserve">tukevat kuormaa sivusuunnassa ja pitkittäissuunnassa.  Lisäksi voidaan kuormayksiköitä estää kaatumasta poikkipalkeilla.  Lentorahtiyksikkö on varmistettu lentorahdin kuormanvarmistuksen vaatimusten mukaisesti. </w:t>
      </w:r>
    </w:p>
    <w:p w:rsidR="001C58AE" w:rsidRPr="001C58AE" w:rsidRDefault="001C58AE" w:rsidP="001C58AE">
      <w:pPr>
        <w:rPr>
          <w:lang w:val="fi-FI"/>
        </w:rPr>
      </w:pPr>
      <w:r w:rsidRPr="001C58AE">
        <w:rPr>
          <w:lang w:val="fi-FI"/>
        </w:rPr>
        <w:t>Lähteet:</w:t>
      </w:r>
    </w:p>
    <w:p w:rsidR="001C58AE" w:rsidRPr="001C58AE" w:rsidRDefault="001C58AE" w:rsidP="001C58AE">
      <w:pPr>
        <w:rPr>
          <w:lang w:val="fi-FI"/>
        </w:rPr>
      </w:pPr>
      <w:r w:rsidRPr="001C58AE">
        <w:rPr>
          <w:lang w:val="fi-FI"/>
        </w:rPr>
        <w:t xml:space="preserve">Arne Fischer, Lufthansa </w:t>
      </w:r>
      <w:proofErr w:type="spellStart"/>
      <w:r w:rsidRPr="001C58AE">
        <w:rPr>
          <w:lang w:val="fi-FI"/>
        </w:rPr>
        <w:t>Cargo</w:t>
      </w:r>
      <w:proofErr w:type="spellEnd"/>
    </w:p>
    <w:p w:rsidR="00C20761" w:rsidRPr="00974136" w:rsidRDefault="001C58AE" w:rsidP="001C58AE">
      <w:pPr>
        <w:rPr>
          <w:lang w:val="fi-FI"/>
        </w:rPr>
      </w:pPr>
      <w:r w:rsidRPr="001C58AE">
        <w:rPr>
          <w:lang w:val="fi-FI"/>
        </w:rPr>
        <w:t>http://rollerbedsys.com</w:t>
      </w:r>
    </w:p>
    <w:p w:rsidR="00C20761" w:rsidRPr="00974136" w:rsidRDefault="00C20761" w:rsidP="002C2EC7">
      <w:pPr>
        <w:rPr>
          <w:lang w:val="fi-FI"/>
        </w:rPr>
      </w:pPr>
    </w:p>
    <w:p w:rsidR="00AA52FD" w:rsidRPr="00974136" w:rsidRDefault="00AA52FD" w:rsidP="00AA52FD">
      <w:pPr>
        <w:rPr>
          <w:b/>
          <w:bCs/>
          <w:lang w:val="fi-FI"/>
        </w:rPr>
      </w:pPr>
      <w:r w:rsidRPr="00974136">
        <w:rPr>
          <w:b/>
          <w:bCs/>
          <w:lang w:val="fi-FI"/>
        </w:rPr>
        <w:t>Notes</w:t>
      </w:r>
    </w:p>
    <w:p w:rsidR="00AA52FD" w:rsidRPr="00974136" w:rsidRDefault="00AA52FD" w:rsidP="00AA52FD">
      <w:pPr>
        <w:rPr>
          <w:b/>
          <w:bCs/>
          <w:lang w:val="fi-FI"/>
        </w:rPr>
      </w:pPr>
      <w:r w:rsidRPr="00974136">
        <w:rPr>
          <w:b/>
          <w:bCs/>
          <w:lang w:val="fi-FI"/>
        </w:rPr>
        <w:t>__________________________________________________________________________________</w:t>
      </w:r>
    </w:p>
    <w:p w:rsidR="00AA52FD" w:rsidRPr="00974136" w:rsidRDefault="00AA52FD" w:rsidP="00AA52FD">
      <w:pPr>
        <w:rPr>
          <w:b/>
          <w:bCs/>
          <w:lang w:val="fi-FI"/>
        </w:rPr>
      </w:pPr>
      <w:r w:rsidRPr="00974136">
        <w:rPr>
          <w:b/>
          <w:bCs/>
          <w:lang w:val="fi-FI"/>
        </w:rPr>
        <w:t>__________________________________________________________________________________</w:t>
      </w:r>
    </w:p>
    <w:p w:rsidR="00AA52FD" w:rsidRPr="00974136" w:rsidRDefault="00AA52FD" w:rsidP="00AA52FD">
      <w:pPr>
        <w:rPr>
          <w:b/>
          <w:bCs/>
          <w:lang w:val="fi-FI"/>
        </w:rPr>
      </w:pPr>
      <w:r w:rsidRPr="00974136">
        <w:rPr>
          <w:b/>
          <w:bCs/>
          <w:lang w:val="fi-FI"/>
        </w:rPr>
        <w:t>__________________________________________________________________________________</w:t>
      </w:r>
    </w:p>
    <w:p w:rsidR="00AA52FD" w:rsidRPr="00974136" w:rsidRDefault="00AA52FD" w:rsidP="00AA52FD">
      <w:pPr>
        <w:rPr>
          <w:b/>
          <w:bCs/>
          <w:lang w:val="fi-FI"/>
        </w:rPr>
      </w:pPr>
      <w:r w:rsidRPr="00974136">
        <w:rPr>
          <w:b/>
          <w:bCs/>
          <w:lang w:val="fi-FI"/>
        </w:rPr>
        <w:t>__________________________________________________________________________________</w:t>
      </w:r>
    </w:p>
    <w:p w:rsidR="00AA52FD" w:rsidRPr="00974136" w:rsidRDefault="00AA52FD" w:rsidP="00AA52FD">
      <w:pPr>
        <w:rPr>
          <w:b/>
          <w:bCs/>
          <w:lang w:val="fi-FI"/>
        </w:rPr>
      </w:pPr>
      <w:r w:rsidRPr="00974136">
        <w:rPr>
          <w:b/>
          <w:bCs/>
          <w:lang w:val="fi-FI"/>
        </w:rPr>
        <w:t>__________________________________________________________________________________</w:t>
      </w:r>
    </w:p>
    <w:p w:rsidR="00AA52FD" w:rsidRPr="00974136" w:rsidRDefault="00AA52FD" w:rsidP="00AA52FD">
      <w:pPr>
        <w:rPr>
          <w:b/>
          <w:bCs/>
          <w:lang w:val="fi-FI"/>
        </w:rPr>
      </w:pPr>
      <w:r w:rsidRPr="00974136">
        <w:rPr>
          <w:b/>
          <w:bCs/>
          <w:lang w:val="fi-FI"/>
        </w:rPr>
        <w:t>__________________________________________________________________________________</w:t>
      </w:r>
    </w:p>
    <w:p w:rsidR="00AA52FD" w:rsidRPr="00974136" w:rsidRDefault="00AA52FD" w:rsidP="00AA52FD">
      <w:pPr>
        <w:rPr>
          <w:b/>
          <w:bCs/>
          <w:lang w:val="fi-FI"/>
        </w:rPr>
      </w:pPr>
      <w:r w:rsidRPr="00974136">
        <w:rPr>
          <w:b/>
          <w:bCs/>
          <w:lang w:val="fi-FI"/>
        </w:rPr>
        <w:t>__________________________________________________________________________________</w:t>
      </w:r>
    </w:p>
    <w:p w:rsidR="00C20761" w:rsidRPr="00974136" w:rsidRDefault="00C20761" w:rsidP="002C2EC7">
      <w:pPr>
        <w:rPr>
          <w:lang w:val="fi-FI"/>
        </w:rPr>
      </w:pPr>
    </w:p>
    <w:p w:rsidR="00C20761" w:rsidRPr="00974136" w:rsidRDefault="00C20761" w:rsidP="002C2EC7">
      <w:pPr>
        <w:rPr>
          <w:lang w:val="fi-FI"/>
        </w:rPr>
      </w:pPr>
    </w:p>
    <w:p w:rsidR="003F1267" w:rsidRPr="00974136" w:rsidRDefault="003F1267" w:rsidP="002C2EC7">
      <w:pPr>
        <w:rPr>
          <w:lang w:val="fi-FI"/>
        </w:rPr>
      </w:pPr>
    </w:p>
    <w:p w:rsidR="003F1267" w:rsidRPr="00974136" w:rsidRDefault="003F1267" w:rsidP="002C2EC7">
      <w:pPr>
        <w:rPr>
          <w:lang w:val="fi-FI"/>
        </w:rPr>
      </w:pPr>
    </w:p>
    <w:p w:rsidR="003F1267" w:rsidRPr="00974136" w:rsidRDefault="003F1267" w:rsidP="002C2EC7">
      <w:pPr>
        <w:rPr>
          <w:lang w:val="fi-FI"/>
        </w:rPr>
      </w:pPr>
    </w:p>
    <w:p w:rsidR="003F1267" w:rsidRPr="00974136" w:rsidRDefault="003F1267" w:rsidP="002C2EC7">
      <w:pPr>
        <w:rPr>
          <w:lang w:val="fi-FI"/>
        </w:rPr>
      </w:pPr>
    </w:p>
    <w:p w:rsidR="003F1267" w:rsidRPr="00974136" w:rsidRDefault="003F1267" w:rsidP="003F1267">
      <w:pPr>
        <w:pStyle w:val="Otsikko2"/>
        <w:rPr>
          <w:lang w:val="fi-FI"/>
        </w:rPr>
      </w:pPr>
      <w:r w:rsidRPr="00974136">
        <w:rPr>
          <w:lang w:val="fi-FI"/>
        </w:rPr>
        <w:lastRenderedPageBreak/>
        <w:t>[</w:t>
      </w:r>
      <w:r w:rsidR="00BA7987" w:rsidRPr="00BA7987">
        <w:rPr>
          <w:lang w:val="fi-FI"/>
        </w:rPr>
        <w:t>Dia</w:t>
      </w:r>
      <w:r w:rsidR="00BA7987">
        <w:rPr>
          <w:lang w:val="fi-FI"/>
        </w:rPr>
        <w:t xml:space="preserve"> 19</w:t>
      </w:r>
      <w:r w:rsidR="00974136">
        <w:rPr>
          <w:lang w:val="fi-FI"/>
        </w:rPr>
        <w:t xml:space="preserve"> I</w:t>
      </w:r>
      <w:r w:rsidR="00BA7987" w:rsidRPr="00BA7987">
        <w:rPr>
          <w:lang w:val="fi-FI"/>
        </w:rPr>
        <w:t>lmakuljetus</w:t>
      </w:r>
      <w:r w:rsidRPr="00974136">
        <w:rPr>
          <w:lang w:val="fi-FI"/>
        </w:rPr>
        <w:t>]</w:t>
      </w:r>
    </w:p>
    <w:p w:rsidR="003F1267" w:rsidRDefault="00BA7987" w:rsidP="002C2EC7">
      <w:pPr>
        <w:rPr>
          <w:lang w:val="en-US"/>
        </w:rPr>
      </w:pPr>
      <w:r w:rsidRPr="00483781">
        <w:rPr>
          <w:noProof/>
          <w:bdr w:val="single" w:sz="12" w:space="0" w:color="1F497D"/>
          <w:lang w:val="fi-FI" w:eastAsia="fi-FI"/>
        </w:rPr>
        <w:pict>
          <v:shape id="_x0000_i1038" type="#_x0000_t75" style="width:293.3pt;height:219.05pt;visibility:visible;mso-wrap-style:square" o:bordertopcolor="yellow pure" o:borderleftcolor="yellow pure" o:borderbottomcolor="yellow pure" o:borderrightcolor="yellow pure">
            <v:imagedata r:id="rId25" o:title=""/>
            <w10:bordertop type="single" width="12"/>
            <w10:borderleft type="single" width="12"/>
            <w10:borderbottom type="single" width="12"/>
            <w10:borderright type="single" width="12"/>
          </v:shape>
        </w:pict>
      </w:r>
    </w:p>
    <w:p w:rsidR="00974136" w:rsidRPr="00974136" w:rsidRDefault="00974136" w:rsidP="00974136">
      <w:pPr>
        <w:rPr>
          <w:rFonts w:ascii="Cambria" w:hAnsi="Cambria"/>
          <w:b/>
          <w:bCs/>
          <w:color w:val="4F81BD"/>
          <w:lang w:val="fi-FI"/>
        </w:rPr>
      </w:pPr>
      <w:proofErr w:type="gramStart"/>
      <w:r w:rsidRPr="00974136">
        <w:rPr>
          <w:rFonts w:ascii="Cambria" w:hAnsi="Cambria"/>
          <w:b/>
          <w:bCs/>
          <w:color w:val="4F81BD"/>
          <w:lang w:val="fi-FI"/>
        </w:rPr>
        <w:t>Esimerkkejä kuormanvarmistuksesta lentokuljetukseen</w:t>
      </w:r>
      <w:proofErr w:type="gramEnd"/>
    </w:p>
    <w:p w:rsidR="00974136" w:rsidRPr="00974136" w:rsidRDefault="00974136" w:rsidP="00974136">
      <w:pPr>
        <w:rPr>
          <w:lang w:val="fi-FI"/>
        </w:rPr>
      </w:pPr>
      <w:r w:rsidRPr="00974136">
        <w:rPr>
          <w:lang w:val="fi-FI"/>
        </w:rPr>
        <w:t xml:space="preserve">Tämä dia esittää muutamia esimerkkejä kuormanvarmistuksesta lentokuljetukseen.   </w:t>
      </w:r>
    </w:p>
    <w:p w:rsidR="00974136" w:rsidRDefault="00974136" w:rsidP="0060698B">
      <w:pPr>
        <w:rPr>
          <w:lang w:val="fi-FI"/>
        </w:rPr>
      </w:pPr>
      <w:r>
        <w:rPr>
          <w:lang w:val="fi-FI"/>
        </w:rPr>
        <w:t xml:space="preserve">Ylhäällä vasemmalla oleva kuva esittää pienten pakettien kuormanvarmistusta verkon avulla. Ylhäällä keskellä oleva kuva esittää suuren kuormayksikön varmistusta.  Se varmistetaan ensin peitteellä ja sitten vielä verkolla. Oikealla ylhäällä olevassa kuvassa lentorahtiyksiköitä, tässä tapauksessa lentorahtikontteja siirretään koneen luo.  Alhaalla olevissa kuvissa lentorahtiyksiköitä on lentokoneen ruumassa eli kuormatilassa.  </w:t>
      </w:r>
    </w:p>
    <w:p w:rsidR="008A09E2" w:rsidRDefault="008A09E2" w:rsidP="008A09E2">
      <w:pPr>
        <w:rPr>
          <w:lang w:val="en-US"/>
        </w:rPr>
      </w:pPr>
    </w:p>
    <w:p w:rsidR="00AA52FD" w:rsidRPr="00974136" w:rsidRDefault="00974136" w:rsidP="00AA52FD">
      <w:pPr>
        <w:rPr>
          <w:b/>
          <w:bCs/>
          <w:lang w:val="fi-FI"/>
        </w:rPr>
      </w:pPr>
      <w:r w:rsidRPr="00974136">
        <w:rPr>
          <w:b/>
          <w:bCs/>
          <w:lang w:val="fi-FI"/>
        </w:rPr>
        <w:t>Muistiinpanoja</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w:t>
      </w:r>
      <w:bookmarkStart w:id="0" w:name="_GoBack"/>
      <w:bookmarkEnd w:id="0"/>
      <w:r w:rsidRPr="008C5F03">
        <w:rPr>
          <w:b/>
          <w:bCs/>
          <w:lang w:val="en-US"/>
        </w:rPr>
        <w:t>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8A09E2" w:rsidRPr="00974136" w:rsidRDefault="00AA52FD" w:rsidP="008A09E2">
      <w:pPr>
        <w:rPr>
          <w:b/>
          <w:bCs/>
          <w:lang w:val="en-US"/>
        </w:rPr>
      </w:pPr>
      <w:r w:rsidRPr="008C5F03">
        <w:rPr>
          <w:b/>
          <w:bCs/>
          <w:lang w:val="en-US"/>
        </w:rPr>
        <w:t>__________________________________________________________________________________</w:t>
      </w:r>
    </w:p>
    <w:sectPr w:rsidR="008A09E2" w:rsidRPr="00974136" w:rsidSect="00BD3EDE">
      <w:headerReference w:type="default" r:id="rId26"/>
      <w:footerReference w:type="default" r:id="rId27"/>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781" w:rsidRDefault="00483781" w:rsidP="00E57B08">
      <w:pPr>
        <w:spacing w:after="0" w:line="240" w:lineRule="auto"/>
      </w:pPr>
      <w:r>
        <w:separator/>
      </w:r>
    </w:p>
  </w:endnote>
  <w:endnote w:type="continuationSeparator" w:id="0">
    <w:p w:rsidR="00483781" w:rsidRDefault="00483781"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425" w:rsidRDefault="00483781">
    <w:pPr>
      <w:pStyle w:val="Alatunnist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7" o:spid="_x0000_s2050" type="#_x0000_t75" alt="LLP_EN-web" style="position:absolute;margin-left:-11.4pt;margin-top:17.4pt;width:2in;height:50.75pt;z-index:2;visibility:visible">
          <v:imagedata r:id="rId1" o:title=""/>
          <w10:wrap type="square"/>
        </v:shape>
      </w:pict>
    </w:r>
    <w:r w:rsidR="00F51425">
      <w:tab/>
    </w:r>
  </w:p>
  <w:p w:rsidR="00F51425" w:rsidRDefault="00F51425">
    <w:pPr>
      <w:pStyle w:val="Alatunniste"/>
    </w:pPr>
  </w:p>
  <w:p w:rsidR="00F51425" w:rsidRPr="00E57B08" w:rsidRDefault="00F51425">
    <w:pPr>
      <w:pStyle w:val="Alatunniste"/>
    </w:pPr>
    <w:r>
      <w:tab/>
    </w:r>
    <w:r w:rsidR="00DA1D68">
      <w:rPr>
        <w:color w:val="4F81BD"/>
        <w:sz w:val="28"/>
      </w:rPr>
      <w:t>2013-9</w:t>
    </w:r>
    <w:r w:rsidRPr="00BD3EDE">
      <w:rPr>
        <w:color w:val="4F81BD"/>
        <w:sz w:val="28"/>
      </w:rPr>
      <w:t>-</w:t>
    </w:r>
    <w:r w:rsidR="00DA1D68">
      <w:rPr>
        <w:color w:val="4F81BD"/>
        <w:sz w:val="28"/>
      </w:rPr>
      <w:t>25</w:t>
    </w:r>
    <w:r w:rsidR="00BC50C8">
      <w:rPr>
        <w:color w:val="4F81BD"/>
        <w:sz w:val="28"/>
      </w:rPr>
      <w:tab/>
    </w:r>
    <w:r w:rsidR="00BC50C8" w:rsidRPr="00BC50C8">
      <w:rPr>
        <w:color w:val="4F81BD"/>
        <w:sz w:val="28"/>
        <w:lang w:val="fi-FI"/>
      </w:rPr>
      <w:t>Sivu</w:t>
    </w:r>
    <w:r w:rsidRPr="00BC50C8">
      <w:rPr>
        <w:color w:val="4F81BD"/>
        <w:sz w:val="28"/>
        <w:lang w:val="fi-FI"/>
      </w:rPr>
      <w:t xml:space="preserve"> </w:t>
    </w:r>
    <w:r w:rsidRPr="00BC50C8">
      <w:rPr>
        <w:color w:val="4F81BD"/>
        <w:sz w:val="28"/>
        <w:lang w:val="fi-FI"/>
      </w:rPr>
      <w:fldChar w:fldCharType="begin"/>
    </w:r>
    <w:r w:rsidRPr="00BC50C8">
      <w:rPr>
        <w:color w:val="4F81BD"/>
        <w:sz w:val="28"/>
        <w:lang w:val="fi-FI"/>
      </w:rPr>
      <w:instrText>PAGE  \* Arabic  \* MERGEFORMAT</w:instrText>
    </w:r>
    <w:r w:rsidRPr="00BC50C8">
      <w:rPr>
        <w:color w:val="4F81BD"/>
        <w:sz w:val="28"/>
        <w:lang w:val="fi-FI"/>
      </w:rPr>
      <w:fldChar w:fldCharType="separate"/>
    </w:r>
    <w:r w:rsidR="00974136">
      <w:rPr>
        <w:noProof/>
        <w:color w:val="4F81BD"/>
        <w:sz w:val="28"/>
        <w:lang w:val="fi-FI"/>
      </w:rPr>
      <w:t>23</w:t>
    </w:r>
    <w:r w:rsidRPr="00BC50C8">
      <w:rPr>
        <w:color w:val="4F81BD"/>
        <w:sz w:val="28"/>
        <w:lang w:val="fi-FI"/>
      </w:rPr>
      <w:fldChar w:fldCharType="end"/>
    </w:r>
    <w:r w:rsidRPr="00BD3EDE">
      <w:rPr>
        <w:color w:val="4F81BD"/>
        <w:sz w:val="28"/>
      </w:rPr>
      <w:t xml:space="preserve"> (</w:t>
    </w:r>
    <w:r w:rsidR="00483781">
      <w:fldChar w:fldCharType="begin"/>
    </w:r>
    <w:r w:rsidR="00483781">
      <w:instrText>NUMPAGES  \* Arabic  \* MERGEFORMAT</w:instrText>
    </w:r>
    <w:r w:rsidR="00483781">
      <w:fldChar w:fldCharType="separate"/>
    </w:r>
    <w:r w:rsidR="00974136" w:rsidRPr="00974136">
      <w:rPr>
        <w:noProof/>
        <w:color w:val="4F81BD"/>
        <w:sz w:val="28"/>
      </w:rPr>
      <w:t>25</w:t>
    </w:r>
    <w:r w:rsidR="00483781">
      <w:rPr>
        <w:noProof/>
        <w:color w:val="4F81BD"/>
        <w:sz w:val="28"/>
      </w:rPr>
      <w:fldChar w:fldCharType="end"/>
    </w:r>
    <w:r w:rsidRPr="00BD3EDE">
      <w:rPr>
        <w:color w:val="4F81BD"/>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781" w:rsidRDefault="00483781" w:rsidP="00E57B08">
      <w:pPr>
        <w:spacing w:after="0" w:line="240" w:lineRule="auto"/>
      </w:pPr>
      <w:r>
        <w:separator/>
      </w:r>
    </w:p>
  </w:footnote>
  <w:footnote w:type="continuationSeparator" w:id="0">
    <w:p w:rsidR="00483781" w:rsidRDefault="00483781"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425" w:rsidRPr="00CD7DB9" w:rsidRDefault="00483781">
    <w:pPr>
      <w:pStyle w:val="Yltunniste"/>
      <w:rPr>
        <w:rFonts w:cs="Calibri"/>
        <w:b/>
        <w:color w:val="4F81BD"/>
        <w:sz w:val="36"/>
        <w:lang w:val="fi-FI"/>
      </w:rPr>
    </w:pPr>
    <w:r>
      <w:rPr>
        <w:lang w:val="fi-FI"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6" o:spid="_x0000_s2049" type="#_x0000_t75" style="position:absolute;margin-left:382.95pt;margin-top:-10.25pt;width:120.75pt;height:60.75pt;z-index:1;visibility:visible">
          <v:imagedata r:id="rId1" o:title=""/>
          <w10:wrap type="square"/>
        </v:shape>
      </w:pict>
    </w:r>
    <w:r w:rsidR="00BC50C8">
      <w:rPr>
        <w:rFonts w:cs="Calibri"/>
        <w:b/>
        <w:color w:val="4F81BD"/>
        <w:sz w:val="36"/>
        <w:lang w:val="fi-FI"/>
      </w:rPr>
      <w:t>Opettajan ohjeet</w:t>
    </w:r>
    <w:r w:rsidR="00F51425" w:rsidRPr="00CD7DB9">
      <w:rPr>
        <w:rFonts w:cs="Calibri"/>
        <w:b/>
        <w:color w:val="4F81BD"/>
        <w:sz w:val="36"/>
        <w:lang w:val="fi-FI"/>
      </w:rPr>
      <w:t xml:space="preserve">: </w:t>
    </w:r>
  </w:p>
  <w:p w:rsidR="00F51425" w:rsidRPr="00CD7DB9" w:rsidRDefault="00CD7DB9">
    <w:pPr>
      <w:pStyle w:val="Yltunniste"/>
      <w:rPr>
        <w:rFonts w:cs="Calibri"/>
        <w:b/>
        <w:color w:val="4F81BD"/>
        <w:sz w:val="28"/>
        <w:lang w:val="fi-FI"/>
      </w:rPr>
    </w:pPr>
    <w:r w:rsidRPr="00CD7DB9">
      <w:rPr>
        <w:rFonts w:cs="Calibri"/>
        <w:b/>
        <w:color w:val="4F81BD"/>
        <w:sz w:val="36"/>
        <w:lang w:val="fi-FI"/>
      </w:rPr>
      <w:t>Kuormanvarmistus ilmakuljetuksessa</w:t>
    </w:r>
    <w:r w:rsidR="00F51425" w:rsidRPr="00CD7DB9">
      <w:rPr>
        <w:rFonts w:cs="Calibri"/>
        <w:b/>
        <w:color w:val="4F81BD"/>
        <w:sz w:val="36"/>
        <w:lang w:val="fi-F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75pt;height:.75pt;visibility:visible" o:bullet="t">
        <v:imagedata r:id="rId1" o:title=""/>
      </v:shape>
    </w:pict>
  </w:numPicBullet>
  <w:abstractNum w:abstractNumId="0">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906DB4"/>
    <w:multiLevelType w:val="hybridMultilevel"/>
    <w:tmpl w:val="D5C68432"/>
    <w:lvl w:ilvl="0" w:tplc="11124D88">
      <w:start w:val="1"/>
      <w:numFmt w:val="bullet"/>
      <w:lvlText w:val="•"/>
      <w:lvlJc w:val="left"/>
      <w:pPr>
        <w:tabs>
          <w:tab w:val="num" w:pos="720"/>
        </w:tabs>
        <w:ind w:left="720" w:hanging="360"/>
      </w:pPr>
      <w:rPr>
        <w:rFonts w:ascii="Times New Roman" w:hAnsi="Times New Roman" w:hint="default"/>
      </w:rPr>
    </w:lvl>
    <w:lvl w:ilvl="1" w:tplc="C0B67FF4" w:tentative="1">
      <w:start w:val="1"/>
      <w:numFmt w:val="bullet"/>
      <w:lvlText w:val="•"/>
      <w:lvlJc w:val="left"/>
      <w:pPr>
        <w:tabs>
          <w:tab w:val="num" w:pos="1440"/>
        </w:tabs>
        <w:ind w:left="1440" w:hanging="360"/>
      </w:pPr>
      <w:rPr>
        <w:rFonts w:ascii="Times New Roman" w:hAnsi="Times New Roman" w:hint="default"/>
      </w:rPr>
    </w:lvl>
    <w:lvl w:ilvl="2" w:tplc="32787FF0" w:tentative="1">
      <w:start w:val="1"/>
      <w:numFmt w:val="bullet"/>
      <w:lvlText w:val="•"/>
      <w:lvlJc w:val="left"/>
      <w:pPr>
        <w:tabs>
          <w:tab w:val="num" w:pos="2160"/>
        </w:tabs>
        <w:ind w:left="2160" w:hanging="360"/>
      </w:pPr>
      <w:rPr>
        <w:rFonts w:ascii="Times New Roman" w:hAnsi="Times New Roman" w:hint="default"/>
      </w:rPr>
    </w:lvl>
    <w:lvl w:ilvl="3" w:tplc="7732135A" w:tentative="1">
      <w:start w:val="1"/>
      <w:numFmt w:val="bullet"/>
      <w:lvlText w:val="•"/>
      <w:lvlJc w:val="left"/>
      <w:pPr>
        <w:tabs>
          <w:tab w:val="num" w:pos="2880"/>
        </w:tabs>
        <w:ind w:left="2880" w:hanging="360"/>
      </w:pPr>
      <w:rPr>
        <w:rFonts w:ascii="Times New Roman" w:hAnsi="Times New Roman" w:hint="default"/>
      </w:rPr>
    </w:lvl>
    <w:lvl w:ilvl="4" w:tplc="A1085574" w:tentative="1">
      <w:start w:val="1"/>
      <w:numFmt w:val="bullet"/>
      <w:lvlText w:val="•"/>
      <w:lvlJc w:val="left"/>
      <w:pPr>
        <w:tabs>
          <w:tab w:val="num" w:pos="3600"/>
        </w:tabs>
        <w:ind w:left="3600" w:hanging="360"/>
      </w:pPr>
      <w:rPr>
        <w:rFonts w:ascii="Times New Roman" w:hAnsi="Times New Roman" w:hint="default"/>
      </w:rPr>
    </w:lvl>
    <w:lvl w:ilvl="5" w:tplc="92E011C4" w:tentative="1">
      <w:start w:val="1"/>
      <w:numFmt w:val="bullet"/>
      <w:lvlText w:val="•"/>
      <w:lvlJc w:val="left"/>
      <w:pPr>
        <w:tabs>
          <w:tab w:val="num" w:pos="4320"/>
        </w:tabs>
        <w:ind w:left="4320" w:hanging="360"/>
      </w:pPr>
      <w:rPr>
        <w:rFonts w:ascii="Times New Roman" w:hAnsi="Times New Roman" w:hint="default"/>
      </w:rPr>
    </w:lvl>
    <w:lvl w:ilvl="6" w:tplc="E2FA3CDC" w:tentative="1">
      <w:start w:val="1"/>
      <w:numFmt w:val="bullet"/>
      <w:lvlText w:val="•"/>
      <w:lvlJc w:val="left"/>
      <w:pPr>
        <w:tabs>
          <w:tab w:val="num" w:pos="5040"/>
        </w:tabs>
        <w:ind w:left="5040" w:hanging="360"/>
      </w:pPr>
      <w:rPr>
        <w:rFonts w:ascii="Times New Roman" w:hAnsi="Times New Roman" w:hint="default"/>
      </w:rPr>
    </w:lvl>
    <w:lvl w:ilvl="7" w:tplc="3B06E390" w:tentative="1">
      <w:start w:val="1"/>
      <w:numFmt w:val="bullet"/>
      <w:lvlText w:val="•"/>
      <w:lvlJc w:val="left"/>
      <w:pPr>
        <w:tabs>
          <w:tab w:val="num" w:pos="5760"/>
        </w:tabs>
        <w:ind w:left="5760" w:hanging="360"/>
      </w:pPr>
      <w:rPr>
        <w:rFonts w:ascii="Times New Roman" w:hAnsi="Times New Roman" w:hint="default"/>
      </w:rPr>
    </w:lvl>
    <w:lvl w:ilvl="8" w:tplc="CF0240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0A68B6"/>
    <w:multiLevelType w:val="hybridMultilevel"/>
    <w:tmpl w:val="D102F528"/>
    <w:lvl w:ilvl="0" w:tplc="B8147458">
      <w:start w:val="1"/>
      <w:numFmt w:val="bullet"/>
      <w:lvlText w:val="-"/>
      <w:lvlJc w:val="left"/>
      <w:pPr>
        <w:tabs>
          <w:tab w:val="num" w:pos="720"/>
        </w:tabs>
        <w:ind w:left="720" w:hanging="360"/>
      </w:pPr>
      <w:rPr>
        <w:rFonts w:ascii="Times New Roman" w:hAnsi="Times New Roman" w:hint="default"/>
      </w:rPr>
    </w:lvl>
    <w:lvl w:ilvl="1" w:tplc="AEBE53DE" w:tentative="1">
      <w:start w:val="1"/>
      <w:numFmt w:val="bullet"/>
      <w:lvlText w:val="-"/>
      <w:lvlJc w:val="left"/>
      <w:pPr>
        <w:tabs>
          <w:tab w:val="num" w:pos="1440"/>
        </w:tabs>
        <w:ind w:left="1440" w:hanging="360"/>
      </w:pPr>
      <w:rPr>
        <w:rFonts w:ascii="Times New Roman" w:hAnsi="Times New Roman" w:hint="default"/>
      </w:rPr>
    </w:lvl>
    <w:lvl w:ilvl="2" w:tplc="E8ACCD6C" w:tentative="1">
      <w:start w:val="1"/>
      <w:numFmt w:val="bullet"/>
      <w:lvlText w:val="-"/>
      <w:lvlJc w:val="left"/>
      <w:pPr>
        <w:tabs>
          <w:tab w:val="num" w:pos="2160"/>
        </w:tabs>
        <w:ind w:left="2160" w:hanging="360"/>
      </w:pPr>
      <w:rPr>
        <w:rFonts w:ascii="Times New Roman" w:hAnsi="Times New Roman" w:hint="default"/>
      </w:rPr>
    </w:lvl>
    <w:lvl w:ilvl="3" w:tplc="43EAEC5C" w:tentative="1">
      <w:start w:val="1"/>
      <w:numFmt w:val="bullet"/>
      <w:lvlText w:val="-"/>
      <w:lvlJc w:val="left"/>
      <w:pPr>
        <w:tabs>
          <w:tab w:val="num" w:pos="2880"/>
        </w:tabs>
        <w:ind w:left="2880" w:hanging="360"/>
      </w:pPr>
      <w:rPr>
        <w:rFonts w:ascii="Times New Roman" w:hAnsi="Times New Roman" w:hint="default"/>
      </w:rPr>
    </w:lvl>
    <w:lvl w:ilvl="4" w:tplc="2BA273EC" w:tentative="1">
      <w:start w:val="1"/>
      <w:numFmt w:val="bullet"/>
      <w:lvlText w:val="-"/>
      <w:lvlJc w:val="left"/>
      <w:pPr>
        <w:tabs>
          <w:tab w:val="num" w:pos="3600"/>
        </w:tabs>
        <w:ind w:left="3600" w:hanging="360"/>
      </w:pPr>
      <w:rPr>
        <w:rFonts w:ascii="Times New Roman" w:hAnsi="Times New Roman" w:hint="default"/>
      </w:rPr>
    </w:lvl>
    <w:lvl w:ilvl="5" w:tplc="C2826A7E" w:tentative="1">
      <w:start w:val="1"/>
      <w:numFmt w:val="bullet"/>
      <w:lvlText w:val="-"/>
      <w:lvlJc w:val="left"/>
      <w:pPr>
        <w:tabs>
          <w:tab w:val="num" w:pos="4320"/>
        </w:tabs>
        <w:ind w:left="4320" w:hanging="360"/>
      </w:pPr>
      <w:rPr>
        <w:rFonts w:ascii="Times New Roman" w:hAnsi="Times New Roman" w:hint="default"/>
      </w:rPr>
    </w:lvl>
    <w:lvl w:ilvl="6" w:tplc="EEF48B82" w:tentative="1">
      <w:start w:val="1"/>
      <w:numFmt w:val="bullet"/>
      <w:lvlText w:val="-"/>
      <w:lvlJc w:val="left"/>
      <w:pPr>
        <w:tabs>
          <w:tab w:val="num" w:pos="5040"/>
        </w:tabs>
        <w:ind w:left="5040" w:hanging="360"/>
      </w:pPr>
      <w:rPr>
        <w:rFonts w:ascii="Times New Roman" w:hAnsi="Times New Roman" w:hint="default"/>
      </w:rPr>
    </w:lvl>
    <w:lvl w:ilvl="7" w:tplc="99F4CEFC" w:tentative="1">
      <w:start w:val="1"/>
      <w:numFmt w:val="bullet"/>
      <w:lvlText w:val="-"/>
      <w:lvlJc w:val="left"/>
      <w:pPr>
        <w:tabs>
          <w:tab w:val="num" w:pos="5760"/>
        </w:tabs>
        <w:ind w:left="5760" w:hanging="360"/>
      </w:pPr>
      <w:rPr>
        <w:rFonts w:ascii="Times New Roman" w:hAnsi="Times New Roman" w:hint="default"/>
      </w:rPr>
    </w:lvl>
    <w:lvl w:ilvl="8" w:tplc="0E1245B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9EC527B"/>
    <w:multiLevelType w:val="hybridMultilevel"/>
    <w:tmpl w:val="09EACB66"/>
    <w:lvl w:ilvl="0" w:tplc="A1A859D6">
      <w:start w:val="1"/>
      <w:numFmt w:val="bullet"/>
      <w:lvlText w:val="-"/>
      <w:lvlJc w:val="left"/>
      <w:pPr>
        <w:tabs>
          <w:tab w:val="num" w:pos="720"/>
        </w:tabs>
        <w:ind w:left="720" w:hanging="360"/>
      </w:pPr>
      <w:rPr>
        <w:rFonts w:ascii="Times New Roman" w:hAnsi="Times New Roman" w:hint="default"/>
      </w:rPr>
    </w:lvl>
    <w:lvl w:ilvl="1" w:tplc="D45C54C2" w:tentative="1">
      <w:start w:val="1"/>
      <w:numFmt w:val="bullet"/>
      <w:lvlText w:val="-"/>
      <w:lvlJc w:val="left"/>
      <w:pPr>
        <w:tabs>
          <w:tab w:val="num" w:pos="1440"/>
        </w:tabs>
        <w:ind w:left="1440" w:hanging="360"/>
      </w:pPr>
      <w:rPr>
        <w:rFonts w:ascii="Times New Roman" w:hAnsi="Times New Roman" w:hint="default"/>
      </w:rPr>
    </w:lvl>
    <w:lvl w:ilvl="2" w:tplc="052CC0DE" w:tentative="1">
      <w:start w:val="1"/>
      <w:numFmt w:val="bullet"/>
      <w:lvlText w:val="-"/>
      <w:lvlJc w:val="left"/>
      <w:pPr>
        <w:tabs>
          <w:tab w:val="num" w:pos="2160"/>
        </w:tabs>
        <w:ind w:left="2160" w:hanging="360"/>
      </w:pPr>
      <w:rPr>
        <w:rFonts w:ascii="Times New Roman" w:hAnsi="Times New Roman" w:hint="default"/>
      </w:rPr>
    </w:lvl>
    <w:lvl w:ilvl="3" w:tplc="A3AEBD94" w:tentative="1">
      <w:start w:val="1"/>
      <w:numFmt w:val="bullet"/>
      <w:lvlText w:val="-"/>
      <w:lvlJc w:val="left"/>
      <w:pPr>
        <w:tabs>
          <w:tab w:val="num" w:pos="2880"/>
        </w:tabs>
        <w:ind w:left="2880" w:hanging="360"/>
      </w:pPr>
      <w:rPr>
        <w:rFonts w:ascii="Times New Roman" w:hAnsi="Times New Roman" w:hint="default"/>
      </w:rPr>
    </w:lvl>
    <w:lvl w:ilvl="4" w:tplc="4E906D7C" w:tentative="1">
      <w:start w:val="1"/>
      <w:numFmt w:val="bullet"/>
      <w:lvlText w:val="-"/>
      <w:lvlJc w:val="left"/>
      <w:pPr>
        <w:tabs>
          <w:tab w:val="num" w:pos="3600"/>
        </w:tabs>
        <w:ind w:left="3600" w:hanging="360"/>
      </w:pPr>
      <w:rPr>
        <w:rFonts w:ascii="Times New Roman" w:hAnsi="Times New Roman" w:hint="default"/>
      </w:rPr>
    </w:lvl>
    <w:lvl w:ilvl="5" w:tplc="C2D87B06" w:tentative="1">
      <w:start w:val="1"/>
      <w:numFmt w:val="bullet"/>
      <w:lvlText w:val="-"/>
      <w:lvlJc w:val="left"/>
      <w:pPr>
        <w:tabs>
          <w:tab w:val="num" w:pos="4320"/>
        </w:tabs>
        <w:ind w:left="4320" w:hanging="360"/>
      </w:pPr>
      <w:rPr>
        <w:rFonts w:ascii="Times New Roman" w:hAnsi="Times New Roman" w:hint="default"/>
      </w:rPr>
    </w:lvl>
    <w:lvl w:ilvl="6" w:tplc="3572B936" w:tentative="1">
      <w:start w:val="1"/>
      <w:numFmt w:val="bullet"/>
      <w:lvlText w:val="-"/>
      <w:lvlJc w:val="left"/>
      <w:pPr>
        <w:tabs>
          <w:tab w:val="num" w:pos="5040"/>
        </w:tabs>
        <w:ind w:left="5040" w:hanging="360"/>
      </w:pPr>
      <w:rPr>
        <w:rFonts w:ascii="Times New Roman" w:hAnsi="Times New Roman" w:hint="default"/>
      </w:rPr>
    </w:lvl>
    <w:lvl w:ilvl="7" w:tplc="C0A04A72" w:tentative="1">
      <w:start w:val="1"/>
      <w:numFmt w:val="bullet"/>
      <w:lvlText w:val="-"/>
      <w:lvlJc w:val="left"/>
      <w:pPr>
        <w:tabs>
          <w:tab w:val="num" w:pos="5760"/>
        </w:tabs>
        <w:ind w:left="5760" w:hanging="360"/>
      </w:pPr>
      <w:rPr>
        <w:rFonts w:ascii="Times New Roman" w:hAnsi="Times New Roman" w:hint="default"/>
      </w:rPr>
    </w:lvl>
    <w:lvl w:ilvl="8" w:tplc="4442EF3C" w:tentative="1">
      <w:start w:val="1"/>
      <w:numFmt w:val="bullet"/>
      <w:lvlText w:val="-"/>
      <w:lvlJc w:val="left"/>
      <w:pPr>
        <w:tabs>
          <w:tab w:val="num" w:pos="6480"/>
        </w:tabs>
        <w:ind w:left="6480" w:hanging="360"/>
      </w:pPr>
      <w:rPr>
        <w:rFonts w:ascii="Times New Roman" w:hAnsi="Times New Roman" w:hint="default"/>
      </w:rPr>
    </w:lvl>
  </w:abstractNum>
  <w:abstractNum w:abstractNumId="7">
    <w:nsid w:val="0B3C2706"/>
    <w:multiLevelType w:val="hybridMultilevel"/>
    <w:tmpl w:val="A75AA84E"/>
    <w:lvl w:ilvl="0" w:tplc="681C5186">
      <w:start w:val="1"/>
      <w:numFmt w:val="bullet"/>
      <w:lvlText w:val="•"/>
      <w:lvlJc w:val="left"/>
      <w:pPr>
        <w:tabs>
          <w:tab w:val="num" w:pos="720"/>
        </w:tabs>
        <w:ind w:left="720" w:hanging="360"/>
      </w:pPr>
      <w:rPr>
        <w:rFonts w:ascii="Arial" w:hAnsi="Arial" w:hint="default"/>
      </w:rPr>
    </w:lvl>
    <w:lvl w:ilvl="1" w:tplc="EE888DA0" w:tentative="1">
      <w:start w:val="1"/>
      <w:numFmt w:val="bullet"/>
      <w:lvlText w:val="•"/>
      <w:lvlJc w:val="left"/>
      <w:pPr>
        <w:tabs>
          <w:tab w:val="num" w:pos="1440"/>
        </w:tabs>
        <w:ind w:left="1440" w:hanging="360"/>
      </w:pPr>
      <w:rPr>
        <w:rFonts w:ascii="Arial" w:hAnsi="Arial" w:hint="default"/>
      </w:rPr>
    </w:lvl>
    <w:lvl w:ilvl="2" w:tplc="C5B64B5E" w:tentative="1">
      <w:start w:val="1"/>
      <w:numFmt w:val="bullet"/>
      <w:lvlText w:val="•"/>
      <w:lvlJc w:val="left"/>
      <w:pPr>
        <w:tabs>
          <w:tab w:val="num" w:pos="2160"/>
        </w:tabs>
        <w:ind w:left="2160" w:hanging="360"/>
      </w:pPr>
      <w:rPr>
        <w:rFonts w:ascii="Arial" w:hAnsi="Arial" w:hint="default"/>
      </w:rPr>
    </w:lvl>
    <w:lvl w:ilvl="3" w:tplc="CEECD6FA" w:tentative="1">
      <w:start w:val="1"/>
      <w:numFmt w:val="bullet"/>
      <w:lvlText w:val="•"/>
      <w:lvlJc w:val="left"/>
      <w:pPr>
        <w:tabs>
          <w:tab w:val="num" w:pos="2880"/>
        </w:tabs>
        <w:ind w:left="2880" w:hanging="360"/>
      </w:pPr>
      <w:rPr>
        <w:rFonts w:ascii="Arial" w:hAnsi="Arial" w:hint="default"/>
      </w:rPr>
    </w:lvl>
    <w:lvl w:ilvl="4" w:tplc="D16CC782" w:tentative="1">
      <w:start w:val="1"/>
      <w:numFmt w:val="bullet"/>
      <w:lvlText w:val="•"/>
      <w:lvlJc w:val="left"/>
      <w:pPr>
        <w:tabs>
          <w:tab w:val="num" w:pos="3600"/>
        </w:tabs>
        <w:ind w:left="3600" w:hanging="360"/>
      </w:pPr>
      <w:rPr>
        <w:rFonts w:ascii="Arial" w:hAnsi="Arial" w:hint="default"/>
      </w:rPr>
    </w:lvl>
    <w:lvl w:ilvl="5" w:tplc="692ADB0A" w:tentative="1">
      <w:start w:val="1"/>
      <w:numFmt w:val="bullet"/>
      <w:lvlText w:val="•"/>
      <w:lvlJc w:val="left"/>
      <w:pPr>
        <w:tabs>
          <w:tab w:val="num" w:pos="4320"/>
        </w:tabs>
        <w:ind w:left="4320" w:hanging="360"/>
      </w:pPr>
      <w:rPr>
        <w:rFonts w:ascii="Arial" w:hAnsi="Arial" w:hint="default"/>
      </w:rPr>
    </w:lvl>
    <w:lvl w:ilvl="6" w:tplc="A1B63D1A" w:tentative="1">
      <w:start w:val="1"/>
      <w:numFmt w:val="bullet"/>
      <w:lvlText w:val="•"/>
      <w:lvlJc w:val="left"/>
      <w:pPr>
        <w:tabs>
          <w:tab w:val="num" w:pos="5040"/>
        </w:tabs>
        <w:ind w:left="5040" w:hanging="360"/>
      </w:pPr>
      <w:rPr>
        <w:rFonts w:ascii="Arial" w:hAnsi="Arial" w:hint="default"/>
      </w:rPr>
    </w:lvl>
    <w:lvl w:ilvl="7" w:tplc="62805FB2" w:tentative="1">
      <w:start w:val="1"/>
      <w:numFmt w:val="bullet"/>
      <w:lvlText w:val="•"/>
      <w:lvlJc w:val="left"/>
      <w:pPr>
        <w:tabs>
          <w:tab w:val="num" w:pos="5760"/>
        </w:tabs>
        <w:ind w:left="5760" w:hanging="360"/>
      </w:pPr>
      <w:rPr>
        <w:rFonts w:ascii="Arial" w:hAnsi="Arial" w:hint="default"/>
      </w:rPr>
    </w:lvl>
    <w:lvl w:ilvl="8" w:tplc="B9324E3E" w:tentative="1">
      <w:start w:val="1"/>
      <w:numFmt w:val="bullet"/>
      <w:lvlText w:val="•"/>
      <w:lvlJc w:val="left"/>
      <w:pPr>
        <w:tabs>
          <w:tab w:val="num" w:pos="6480"/>
        </w:tabs>
        <w:ind w:left="6480" w:hanging="360"/>
      </w:pPr>
      <w:rPr>
        <w:rFonts w:ascii="Arial" w:hAnsi="Arial" w:hint="default"/>
      </w:rPr>
    </w:lvl>
  </w:abstractNum>
  <w:abstractNum w:abstractNumId="8">
    <w:nsid w:val="0E934A96"/>
    <w:multiLevelType w:val="hybridMultilevel"/>
    <w:tmpl w:val="A768F000"/>
    <w:lvl w:ilvl="0" w:tplc="06C4F188">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6805161"/>
    <w:multiLevelType w:val="hybridMultilevel"/>
    <w:tmpl w:val="9378C644"/>
    <w:lvl w:ilvl="0" w:tplc="B1443478">
      <w:start w:val="1"/>
      <w:numFmt w:val="bullet"/>
      <w:lvlText w:val="-"/>
      <w:lvlJc w:val="left"/>
      <w:pPr>
        <w:tabs>
          <w:tab w:val="num" w:pos="720"/>
        </w:tabs>
        <w:ind w:left="720" w:hanging="360"/>
      </w:pPr>
      <w:rPr>
        <w:rFonts w:ascii="Times New Roman" w:hAnsi="Times New Roman" w:hint="default"/>
      </w:rPr>
    </w:lvl>
    <w:lvl w:ilvl="1" w:tplc="40F447C8">
      <w:start w:val="93"/>
      <w:numFmt w:val="bullet"/>
      <w:lvlText w:val="-"/>
      <w:lvlJc w:val="left"/>
      <w:pPr>
        <w:tabs>
          <w:tab w:val="num" w:pos="1440"/>
        </w:tabs>
        <w:ind w:left="1440" w:hanging="360"/>
      </w:pPr>
      <w:rPr>
        <w:rFonts w:ascii="Times New Roman" w:hAnsi="Times New Roman" w:hint="default"/>
      </w:rPr>
    </w:lvl>
    <w:lvl w:ilvl="2" w:tplc="4B5A5106" w:tentative="1">
      <w:start w:val="1"/>
      <w:numFmt w:val="bullet"/>
      <w:lvlText w:val="-"/>
      <w:lvlJc w:val="left"/>
      <w:pPr>
        <w:tabs>
          <w:tab w:val="num" w:pos="2160"/>
        </w:tabs>
        <w:ind w:left="2160" w:hanging="360"/>
      </w:pPr>
      <w:rPr>
        <w:rFonts w:ascii="Times New Roman" w:hAnsi="Times New Roman" w:hint="default"/>
      </w:rPr>
    </w:lvl>
    <w:lvl w:ilvl="3" w:tplc="BD1A311C" w:tentative="1">
      <w:start w:val="1"/>
      <w:numFmt w:val="bullet"/>
      <w:lvlText w:val="-"/>
      <w:lvlJc w:val="left"/>
      <w:pPr>
        <w:tabs>
          <w:tab w:val="num" w:pos="2880"/>
        </w:tabs>
        <w:ind w:left="2880" w:hanging="360"/>
      </w:pPr>
      <w:rPr>
        <w:rFonts w:ascii="Times New Roman" w:hAnsi="Times New Roman" w:hint="default"/>
      </w:rPr>
    </w:lvl>
    <w:lvl w:ilvl="4" w:tplc="79D66450" w:tentative="1">
      <w:start w:val="1"/>
      <w:numFmt w:val="bullet"/>
      <w:lvlText w:val="-"/>
      <w:lvlJc w:val="left"/>
      <w:pPr>
        <w:tabs>
          <w:tab w:val="num" w:pos="3600"/>
        </w:tabs>
        <w:ind w:left="3600" w:hanging="360"/>
      </w:pPr>
      <w:rPr>
        <w:rFonts w:ascii="Times New Roman" w:hAnsi="Times New Roman" w:hint="default"/>
      </w:rPr>
    </w:lvl>
    <w:lvl w:ilvl="5" w:tplc="F1CCAA6A" w:tentative="1">
      <w:start w:val="1"/>
      <w:numFmt w:val="bullet"/>
      <w:lvlText w:val="-"/>
      <w:lvlJc w:val="left"/>
      <w:pPr>
        <w:tabs>
          <w:tab w:val="num" w:pos="4320"/>
        </w:tabs>
        <w:ind w:left="4320" w:hanging="360"/>
      </w:pPr>
      <w:rPr>
        <w:rFonts w:ascii="Times New Roman" w:hAnsi="Times New Roman" w:hint="default"/>
      </w:rPr>
    </w:lvl>
    <w:lvl w:ilvl="6" w:tplc="411A0386" w:tentative="1">
      <w:start w:val="1"/>
      <w:numFmt w:val="bullet"/>
      <w:lvlText w:val="-"/>
      <w:lvlJc w:val="left"/>
      <w:pPr>
        <w:tabs>
          <w:tab w:val="num" w:pos="5040"/>
        </w:tabs>
        <w:ind w:left="5040" w:hanging="360"/>
      </w:pPr>
      <w:rPr>
        <w:rFonts w:ascii="Times New Roman" w:hAnsi="Times New Roman" w:hint="default"/>
      </w:rPr>
    </w:lvl>
    <w:lvl w:ilvl="7" w:tplc="68F63778" w:tentative="1">
      <w:start w:val="1"/>
      <w:numFmt w:val="bullet"/>
      <w:lvlText w:val="-"/>
      <w:lvlJc w:val="left"/>
      <w:pPr>
        <w:tabs>
          <w:tab w:val="num" w:pos="5760"/>
        </w:tabs>
        <w:ind w:left="5760" w:hanging="360"/>
      </w:pPr>
      <w:rPr>
        <w:rFonts w:ascii="Times New Roman" w:hAnsi="Times New Roman" w:hint="default"/>
      </w:rPr>
    </w:lvl>
    <w:lvl w:ilvl="8" w:tplc="5AFE559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6D2366E"/>
    <w:multiLevelType w:val="hybridMultilevel"/>
    <w:tmpl w:val="D0A03B4A"/>
    <w:lvl w:ilvl="0" w:tplc="10387AEA">
      <w:start w:val="1"/>
      <w:numFmt w:val="bullet"/>
      <w:lvlText w:val="-"/>
      <w:lvlJc w:val="left"/>
      <w:pPr>
        <w:tabs>
          <w:tab w:val="num" w:pos="720"/>
        </w:tabs>
        <w:ind w:left="720" w:hanging="360"/>
      </w:pPr>
      <w:rPr>
        <w:rFonts w:ascii="Times New Roman" w:hAnsi="Times New Roman" w:hint="default"/>
      </w:rPr>
    </w:lvl>
    <w:lvl w:ilvl="1" w:tplc="EA7C40EC" w:tentative="1">
      <w:start w:val="1"/>
      <w:numFmt w:val="bullet"/>
      <w:lvlText w:val="-"/>
      <w:lvlJc w:val="left"/>
      <w:pPr>
        <w:tabs>
          <w:tab w:val="num" w:pos="1440"/>
        </w:tabs>
        <w:ind w:left="1440" w:hanging="360"/>
      </w:pPr>
      <w:rPr>
        <w:rFonts w:ascii="Times New Roman" w:hAnsi="Times New Roman" w:hint="default"/>
      </w:rPr>
    </w:lvl>
    <w:lvl w:ilvl="2" w:tplc="EA2C4026" w:tentative="1">
      <w:start w:val="1"/>
      <w:numFmt w:val="bullet"/>
      <w:lvlText w:val="-"/>
      <w:lvlJc w:val="left"/>
      <w:pPr>
        <w:tabs>
          <w:tab w:val="num" w:pos="2160"/>
        </w:tabs>
        <w:ind w:left="2160" w:hanging="360"/>
      </w:pPr>
      <w:rPr>
        <w:rFonts w:ascii="Times New Roman" w:hAnsi="Times New Roman" w:hint="default"/>
      </w:rPr>
    </w:lvl>
    <w:lvl w:ilvl="3" w:tplc="4C107150" w:tentative="1">
      <w:start w:val="1"/>
      <w:numFmt w:val="bullet"/>
      <w:lvlText w:val="-"/>
      <w:lvlJc w:val="left"/>
      <w:pPr>
        <w:tabs>
          <w:tab w:val="num" w:pos="2880"/>
        </w:tabs>
        <w:ind w:left="2880" w:hanging="360"/>
      </w:pPr>
      <w:rPr>
        <w:rFonts w:ascii="Times New Roman" w:hAnsi="Times New Roman" w:hint="default"/>
      </w:rPr>
    </w:lvl>
    <w:lvl w:ilvl="4" w:tplc="8660A876" w:tentative="1">
      <w:start w:val="1"/>
      <w:numFmt w:val="bullet"/>
      <w:lvlText w:val="-"/>
      <w:lvlJc w:val="left"/>
      <w:pPr>
        <w:tabs>
          <w:tab w:val="num" w:pos="3600"/>
        </w:tabs>
        <w:ind w:left="3600" w:hanging="360"/>
      </w:pPr>
      <w:rPr>
        <w:rFonts w:ascii="Times New Roman" w:hAnsi="Times New Roman" w:hint="default"/>
      </w:rPr>
    </w:lvl>
    <w:lvl w:ilvl="5" w:tplc="4530A17C" w:tentative="1">
      <w:start w:val="1"/>
      <w:numFmt w:val="bullet"/>
      <w:lvlText w:val="-"/>
      <w:lvlJc w:val="left"/>
      <w:pPr>
        <w:tabs>
          <w:tab w:val="num" w:pos="4320"/>
        </w:tabs>
        <w:ind w:left="4320" w:hanging="360"/>
      </w:pPr>
      <w:rPr>
        <w:rFonts w:ascii="Times New Roman" w:hAnsi="Times New Roman" w:hint="default"/>
      </w:rPr>
    </w:lvl>
    <w:lvl w:ilvl="6" w:tplc="81E23DBC" w:tentative="1">
      <w:start w:val="1"/>
      <w:numFmt w:val="bullet"/>
      <w:lvlText w:val="-"/>
      <w:lvlJc w:val="left"/>
      <w:pPr>
        <w:tabs>
          <w:tab w:val="num" w:pos="5040"/>
        </w:tabs>
        <w:ind w:left="5040" w:hanging="360"/>
      </w:pPr>
      <w:rPr>
        <w:rFonts w:ascii="Times New Roman" w:hAnsi="Times New Roman" w:hint="default"/>
      </w:rPr>
    </w:lvl>
    <w:lvl w:ilvl="7" w:tplc="B48025AA" w:tentative="1">
      <w:start w:val="1"/>
      <w:numFmt w:val="bullet"/>
      <w:lvlText w:val="-"/>
      <w:lvlJc w:val="left"/>
      <w:pPr>
        <w:tabs>
          <w:tab w:val="num" w:pos="5760"/>
        </w:tabs>
        <w:ind w:left="5760" w:hanging="360"/>
      </w:pPr>
      <w:rPr>
        <w:rFonts w:ascii="Times New Roman" w:hAnsi="Times New Roman" w:hint="default"/>
      </w:rPr>
    </w:lvl>
    <w:lvl w:ilvl="8" w:tplc="4BAA25F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8885FA0"/>
    <w:multiLevelType w:val="hybridMultilevel"/>
    <w:tmpl w:val="7944B1FA"/>
    <w:lvl w:ilvl="0" w:tplc="56C06D58">
      <w:start w:val="1"/>
      <w:numFmt w:val="bullet"/>
      <w:lvlText w:val="-"/>
      <w:lvlJc w:val="left"/>
      <w:pPr>
        <w:tabs>
          <w:tab w:val="num" w:pos="720"/>
        </w:tabs>
        <w:ind w:left="720" w:hanging="360"/>
      </w:pPr>
      <w:rPr>
        <w:rFonts w:ascii="Times New Roman" w:hAnsi="Times New Roman" w:hint="default"/>
      </w:rPr>
    </w:lvl>
    <w:lvl w:ilvl="1" w:tplc="5972FA3E" w:tentative="1">
      <w:start w:val="1"/>
      <w:numFmt w:val="bullet"/>
      <w:lvlText w:val="-"/>
      <w:lvlJc w:val="left"/>
      <w:pPr>
        <w:tabs>
          <w:tab w:val="num" w:pos="1440"/>
        </w:tabs>
        <w:ind w:left="1440" w:hanging="360"/>
      </w:pPr>
      <w:rPr>
        <w:rFonts w:ascii="Times New Roman" w:hAnsi="Times New Roman" w:hint="default"/>
      </w:rPr>
    </w:lvl>
    <w:lvl w:ilvl="2" w:tplc="A1AE1EC8" w:tentative="1">
      <w:start w:val="1"/>
      <w:numFmt w:val="bullet"/>
      <w:lvlText w:val="-"/>
      <w:lvlJc w:val="left"/>
      <w:pPr>
        <w:tabs>
          <w:tab w:val="num" w:pos="2160"/>
        </w:tabs>
        <w:ind w:left="2160" w:hanging="360"/>
      </w:pPr>
      <w:rPr>
        <w:rFonts w:ascii="Times New Roman" w:hAnsi="Times New Roman" w:hint="default"/>
      </w:rPr>
    </w:lvl>
    <w:lvl w:ilvl="3" w:tplc="505097B6" w:tentative="1">
      <w:start w:val="1"/>
      <w:numFmt w:val="bullet"/>
      <w:lvlText w:val="-"/>
      <w:lvlJc w:val="left"/>
      <w:pPr>
        <w:tabs>
          <w:tab w:val="num" w:pos="2880"/>
        </w:tabs>
        <w:ind w:left="2880" w:hanging="360"/>
      </w:pPr>
      <w:rPr>
        <w:rFonts w:ascii="Times New Roman" w:hAnsi="Times New Roman" w:hint="default"/>
      </w:rPr>
    </w:lvl>
    <w:lvl w:ilvl="4" w:tplc="A9940562" w:tentative="1">
      <w:start w:val="1"/>
      <w:numFmt w:val="bullet"/>
      <w:lvlText w:val="-"/>
      <w:lvlJc w:val="left"/>
      <w:pPr>
        <w:tabs>
          <w:tab w:val="num" w:pos="3600"/>
        </w:tabs>
        <w:ind w:left="3600" w:hanging="360"/>
      </w:pPr>
      <w:rPr>
        <w:rFonts w:ascii="Times New Roman" w:hAnsi="Times New Roman" w:hint="default"/>
      </w:rPr>
    </w:lvl>
    <w:lvl w:ilvl="5" w:tplc="C4CEA7BE" w:tentative="1">
      <w:start w:val="1"/>
      <w:numFmt w:val="bullet"/>
      <w:lvlText w:val="-"/>
      <w:lvlJc w:val="left"/>
      <w:pPr>
        <w:tabs>
          <w:tab w:val="num" w:pos="4320"/>
        </w:tabs>
        <w:ind w:left="4320" w:hanging="360"/>
      </w:pPr>
      <w:rPr>
        <w:rFonts w:ascii="Times New Roman" w:hAnsi="Times New Roman" w:hint="default"/>
      </w:rPr>
    </w:lvl>
    <w:lvl w:ilvl="6" w:tplc="B4EC4140" w:tentative="1">
      <w:start w:val="1"/>
      <w:numFmt w:val="bullet"/>
      <w:lvlText w:val="-"/>
      <w:lvlJc w:val="left"/>
      <w:pPr>
        <w:tabs>
          <w:tab w:val="num" w:pos="5040"/>
        </w:tabs>
        <w:ind w:left="5040" w:hanging="360"/>
      </w:pPr>
      <w:rPr>
        <w:rFonts w:ascii="Times New Roman" w:hAnsi="Times New Roman" w:hint="default"/>
      </w:rPr>
    </w:lvl>
    <w:lvl w:ilvl="7" w:tplc="B2C0ED48" w:tentative="1">
      <w:start w:val="1"/>
      <w:numFmt w:val="bullet"/>
      <w:lvlText w:val="-"/>
      <w:lvlJc w:val="left"/>
      <w:pPr>
        <w:tabs>
          <w:tab w:val="num" w:pos="5760"/>
        </w:tabs>
        <w:ind w:left="5760" w:hanging="360"/>
      </w:pPr>
      <w:rPr>
        <w:rFonts w:ascii="Times New Roman" w:hAnsi="Times New Roman" w:hint="default"/>
      </w:rPr>
    </w:lvl>
    <w:lvl w:ilvl="8" w:tplc="890E701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AC9424C"/>
    <w:multiLevelType w:val="hybridMultilevel"/>
    <w:tmpl w:val="3ECEE44E"/>
    <w:lvl w:ilvl="0" w:tplc="13E0D70C">
      <w:start w:val="1"/>
      <w:numFmt w:val="bullet"/>
      <w:lvlText w:val="•"/>
      <w:lvlJc w:val="left"/>
      <w:pPr>
        <w:tabs>
          <w:tab w:val="num" w:pos="720"/>
        </w:tabs>
        <w:ind w:left="720" w:hanging="360"/>
      </w:pPr>
      <w:rPr>
        <w:rFonts w:ascii="Times New Roman" w:hAnsi="Times New Roman" w:hint="default"/>
      </w:rPr>
    </w:lvl>
    <w:lvl w:ilvl="1" w:tplc="6108CC4A" w:tentative="1">
      <w:start w:val="1"/>
      <w:numFmt w:val="bullet"/>
      <w:lvlText w:val="•"/>
      <w:lvlJc w:val="left"/>
      <w:pPr>
        <w:tabs>
          <w:tab w:val="num" w:pos="1440"/>
        </w:tabs>
        <w:ind w:left="1440" w:hanging="360"/>
      </w:pPr>
      <w:rPr>
        <w:rFonts w:ascii="Times New Roman" w:hAnsi="Times New Roman" w:hint="default"/>
      </w:rPr>
    </w:lvl>
    <w:lvl w:ilvl="2" w:tplc="EEC0CFF2" w:tentative="1">
      <w:start w:val="1"/>
      <w:numFmt w:val="bullet"/>
      <w:lvlText w:val="•"/>
      <w:lvlJc w:val="left"/>
      <w:pPr>
        <w:tabs>
          <w:tab w:val="num" w:pos="2160"/>
        </w:tabs>
        <w:ind w:left="2160" w:hanging="360"/>
      </w:pPr>
      <w:rPr>
        <w:rFonts w:ascii="Times New Roman" w:hAnsi="Times New Roman" w:hint="default"/>
      </w:rPr>
    </w:lvl>
    <w:lvl w:ilvl="3" w:tplc="2A02F7BE" w:tentative="1">
      <w:start w:val="1"/>
      <w:numFmt w:val="bullet"/>
      <w:lvlText w:val="•"/>
      <w:lvlJc w:val="left"/>
      <w:pPr>
        <w:tabs>
          <w:tab w:val="num" w:pos="2880"/>
        </w:tabs>
        <w:ind w:left="2880" w:hanging="360"/>
      </w:pPr>
      <w:rPr>
        <w:rFonts w:ascii="Times New Roman" w:hAnsi="Times New Roman" w:hint="default"/>
      </w:rPr>
    </w:lvl>
    <w:lvl w:ilvl="4" w:tplc="DE9A676C" w:tentative="1">
      <w:start w:val="1"/>
      <w:numFmt w:val="bullet"/>
      <w:lvlText w:val="•"/>
      <w:lvlJc w:val="left"/>
      <w:pPr>
        <w:tabs>
          <w:tab w:val="num" w:pos="3600"/>
        </w:tabs>
        <w:ind w:left="3600" w:hanging="360"/>
      </w:pPr>
      <w:rPr>
        <w:rFonts w:ascii="Times New Roman" w:hAnsi="Times New Roman" w:hint="default"/>
      </w:rPr>
    </w:lvl>
    <w:lvl w:ilvl="5" w:tplc="21ECE2DE" w:tentative="1">
      <w:start w:val="1"/>
      <w:numFmt w:val="bullet"/>
      <w:lvlText w:val="•"/>
      <w:lvlJc w:val="left"/>
      <w:pPr>
        <w:tabs>
          <w:tab w:val="num" w:pos="4320"/>
        </w:tabs>
        <w:ind w:left="4320" w:hanging="360"/>
      </w:pPr>
      <w:rPr>
        <w:rFonts w:ascii="Times New Roman" w:hAnsi="Times New Roman" w:hint="default"/>
      </w:rPr>
    </w:lvl>
    <w:lvl w:ilvl="6" w:tplc="F0AED6D2" w:tentative="1">
      <w:start w:val="1"/>
      <w:numFmt w:val="bullet"/>
      <w:lvlText w:val="•"/>
      <w:lvlJc w:val="left"/>
      <w:pPr>
        <w:tabs>
          <w:tab w:val="num" w:pos="5040"/>
        </w:tabs>
        <w:ind w:left="5040" w:hanging="360"/>
      </w:pPr>
      <w:rPr>
        <w:rFonts w:ascii="Times New Roman" w:hAnsi="Times New Roman" w:hint="default"/>
      </w:rPr>
    </w:lvl>
    <w:lvl w:ilvl="7" w:tplc="DD5ED90A" w:tentative="1">
      <w:start w:val="1"/>
      <w:numFmt w:val="bullet"/>
      <w:lvlText w:val="•"/>
      <w:lvlJc w:val="left"/>
      <w:pPr>
        <w:tabs>
          <w:tab w:val="num" w:pos="5760"/>
        </w:tabs>
        <w:ind w:left="5760" w:hanging="360"/>
      </w:pPr>
      <w:rPr>
        <w:rFonts w:ascii="Times New Roman" w:hAnsi="Times New Roman" w:hint="default"/>
      </w:rPr>
    </w:lvl>
    <w:lvl w:ilvl="8" w:tplc="E850DEA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7B57D49"/>
    <w:multiLevelType w:val="hybridMultilevel"/>
    <w:tmpl w:val="50FAE894"/>
    <w:lvl w:ilvl="0" w:tplc="0FC09584">
      <w:start w:val="1"/>
      <w:numFmt w:val="lowerLetter"/>
      <w:lvlText w:val="(%1)"/>
      <w:lvlJc w:val="left"/>
      <w:pPr>
        <w:tabs>
          <w:tab w:val="num" w:pos="720"/>
        </w:tabs>
        <w:ind w:left="720" w:hanging="360"/>
      </w:pPr>
      <w:rPr>
        <w:rFonts w:cs="Times New Roman"/>
      </w:rPr>
    </w:lvl>
    <w:lvl w:ilvl="1" w:tplc="93800866" w:tentative="1">
      <w:start w:val="1"/>
      <w:numFmt w:val="lowerLetter"/>
      <w:lvlText w:val="(%2)"/>
      <w:lvlJc w:val="left"/>
      <w:pPr>
        <w:tabs>
          <w:tab w:val="num" w:pos="1440"/>
        </w:tabs>
        <w:ind w:left="1440" w:hanging="360"/>
      </w:pPr>
      <w:rPr>
        <w:rFonts w:cs="Times New Roman"/>
      </w:rPr>
    </w:lvl>
    <w:lvl w:ilvl="2" w:tplc="99C825D4" w:tentative="1">
      <w:start w:val="1"/>
      <w:numFmt w:val="lowerLetter"/>
      <w:lvlText w:val="(%3)"/>
      <w:lvlJc w:val="left"/>
      <w:pPr>
        <w:tabs>
          <w:tab w:val="num" w:pos="2160"/>
        </w:tabs>
        <w:ind w:left="2160" w:hanging="360"/>
      </w:pPr>
      <w:rPr>
        <w:rFonts w:cs="Times New Roman"/>
      </w:rPr>
    </w:lvl>
    <w:lvl w:ilvl="3" w:tplc="BF1E90F0" w:tentative="1">
      <w:start w:val="1"/>
      <w:numFmt w:val="lowerLetter"/>
      <w:lvlText w:val="(%4)"/>
      <w:lvlJc w:val="left"/>
      <w:pPr>
        <w:tabs>
          <w:tab w:val="num" w:pos="2880"/>
        </w:tabs>
        <w:ind w:left="2880" w:hanging="360"/>
      </w:pPr>
      <w:rPr>
        <w:rFonts w:cs="Times New Roman"/>
      </w:rPr>
    </w:lvl>
    <w:lvl w:ilvl="4" w:tplc="BA20D3EA" w:tentative="1">
      <w:start w:val="1"/>
      <w:numFmt w:val="lowerLetter"/>
      <w:lvlText w:val="(%5)"/>
      <w:lvlJc w:val="left"/>
      <w:pPr>
        <w:tabs>
          <w:tab w:val="num" w:pos="3600"/>
        </w:tabs>
        <w:ind w:left="3600" w:hanging="360"/>
      </w:pPr>
      <w:rPr>
        <w:rFonts w:cs="Times New Roman"/>
      </w:rPr>
    </w:lvl>
    <w:lvl w:ilvl="5" w:tplc="5EC07282" w:tentative="1">
      <w:start w:val="1"/>
      <w:numFmt w:val="lowerLetter"/>
      <w:lvlText w:val="(%6)"/>
      <w:lvlJc w:val="left"/>
      <w:pPr>
        <w:tabs>
          <w:tab w:val="num" w:pos="4320"/>
        </w:tabs>
        <w:ind w:left="4320" w:hanging="360"/>
      </w:pPr>
      <w:rPr>
        <w:rFonts w:cs="Times New Roman"/>
      </w:rPr>
    </w:lvl>
    <w:lvl w:ilvl="6" w:tplc="56A09C80" w:tentative="1">
      <w:start w:val="1"/>
      <w:numFmt w:val="lowerLetter"/>
      <w:lvlText w:val="(%7)"/>
      <w:lvlJc w:val="left"/>
      <w:pPr>
        <w:tabs>
          <w:tab w:val="num" w:pos="5040"/>
        </w:tabs>
        <w:ind w:left="5040" w:hanging="360"/>
      </w:pPr>
      <w:rPr>
        <w:rFonts w:cs="Times New Roman"/>
      </w:rPr>
    </w:lvl>
    <w:lvl w:ilvl="7" w:tplc="7B6A323A" w:tentative="1">
      <w:start w:val="1"/>
      <w:numFmt w:val="lowerLetter"/>
      <w:lvlText w:val="(%8)"/>
      <w:lvlJc w:val="left"/>
      <w:pPr>
        <w:tabs>
          <w:tab w:val="num" w:pos="5760"/>
        </w:tabs>
        <w:ind w:left="5760" w:hanging="360"/>
      </w:pPr>
      <w:rPr>
        <w:rFonts w:cs="Times New Roman"/>
      </w:rPr>
    </w:lvl>
    <w:lvl w:ilvl="8" w:tplc="26C48748" w:tentative="1">
      <w:start w:val="1"/>
      <w:numFmt w:val="lowerLetter"/>
      <w:lvlText w:val="(%9)"/>
      <w:lvlJc w:val="left"/>
      <w:pPr>
        <w:tabs>
          <w:tab w:val="num" w:pos="6480"/>
        </w:tabs>
        <w:ind w:left="6480" w:hanging="360"/>
      </w:pPr>
      <w:rPr>
        <w:rFonts w:cs="Times New Roman"/>
      </w:rPr>
    </w:lvl>
  </w:abstractNum>
  <w:abstractNum w:abstractNumId="14">
    <w:nsid w:val="28783F82"/>
    <w:multiLevelType w:val="hybridMultilevel"/>
    <w:tmpl w:val="5DA01858"/>
    <w:lvl w:ilvl="0" w:tplc="594C0CB8">
      <w:start w:val="1"/>
      <w:numFmt w:val="bullet"/>
      <w:lvlText w:val="-"/>
      <w:lvlJc w:val="left"/>
      <w:pPr>
        <w:tabs>
          <w:tab w:val="num" w:pos="720"/>
        </w:tabs>
        <w:ind w:left="720" w:hanging="360"/>
      </w:pPr>
      <w:rPr>
        <w:rFonts w:ascii="Times New Roman" w:hAnsi="Times New Roman" w:hint="default"/>
      </w:rPr>
    </w:lvl>
    <w:lvl w:ilvl="1" w:tplc="4E8CB736">
      <w:start w:val="58"/>
      <w:numFmt w:val="bullet"/>
      <w:lvlText w:val="-"/>
      <w:lvlJc w:val="left"/>
      <w:pPr>
        <w:tabs>
          <w:tab w:val="num" w:pos="1440"/>
        </w:tabs>
        <w:ind w:left="1440" w:hanging="360"/>
      </w:pPr>
      <w:rPr>
        <w:rFonts w:ascii="Times New Roman" w:hAnsi="Times New Roman" w:hint="default"/>
      </w:rPr>
    </w:lvl>
    <w:lvl w:ilvl="2" w:tplc="00844012" w:tentative="1">
      <w:start w:val="1"/>
      <w:numFmt w:val="bullet"/>
      <w:lvlText w:val="-"/>
      <w:lvlJc w:val="left"/>
      <w:pPr>
        <w:tabs>
          <w:tab w:val="num" w:pos="2160"/>
        </w:tabs>
        <w:ind w:left="2160" w:hanging="360"/>
      </w:pPr>
      <w:rPr>
        <w:rFonts w:ascii="Times New Roman" w:hAnsi="Times New Roman" w:hint="default"/>
      </w:rPr>
    </w:lvl>
    <w:lvl w:ilvl="3" w:tplc="71125B22" w:tentative="1">
      <w:start w:val="1"/>
      <w:numFmt w:val="bullet"/>
      <w:lvlText w:val="-"/>
      <w:lvlJc w:val="left"/>
      <w:pPr>
        <w:tabs>
          <w:tab w:val="num" w:pos="2880"/>
        </w:tabs>
        <w:ind w:left="2880" w:hanging="360"/>
      </w:pPr>
      <w:rPr>
        <w:rFonts w:ascii="Times New Roman" w:hAnsi="Times New Roman" w:hint="default"/>
      </w:rPr>
    </w:lvl>
    <w:lvl w:ilvl="4" w:tplc="C1D00114" w:tentative="1">
      <w:start w:val="1"/>
      <w:numFmt w:val="bullet"/>
      <w:lvlText w:val="-"/>
      <w:lvlJc w:val="left"/>
      <w:pPr>
        <w:tabs>
          <w:tab w:val="num" w:pos="3600"/>
        </w:tabs>
        <w:ind w:left="3600" w:hanging="360"/>
      </w:pPr>
      <w:rPr>
        <w:rFonts w:ascii="Times New Roman" w:hAnsi="Times New Roman" w:hint="default"/>
      </w:rPr>
    </w:lvl>
    <w:lvl w:ilvl="5" w:tplc="D8CEFF1E" w:tentative="1">
      <w:start w:val="1"/>
      <w:numFmt w:val="bullet"/>
      <w:lvlText w:val="-"/>
      <w:lvlJc w:val="left"/>
      <w:pPr>
        <w:tabs>
          <w:tab w:val="num" w:pos="4320"/>
        </w:tabs>
        <w:ind w:left="4320" w:hanging="360"/>
      </w:pPr>
      <w:rPr>
        <w:rFonts w:ascii="Times New Roman" w:hAnsi="Times New Roman" w:hint="default"/>
      </w:rPr>
    </w:lvl>
    <w:lvl w:ilvl="6" w:tplc="D2640168" w:tentative="1">
      <w:start w:val="1"/>
      <w:numFmt w:val="bullet"/>
      <w:lvlText w:val="-"/>
      <w:lvlJc w:val="left"/>
      <w:pPr>
        <w:tabs>
          <w:tab w:val="num" w:pos="5040"/>
        </w:tabs>
        <w:ind w:left="5040" w:hanging="360"/>
      </w:pPr>
      <w:rPr>
        <w:rFonts w:ascii="Times New Roman" w:hAnsi="Times New Roman" w:hint="default"/>
      </w:rPr>
    </w:lvl>
    <w:lvl w:ilvl="7" w:tplc="5CFA7AB4" w:tentative="1">
      <w:start w:val="1"/>
      <w:numFmt w:val="bullet"/>
      <w:lvlText w:val="-"/>
      <w:lvlJc w:val="left"/>
      <w:pPr>
        <w:tabs>
          <w:tab w:val="num" w:pos="5760"/>
        </w:tabs>
        <w:ind w:left="5760" w:hanging="360"/>
      </w:pPr>
      <w:rPr>
        <w:rFonts w:ascii="Times New Roman" w:hAnsi="Times New Roman" w:hint="default"/>
      </w:rPr>
    </w:lvl>
    <w:lvl w:ilvl="8" w:tplc="D5FCA3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99A3689"/>
    <w:multiLevelType w:val="hybridMultilevel"/>
    <w:tmpl w:val="CF2AF6F6"/>
    <w:lvl w:ilvl="0" w:tplc="0626220A">
      <w:start w:val="1"/>
      <w:numFmt w:val="decimal"/>
      <w:lvlText w:val="%1."/>
      <w:lvlJc w:val="left"/>
      <w:pPr>
        <w:tabs>
          <w:tab w:val="num" w:pos="720"/>
        </w:tabs>
        <w:ind w:left="720" w:hanging="360"/>
      </w:pPr>
      <w:rPr>
        <w:rFonts w:cs="Times New Roman"/>
      </w:rPr>
    </w:lvl>
    <w:lvl w:ilvl="1" w:tplc="39C6DFA0" w:tentative="1">
      <w:start w:val="1"/>
      <w:numFmt w:val="decimal"/>
      <w:lvlText w:val="%2."/>
      <w:lvlJc w:val="left"/>
      <w:pPr>
        <w:tabs>
          <w:tab w:val="num" w:pos="1440"/>
        </w:tabs>
        <w:ind w:left="1440" w:hanging="360"/>
      </w:pPr>
      <w:rPr>
        <w:rFonts w:cs="Times New Roman"/>
      </w:rPr>
    </w:lvl>
    <w:lvl w:ilvl="2" w:tplc="C234F3A8" w:tentative="1">
      <w:start w:val="1"/>
      <w:numFmt w:val="decimal"/>
      <w:lvlText w:val="%3."/>
      <w:lvlJc w:val="left"/>
      <w:pPr>
        <w:tabs>
          <w:tab w:val="num" w:pos="2160"/>
        </w:tabs>
        <w:ind w:left="2160" w:hanging="360"/>
      </w:pPr>
      <w:rPr>
        <w:rFonts w:cs="Times New Roman"/>
      </w:rPr>
    </w:lvl>
    <w:lvl w:ilvl="3" w:tplc="2D322D3E" w:tentative="1">
      <w:start w:val="1"/>
      <w:numFmt w:val="decimal"/>
      <w:lvlText w:val="%4."/>
      <w:lvlJc w:val="left"/>
      <w:pPr>
        <w:tabs>
          <w:tab w:val="num" w:pos="2880"/>
        </w:tabs>
        <w:ind w:left="2880" w:hanging="360"/>
      </w:pPr>
      <w:rPr>
        <w:rFonts w:cs="Times New Roman"/>
      </w:rPr>
    </w:lvl>
    <w:lvl w:ilvl="4" w:tplc="241E10FA" w:tentative="1">
      <w:start w:val="1"/>
      <w:numFmt w:val="decimal"/>
      <w:lvlText w:val="%5."/>
      <w:lvlJc w:val="left"/>
      <w:pPr>
        <w:tabs>
          <w:tab w:val="num" w:pos="3600"/>
        </w:tabs>
        <w:ind w:left="3600" w:hanging="360"/>
      </w:pPr>
      <w:rPr>
        <w:rFonts w:cs="Times New Roman"/>
      </w:rPr>
    </w:lvl>
    <w:lvl w:ilvl="5" w:tplc="B6B6E478" w:tentative="1">
      <w:start w:val="1"/>
      <w:numFmt w:val="decimal"/>
      <w:lvlText w:val="%6."/>
      <w:lvlJc w:val="left"/>
      <w:pPr>
        <w:tabs>
          <w:tab w:val="num" w:pos="4320"/>
        </w:tabs>
        <w:ind w:left="4320" w:hanging="360"/>
      </w:pPr>
      <w:rPr>
        <w:rFonts w:cs="Times New Roman"/>
      </w:rPr>
    </w:lvl>
    <w:lvl w:ilvl="6" w:tplc="82C07DFA" w:tentative="1">
      <w:start w:val="1"/>
      <w:numFmt w:val="decimal"/>
      <w:lvlText w:val="%7."/>
      <w:lvlJc w:val="left"/>
      <w:pPr>
        <w:tabs>
          <w:tab w:val="num" w:pos="5040"/>
        </w:tabs>
        <w:ind w:left="5040" w:hanging="360"/>
      </w:pPr>
      <w:rPr>
        <w:rFonts w:cs="Times New Roman"/>
      </w:rPr>
    </w:lvl>
    <w:lvl w:ilvl="7" w:tplc="4496AB80" w:tentative="1">
      <w:start w:val="1"/>
      <w:numFmt w:val="decimal"/>
      <w:lvlText w:val="%8."/>
      <w:lvlJc w:val="left"/>
      <w:pPr>
        <w:tabs>
          <w:tab w:val="num" w:pos="5760"/>
        </w:tabs>
        <w:ind w:left="5760" w:hanging="360"/>
      </w:pPr>
      <w:rPr>
        <w:rFonts w:cs="Times New Roman"/>
      </w:rPr>
    </w:lvl>
    <w:lvl w:ilvl="8" w:tplc="D20EF65A" w:tentative="1">
      <w:start w:val="1"/>
      <w:numFmt w:val="decimal"/>
      <w:lvlText w:val="%9."/>
      <w:lvlJc w:val="left"/>
      <w:pPr>
        <w:tabs>
          <w:tab w:val="num" w:pos="6480"/>
        </w:tabs>
        <w:ind w:left="6480" w:hanging="360"/>
      </w:pPr>
      <w:rPr>
        <w:rFonts w:cs="Times New Roman"/>
      </w:rPr>
    </w:lvl>
  </w:abstractNum>
  <w:abstractNum w:abstractNumId="16">
    <w:nsid w:val="2B435891"/>
    <w:multiLevelType w:val="hybridMultilevel"/>
    <w:tmpl w:val="16169074"/>
    <w:lvl w:ilvl="0" w:tplc="5EDECDA2">
      <w:start w:val="1"/>
      <w:numFmt w:val="bullet"/>
      <w:lvlText w:val="-"/>
      <w:lvlJc w:val="left"/>
      <w:pPr>
        <w:tabs>
          <w:tab w:val="num" w:pos="720"/>
        </w:tabs>
        <w:ind w:left="720" w:hanging="360"/>
      </w:pPr>
      <w:rPr>
        <w:rFonts w:ascii="Times New Roman" w:hAnsi="Times New Roman" w:hint="default"/>
      </w:rPr>
    </w:lvl>
    <w:lvl w:ilvl="1" w:tplc="4998A9B0" w:tentative="1">
      <w:start w:val="1"/>
      <w:numFmt w:val="bullet"/>
      <w:lvlText w:val="-"/>
      <w:lvlJc w:val="left"/>
      <w:pPr>
        <w:tabs>
          <w:tab w:val="num" w:pos="1440"/>
        </w:tabs>
        <w:ind w:left="1440" w:hanging="360"/>
      </w:pPr>
      <w:rPr>
        <w:rFonts w:ascii="Times New Roman" w:hAnsi="Times New Roman" w:hint="default"/>
      </w:rPr>
    </w:lvl>
    <w:lvl w:ilvl="2" w:tplc="458EDD04" w:tentative="1">
      <w:start w:val="1"/>
      <w:numFmt w:val="bullet"/>
      <w:lvlText w:val="-"/>
      <w:lvlJc w:val="left"/>
      <w:pPr>
        <w:tabs>
          <w:tab w:val="num" w:pos="2160"/>
        </w:tabs>
        <w:ind w:left="2160" w:hanging="360"/>
      </w:pPr>
      <w:rPr>
        <w:rFonts w:ascii="Times New Roman" w:hAnsi="Times New Roman" w:hint="default"/>
      </w:rPr>
    </w:lvl>
    <w:lvl w:ilvl="3" w:tplc="A336C14A" w:tentative="1">
      <w:start w:val="1"/>
      <w:numFmt w:val="bullet"/>
      <w:lvlText w:val="-"/>
      <w:lvlJc w:val="left"/>
      <w:pPr>
        <w:tabs>
          <w:tab w:val="num" w:pos="2880"/>
        </w:tabs>
        <w:ind w:left="2880" w:hanging="360"/>
      </w:pPr>
      <w:rPr>
        <w:rFonts w:ascii="Times New Roman" w:hAnsi="Times New Roman" w:hint="default"/>
      </w:rPr>
    </w:lvl>
    <w:lvl w:ilvl="4" w:tplc="DFCAD0A6" w:tentative="1">
      <w:start w:val="1"/>
      <w:numFmt w:val="bullet"/>
      <w:lvlText w:val="-"/>
      <w:lvlJc w:val="left"/>
      <w:pPr>
        <w:tabs>
          <w:tab w:val="num" w:pos="3600"/>
        </w:tabs>
        <w:ind w:left="3600" w:hanging="360"/>
      </w:pPr>
      <w:rPr>
        <w:rFonts w:ascii="Times New Roman" w:hAnsi="Times New Roman" w:hint="default"/>
      </w:rPr>
    </w:lvl>
    <w:lvl w:ilvl="5" w:tplc="E814E464" w:tentative="1">
      <w:start w:val="1"/>
      <w:numFmt w:val="bullet"/>
      <w:lvlText w:val="-"/>
      <w:lvlJc w:val="left"/>
      <w:pPr>
        <w:tabs>
          <w:tab w:val="num" w:pos="4320"/>
        </w:tabs>
        <w:ind w:left="4320" w:hanging="360"/>
      </w:pPr>
      <w:rPr>
        <w:rFonts w:ascii="Times New Roman" w:hAnsi="Times New Roman" w:hint="default"/>
      </w:rPr>
    </w:lvl>
    <w:lvl w:ilvl="6" w:tplc="7F88F8F2" w:tentative="1">
      <w:start w:val="1"/>
      <w:numFmt w:val="bullet"/>
      <w:lvlText w:val="-"/>
      <w:lvlJc w:val="left"/>
      <w:pPr>
        <w:tabs>
          <w:tab w:val="num" w:pos="5040"/>
        </w:tabs>
        <w:ind w:left="5040" w:hanging="360"/>
      </w:pPr>
      <w:rPr>
        <w:rFonts w:ascii="Times New Roman" w:hAnsi="Times New Roman" w:hint="default"/>
      </w:rPr>
    </w:lvl>
    <w:lvl w:ilvl="7" w:tplc="E2F45E5C" w:tentative="1">
      <w:start w:val="1"/>
      <w:numFmt w:val="bullet"/>
      <w:lvlText w:val="-"/>
      <w:lvlJc w:val="left"/>
      <w:pPr>
        <w:tabs>
          <w:tab w:val="num" w:pos="5760"/>
        </w:tabs>
        <w:ind w:left="5760" w:hanging="360"/>
      </w:pPr>
      <w:rPr>
        <w:rFonts w:ascii="Times New Roman" w:hAnsi="Times New Roman" w:hint="default"/>
      </w:rPr>
    </w:lvl>
    <w:lvl w:ilvl="8" w:tplc="79FE83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8">
    <w:nsid w:val="38BF3966"/>
    <w:multiLevelType w:val="hybridMultilevel"/>
    <w:tmpl w:val="6E5673AE"/>
    <w:lvl w:ilvl="0" w:tplc="778CC89A">
      <w:start w:val="1"/>
      <w:numFmt w:val="bullet"/>
      <w:lvlText w:val="-"/>
      <w:lvlJc w:val="left"/>
      <w:pPr>
        <w:tabs>
          <w:tab w:val="num" w:pos="720"/>
        </w:tabs>
        <w:ind w:left="720" w:hanging="360"/>
      </w:pPr>
      <w:rPr>
        <w:rFonts w:ascii="Times New Roman" w:hAnsi="Times New Roman" w:hint="default"/>
      </w:rPr>
    </w:lvl>
    <w:lvl w:ilvl="1" w:tplc="50265938" w:tentative="1">
      <w:start w:val="1"/>
      <w:numFmt w:val="bullet"/>
      <w:lvlText w:val="-"/>
      <w:lvlJc w:val="left"/>
      <w:pPr>
        <w:tabs>
          <w:tab w:val="num" w:pos="1440"/>
        </w:tabs>
        <w:ind w:left="1440" w:hanging="360"/>
      </w:pPr>
      <w:rPr>
        <w:rFonts w:ascii="Times New Roman" w:hAnsi="Times New Roman" w:hint="default"/>
      </w:rPr>
    </w:lvl>
    <w:lvl w:ilvl="2" w:tplc="1A6AD920" w:tentative="1">
      <w:start w:val="1"/>
      <w:numFmt w:val="bullet"/>
      <w:lvlText w:val="-"/>
      <w:lvlJc w:val="left"/>
      <w:pPr>
        <w:tabs>
          <w:tab w:val="num" w:pos="2160"/>
        </w:tabs>
        <w:ind w:left="2160" w:hanging="360"/>
      </w:pPr>
      <w:rPr>
        <w:rFonts w:ascii="Times New Roman" w:hAnsi="Times New Roman" w:hint="default"/>
      </w:rPr>
    </w:lvl>
    <w:lvl w:ilvl="3" w:tplc="4000CBC4" w:tentative="1">
      <w:start w:val="1"/>
      <w:numFmt w:val="bullet"/>
      <w:lvlText w:val="-"/>
      <w:lvlJc w:val="left"/>
      <w:pPr>
        <w:tabs>
          <w:tab w:val="num" w:pos="2880"/>
        </w:tabs>
        <w:ind w:left="2880" w:hanging="360"/>
      </w:pPr>
      <w:rPr>
        <w:rFonts w:ascii="Times New Roman" w:hAnsi="Times New Roman" w:hint="default"/>
      </w:rPr>
    </w:lvl>
    <w:lvl w:ilvl="4" w:tplc="AC76A17C" w:tentative="1">
      <w:start w:val="1"/>
      <w:numFmt w:val="bullet"/>
      <w:lvlText w:val="-"/>
      <w:lvlJc w:val="left"/>
      <w:pPr>
        <w:tabs>
          <w:tab w:val="num" w:pos="3600"/>
        </w:tabs>
        <w:ind w:left="3600" w:hanging="360"/>
      </w:pPr>
      <w:rPr>
        <w:rFonts w:ascii="Times New Roman" w:hAnsi="Times New Roman" w:hint="default"/>
      </w:rPr>
    </w:lvl>
    <w:lvl w:ilvl="5" w:tplc="B3F43A8E" w:tentative="1">
      <w:start w:val="1"/>
      <w:numFmt w:val="bullet"/>
      <w:lvlText w:val="-"/>
      <w:lvlJc w:val="left"/>
      <w:pPr>
        <w:tabs>
          <w:tab w:val="num" w:pos="4320"/>
        </w:tabs>
        <w:ind w:left="4320" w:hanging="360"/>
      </w:pPr>
      <w:rPr>
        <w:rFonts w:ascii="Times New Roman" w:hAnsi="Times New Roman" w:hint="default"/>
      </w:rPr>
    </w:lvl>
    <w:lvl w:ilvl="6" w:tplc="A538C258" w:tentative="1">
      <w:start w:val="1"/>
      <w:numFmt w:val="bullet"/>
      <w:lvlText w:val="-"/>
      <w:lvlJc w:val="left"/>
      <w:pPr>
        <w:tabs>
          <w:tab w:val="num" w:pos="5040"/>
        </w:tabs>
        <w:ind w:left="5040" w:hanging="360"/>
      </w:pPr>
      <w:rPr>
        <w:rFonts w:ascii="Times New Roman" w:hAnsi="Times New Roman" w:hint="default"/>
      </w:rPr>
    </w:lvl>
    <w:lvl w:ilvl="7" w:tplc="4C38654E" w:tentative="1">
      <w:start w:val="1"/>
      <w:numFmt w:val="bullet"/>
      <w:lvlText w:val="-"/>
      <w:lvlJc w:val="left"/>
      <w:pPr>
        <w:tabs>
          <w:tab w:val="num" w:pos="5760"/>
        </w:tabs>
        <w:ind w:left="5760" w:hanging="360"/>
      </w:pPr>
      <w:rPr>
        <w:rFonts w:ascii="Times New Roman" w:hAnsi="Times New Roman" w:hint="default"/>
      </w:rPr>
    </w:lvl>
    <w:lvl w:ilvl="8" w:tplc="F5D4800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6134CE0"/>
    <w:multiLevelType w:val="hybridMultilevel"/>
    <w:tmpl w:val="E62E095E"/>
    <w:lvl w:ilvl="0" w:tplc="ADA06AEA">
      <w:start w:val="1"/>
      <w:numFmt w:val="bullet"/>
      <w:lvlText w:val="-"/>
      <w:lvlJc w:val="left"/>
      <w:pPr>
        <w:tabs>
          <w:tab w:val="num" w:pos="720"/>
        </w:tabs>
        <w:ind w:left="720" w:hanging="360"/>
      </w:pPr>
      <w:rPr>
        <w:rFonts w:ascii="Times New Roman" w:hAnsi="Times New Roman" w:hint="default"/>
      </w:rPr>
    </w:lvl>
    <w:lvl w:ilvl="1" w:tplc="F72857B2" w:tentative="1">
      <w:start w:val="1"/>
      <w:numFmt w:val="bullet"/>
      <w:lvlText w:val="-"/>
      <w:lvlJc w:val="left"/>
      <w:pPr>
        <w:tabs>
          <w:tab w:val="num" w:pos="1440"/>
        </w:tabs>
        <w:ind w:left="1440" w:hanging="360"/>
      </w:pPr>
      <w:rPr>
        <w:rFonts w:ascii="Times New Roman" w:hAnsi="Times New Roman" w:hint="default"/>
      </w:rPr>
    </w:lvl>
    <w:lvl w:ilvl="2" w:tplc="CAE65BFE" w:tentative="1">
      <w:start w:val="1"/>
      <w:numFmt w:val="bullet"/>
      <w:lvlText w:val="-"/>
      <w:lvlJc w:val="left"/>
      <w:pPr>
        <w:tabs>
          <w:tab w:val="num" w:pos="2160"/>
        </w:tabs>
        <w:ind w:left="2160" w:hanging="360"/>
      </w:pPr>
      <w:rPr>
        <w:rFonts w:ascii="Times New Roman" w:hAnsi="Times New Roman" w:hint="default"/>
      </w:rPr>
    </w:lvl>
    <w:lvl w:ilvl="3" w:tplc="86C48A60" w:tentative="1">
      <w:start w:val="1"/>
      <w:numFmt w:val="bullet"/>
      <w:lvlText w:val="-"/>
      <w:lvlJc w:val="left"/>
      <w:pPr>
        <w:tabs>
          <w:tab w:val="num" w:pos="2880"/>
        </w:tabs>
        <w:ind w:left="2880" w:hanging="360"/>
      </w:pPr>
      <w:rPr>
        <w:rFonts w:ascii="Times New Roman" w:hAnsi="Times New Roman" w:hint="default"/>
      </w:rPr>
    </w:lvl>
    <w:lvl w:ilvl="4" w:tplc="2FB6B43A" w:tentative="1">
      <w:start w:val="1"/>
      <w:numFmt w:val="bullet"/>
      <w:lvlText w:val="-"/>
      <w:lvlJc w:val="left"/>
      <w:pPr>
        <w:tabs>
          <w:tab w:val="num" w:pos="3600"/>
        </w:tabs>
        <w:ind w:left="3600" w:hanging="360"/>
      </w:pPr>
      <w:rPr>
        <w:rFonts w:ascii="Times New Roman" w:hAnsi="Times New Roman" w:hint="default"/>
      </w:rPr>
    </w:lvl>
    <w:lvl w:ilvl="5" w:tplc="94AE83CA" w:tentative="1">
      <w:start w:val="1"/>
      <w:numFmt w:val="bullet"/>
      <w:lvlText w:val="-"/>
      <w:lvlJc w:val="left"/>
      <w:pPr>
        <w:tabs>
          <w:tab w:val="num" w:pos="4320"/>
        </w:tabs>
        <w:ind w:left="4320" w:hanging="360"/>
      </w:pPr>
      <w:rPr>
        <w:rFonts w:ascii="Times New Roman" w:hAnsi="Times New Roman" w:hint="default"/>
      </w:rPr>
    </w:lvl>
    <w:lvl w:ilvl="6" w:tplc="50729EA4" w:tentative="1">
      <w:start w:val="1"/>
      <w:numFmt w:val="bullet"/>
      <w:lvlText w:val="-"/>
      <w:lvlJc w:val="left"/>
      <w:pPr>
        <w:tabs>
          <w:tab w:val="num" w:pos="5040"/>
        </w:tabs>
        <w:ind w:left="5040" w:hanging="360"/>
      </w:pPr>
      <w:rPr>
        <w:rFonts w:ascii="Times New Roman" w:hAnsi="Times New Roman" w:hint="default"/>
      </w:rPr>
    </w:lvl>
    <w:lvl w:ilvl="7" w:tplc="67FC9BD6" w:tentative="1">
      <w:start w:val="1"/>
      <w:numFmt w:val="bullet"/>
      <w:lvlText w:val="-"/>
      <w:lvlJc w:val="left"/>
      <w:pPr>
        <w:tabs>
          <w:tab w:val="num" w:pos="5760"/>
        </w:tabs>
        <w:ind w:left="5760" w:hanging="360"/>
      </w:pPr>
      <w:rPr>
        <w:rFonts w:ascii="Times New Roman" w:hAnsi="Times New Roman" w:hint="default"/>
      </w:rPr>
    </w:lvl>
    <w:lvl w:ilvl="8" w:tplc="002E4F8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6734329"/>
    <w:multiLevelType w:val="hybridMultilevel"/>
    <w:tmpl w:val="6C22D1F6"/>
    <w:lvl w:ilvl="0" w:tplc="69EAA23E">
      <w:start w:val="1"/>
      <w:numFmt w:val="bullet"/>
      <w:lvlText w:val="-"/>
      <w:lvlJc w:val="left"/>
      <w:pPr>
        <w:tabs>
          <w:tab w:val="num" w:pos="720"/>
        </w:tabs>
        <w:ind w:left="720" w:hanging="360"/>
      </w:pPr>
      <w:rPr>
        <w:rFonts w:ascii="Times New Roman" w:hAnsi="Times New Roman" w:hint="default"/>
      </w:rPr>
    </w:lvl>
    <w:lvl w:ilvl="1" w:tplc="950693C8" w:tentative="1">
      <w:start w:val="1"/>
      <w:numFmt w:val="bullet"/>
      <w:lvlText w:val="-"/>
      <w:lvlJc w:val="left"/>
      <w:pPr>
        <w:tabs>
          <w:tab w:val="num" w:pos="1440"/>
        </w:tabs>
        <w:ind w:left="1440" w:hanging="360"/>
      </w:pPr>
      <w:rPr>
        <w:rFonts w:ascii="Times New Roman" w:hAnsi="Times New Roman" w:hint="default"/>
      </w:rPr>
    </w:lvl>
    <w:lvl w:ilvl="2" w:tplc="CD861B1A" w:tentative="1">
      <w:start w:val="1"/>
      <w:numFmt w:val="bullet"/>
      <w:lvlText w:val="-"/>
      <w:lvlJc w:val="left"/>
      <w:pPr>
        <w:tabs>
          <w:tab w:val="num" w:pos="2160"/>
        </w:tabs>
        <w:ind w:left="2160" w:hanging="360"/>
      </w:pPr>
      <w:rPr>
        <w:rFonts w:ascii="Times New Roman" w:hAnsi="Times New Roman" w:hint="default"/>
      </w:rPr>
    </w:lvl>
    <w:lvl w:ilvl="3" w:tplc="F3AA79E4" w:tentative="1">
      <w:start w:val="1"/>
      <w:numFmt w:val="bullet"/>
      <w:lvlText w:val="-"/>
      <w:lvlJc w:val="left"/>
      <w:pPr>
        <w:tabs>
          <w:tab w:val="num" w:pos="2880"/>
        </w:tabs>
        <w:ind w:left="2880" w:hanging="360"/>
      </w:pPr>
      <w:rPr>
        <w:rFonts w:ascii="Times New Roman" w:hAnsi="Times New Roman" w:hint="default"/>
      </w:rPr>
    </w:lvl>
    <w:lvl w:ilvl="4" w:tplc="9394311E" w:tentative="1">
      <w:start w:val="1"/>
      <w:numFmt w:val="bullet"/>
      <w:lvlText w:val="-"/>
      <w:lvlJc w:val="left"/>
      <w:pPr>
        <w:tabs>
          <w:tab w:val="num" w:pos="3600"/>
        </w:tabs>
        <w:ind w:left="3600" w:hanging="360"/>
      </w:pPr>
      <w:rPr>
        <w:rFonts w:ascii="Times New Roman" w:hAnsi="Times New Roman" w:hint="default"/>
      </w:rPr>
    </w:lvl>
    <w:lvl w:ilvl="5" w:tplc="A718F2C4" w:tentative="1">
      <w:start w:val="1"/>
      <w:numFmt w:val="bullet"/>
      <w:lvlText w:val="-"/>
      <w:lvlJc w:val="left"/>
      <w:pPr>
        <w:tabs>
          <w:tab w:val="num" w:pos="4320"/>
        </w:tabs>
        <w:ind w:left="4320" w:hanging="360"/>
      </w:pPr>
      <w:rPr>
        <w:rFonts w:ascii="Times New Roman" w:hAnsi="Times New Roman" w:hint="default"/>
      </w:rPr>
    </w:lvl>
    <w:lvl w:ilvl="6" w:tplc="FB4C1A6A" w:tentative="1">
      <w:start w:val="1"/>
      <w:numFmt w:val="bullet"/>
      <w:lvlText w:val="-"/>
      <w:lvlJc w:val="left"/>
      <w:pPr>
        <w:tabs>
          <w:tab w:val="num" w:pos="5040"/>
        </w:tabs>
        <w:ind w:left="5040" w:hanging="360"/>
      </w:pPr>
      <w:rPr>
        <w:rFonts w:ascii="Times New Roman" w:hAnsi="Times New Roman" w:hint="default"/>
      </w:rPr>
    </w:lvl>
    <w:lvl w:ilvl="7" w:tplc="D79638B8" w:tentative="1">
      <w:start w:val="1"/>
      <w:numFmt w:val="bullet"/>
      <w:lvlText w:val="-"/>
      <w:lvlJc w:val="left"/>
      <w:pPr>
        <w:tabs>
          <w:tab w:val="num" w:pos="5760"/>
        </w:tabs>
        <w:ind w:left="5760" w:hanging="360"/>
      </w:pPr>
      <w:rPr>
        <w:rFonts w:ascii="Times New Roman" w:hAnsi="Times New Roman" w:hint="default"/>
      </w:rPr>
    </w:lvl>
    <w:lvl w:ilvl="8" w:tplc="41A47DB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24">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4735BA1"/>
    <w:multiLevelType w:val="hybridMultilevel"/>
    <w:tmpl w:val="F86E2B5E"/>
    <w:lvl w:ilvl="0" w:tplc="0388C526">
      <w:start w:val="1"/>
      <w:numFmt w:val="bullet"/>
      <w:lvlText w:val="•"/>
      <w:lvlJc w:val="left"/>
      <w:pPr>
        <w:tabs>
          <w:tab w:val="num" w:pos="720"/>
        </w:tabs>
        <w:ind w:left="720" w:hanging="360"/>
      </w:pPr>
      <w:rPr>
        <w:rFonts w:ascii="Arial" w:hAnsi="Arial" w:hint="default"/>
      </w:rPr>
    </w:lvl>
    <w:lvl w:ilvl="1" w:tplc="FC1675D8" w:tentative="1">
      <w:start w:val="1"/>
      <w:numFmt w:val="bullet"/>
      <w:lvlText w:val="•"/>
      <w:lvlJc w:val="left"/>
      <w:pPr>
        <w:tabs>
          <w:tab w:val="num" w:pos="1440"/>
        </w:tabs>
        <w:ind w:left="1440" w:hanging="360"/>
      </w:pPr>
      <w:rPr>
        <w:rFonts w:ascii="Arial" w:hAnsi="Arial" w:hint="default"/>
      </w:rPr>
    </w:lvl>
    <w:lvl w:ilvl="2" w:tplc="5D0621BA" w:tentative="1">
      <w:start w:val="1"/>
      <w:numFmt w:val="bullet"/>
      <w:lvlText w:val="•"/>
      <w:lvlJc w:val="left"/>
      <w:pPr>
        <w:tabs>
          <w:tab w:val="num" w:pos="2160"/>
        </w:tabs>
        <w:ind w:left="2160" w:hanging="360"/>
      </w:pPr>
      <w:rPr>
        <w:rFonts w:ascii="Arial" w:hAnsi="Arial" w:hint="default"/>
      </w:rPr>
    </w:lvl>
    <w:lvl w:ilvl="3" w:tplc="500ADF2A" w:tentative="1">
      <w:start w:val="1"/>
      <w:numFmt w:val="bullet"/>
      <w:lvlText w:val="•"/>
      <w:lvlJc w:val="left"/>
      <w:pPr>
        <w:tabs>
          <w:tab w:val="num" w:pos="2880"/>
        </w:tabs>
        <w:ind w:left="2880" w:hanging="360"/>
      </w:pPr>
      <w:rPr>
        <w:rFonts w:ascii="Arial" w:hAnsi="Arial" w:hint="default"/>
      </w:rPr>
    </w:lvl>
    <w:lvl w:ilvl="4" w:tplc="FEE8BC60" w:tentative="1">
      <w:start w:val="1"/>
      <w:numFmt w:val="bullet"/>
      <w:lvlText w:val="•"/>
      <w:lvlJc w:val="left"/>
      <w:pPr>
        <w:tabs>
          <w:tab w:val="num" w:pos="3600"/>
        </w:tabs>
        <w:ind w:left="3600" w:hanging="360"/>
      </w:pPr>
      <w:rPr>
        <w:rFonts w:ascii="Arial" w:hAnsi="Arial" w:hint="default"/>
      </w:rPr>
    </w:lvl>
    <w:lvl w:ilvl="5" w:tplc="270E956A" w:tentative="1">
      <w:start w:val="1"/>
      <w:numFmt w:val="bullet"/>
      <w:lvlText w:val="•"/>
      <w:lvlJc w:val="left"/>
      <w:pPr>
        <w:tabs>
          <w:tab w:val="num" w:pos="4320"/>
        </w:tabs>
        <w:ind w:left="4320" w:hanging="360"/>
      </w:pPr>
      <w:rPr>
        <w:rFonts w:ascii="Arial" w:hAnsi="Arial" w:hint="default"/>
      </w:rPr>
    </w:lvl>
    <w:lvl w:ilvl="6" w:tplc="AF2007D8" w:tentative="1">
      <w:start w:val="1"/>
      <w:numFmt w:val="bullet"/>
      <w:lvlText w:val="•"/>
      <w:lvlJc w:val="left"/>
      <w:pPr>
        <w:tabs>
          <w:tab w:val="num" w:pos="5040"/>
        </w:tabs>
        <w:ind w:left="5040" w:hanging="360"/>
      </w:pPr>
      <w:rPr>
        <w:rFonts w:ascii="Arial" w:hAnsi="Arial" w:hint="default"/>
      </w:rPr>
    </w:lvl>
    <w:lvl w:ilvl="7" w:tplc="3A8C8366" w:tentative="1">
      <w:start w:val="1"/>
      <w:numFmt w:val="bullet"/>
      <w:lvlText w:val="•"/>
      <w:lvlJc w:val="left"/>
      <w:pPr>
        <w:tabs>
          <w:tab w:val="num" w:pos="5760"/>
        </w:tabs>
        <w:ind w:left="5760" w:hanging="360"/>
      </w:pPr>
      <w:rPr>
        <w:rFonts w:ascii="Arial" w:hAnsi="Arial" w:hint="default"/>
      </w:rPr>
    </w:lvl>
    <w:lvl w:ilvl="8" w:tplc="53A40B2C" w:tentative="1">
      <w:start w:val="1"/>
      <w:numFmt w:val="bullet"/>
      <w:lvlText w:val="•"/>
      <w:lvlJc w:val="left"/>
      <w:pPr>
        <w:tabs>
          <w:tab w:val="num" w:pos="6480"/>
        </w:tabs>
        <w:ind w:left="6480" w:hanging="360"/>
      </w:pPr>
      <w:rPr>
        <w:rFonts w:ascii="Arial" w:hAnsi="Arial" w:hint="default"/>
      </w:rPr>
    </w:lvl>
  </w:abstractNum>
  <w:abstractNum w:abstractNumId="26">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4E97AB6"/>
    <w:multiLevelType w:val="hybridMultilevel"/>
    <w:tmpl w:val="B2BC81E8"/>
    <w:lvl w:ilvl="0" w:tplc="17883D3E">
      <w:start w:val="1"/>
      <w:numFmt w:val="bullet"/>
      <w:lvlText w:val="-"/>
      <w:lvlJc w:val="left"/>
      <w:pPr>
        <w:tabs>
          <w:tab w:val="num" w:pos="720"/>
        </w:tabs>
        <w:ind w:left="720" w:hanging="360"/>
      </w:pPr>
      <w:rPr>
        <w:rFonts w:ascii="Times New Roman" w:hAnsi="Times New Roman" w:hint="default"/>
      </w:rPr>
    </w:lvl>
    <w:lvl w:ilvl="1" w:tplc="EF5C3FAE" w:tentative="1">
      <w:start w:val="1"/>
      <w:numFmt w:val="bullet"/>
      <w:lvlText w:val="-"/>
      <w:lvlJc w:val="left"/>
      <w:pPr>
        <w:tabs>
          <w:tab w:val="num" w:pos="1440"/>
        </w:tabs>
        <w:ind w:left="1440" w:hanging="360"/>
      </w:pPr>
      <w:rPr>
        <w:rFonts w:ascii="Times New Roman" w:hAnsi="Times New Roman" w:hint="default"/>
      </w:rPr>
    </w:lvl>
    <w:lvl w:ilvl="2" w:tplc="698A3982" w:tentative="1">
      <w:start w:val="1"/>
      <w:numFmt w:val="bullet"/>
      <w:lvlText w:val="-"/>
      <w:lvlJc w:val="left"/>
      <w:pPr>
        <w:tabs>
          <w:tab w:val="num" w:pos="2160"/>
        </w:tabs>
        <w:ind w:left="2160" w:hanging="360"/>
      </w:pPr>
      <w:rPr>
        <w:rFonts w:ascii="Times New Roman" w:hAnsi="Times New Roman" w:hint="default"/>
      </w:rPr>
    </w:lvl>
    <w:lvl w:ilvl="3" w:tplc="8522F55A" w:tentative="1">
      <w:start w:val="1"/>
      <w:numFmt w:val="bullet"/>
      <w:lvlText w:val="-"/>
      <w:lvlJc w:val="left"/>
      <w:pPr>
        <w:tabs>
          <w:tab w:val="num" w:pos="2880"/>
        </w:tabs>
        <w:ind w:left="2880" w:hanging="360"/>
      </w:pPr>
      <w:rPr>
        <w:rFonts w:ascii="Times New Roman" w:hAnsi="Times New Roman" w:hint="default"/>
      </w:rPr>
    </w:lvl>
    <w:lvl w:ilvl="4" w:tplc="19E60598" w:tentative="1">
      <w:start w:val="1"/>
      <w:numFmt w:val="bullet"/>
      <w:lvlText w:val="-"/>
      <w:lvlJc w:val="left"/>
      <w:pPr>
        <w:tabs>
          <w:tab w:val="num" w:pos="3600"/>
        </w:tabs>
        <w:ind w:left="3600" w:hanging="360"/>
      </w:pPr>
      <w:rPr>
        <w:rFonts w:ascii="Times New Roman" w:hAnsi="Times New Roman" w:hint="default"/>
      </w:rPr>
    </w:lvl>
    <w:lvl w:ilvl="5" w:tplc="D408EC14" w:tentative="1">
      <w:start w:val="1"/>
      <w:numFmt w:val="bullet"/>
      <w:lvlText w:val="-"/>
      <w:lvlJc w:val="left"/>
      <w:pPr>
        <w:tabs>
          <w:tab w:val="num" w:pos="4320"/>
        </w:tabs>
        <w:ind w:left="4320" w:hanging="360"/>
      </w:pPr>
      <w:rPr>
        <w:rFonts w:ascii="Times New Roman" w:hAnsi="Times New Roman" w:hint="default"/>
      </w:rPr>
    </w:lvl>
    <w:lvl w:ilvl="6" w:tplc="4BA43754" w:tentative="1">
      <w:start w:val="1"/>
      <w:numFmt w:val="bullet"/>
      <w:lvlText w:val="-"/>
      <w:lvlJc w:val="left"/>
      <w:pPr>
        <w:tabs>
          <w:tab w:val="num" w:pos="5040"/>
        </w:tabs>
        <w:ind w:left="5040" w:hanging="360"/>
      </w:pPr>
      <w:rPr>
        <w:rFonts w:ascii="Times New Roman" w:hAnsi="Times New Roman" w:hint="default"/>
      </w:rPr>
    </w:lvl>
    <w:lvl w:ilvl="7" w:tplc="22BE3A98" w:tentative="1">
      <w:start w:val="1"/>
      <w:numFmt w:val="bullet"/>
      <w:lvlText w:val="-"/>
      <w:lvlJc w:val="left"/>
      <w:pPr>
        <w:tabs>
          <w:tab w:val="num" w:pos="5760"/>
        </w:tabs>
        <w:ind w:left="5760" w:hanging="360"/>
      </w:pPr>
      <w:rPr>
        <w:rFonts w:ascii="Times New Roman" w:hAnsi="Times New Roman" w:hint="default"/>
      </w:rPr>
    </w:lvl>
    <w:lvl w:ilvl="8" w:tplc="64E86FC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91C1732"/>
    <w:multiLevelType w:val="hybridMultilevel"/>
    <w:tmpl w:val="FB00C6DC"/>
    <w:lvl w:ilvl="0" w:tplc="8D020DAA">
      <w:start w:val="1"/>
      <w:numFmt w:val="bullet"/>
      <w:lvlText w:val="-"/>
      <w:lvlJc w:val="left"/>
      <w:pPr>
        <w:tabs>
          <w:tab w:val="num" w:pos="720"/>
        </w:tabs>
        <w:ind w:left="720" w:hanging="360"/>
      </w:pPr>
      <w:rPr>
        <w:rFonts w:ascii="Times New Roman" w:hAnsi="Times New Roman" w:hint="default"/>
      </w:rPr>
    </w:lvl>
    <w:lvl w:ilvl="1" w:tplc="B0042610" w:tentative="1">
      <w:start w:val="1"/>
      <w:numFmt w:val="bullet"/>
      <w:lvlText w:val="-"/>
      <w:lvlJc w:val="left"/>
      <w:pPr>
        <w:tabs>
          <w:tab w:val="num" w:pos="1440"/>
        </w:tabs>
        <w:ind w:left="1440" w:hanging="360"/>
      </w:pPr>
      <w:rPr>
        <w:rFonts w:ascii="Times New Roman" w:hAnsi="Times New Roman" w:hint="default"/>
      </w:rPr>
    </w:lvl>
    <w:lvl w:ilvl="2" w:tplc="789A4B5E" w:tentative="1">
      <w:start w:val="1"/>
      <w:numFmt w:val="bullet"/>
      <w:lvlText w:val="-"/>
      <w:lvlJc w:val="left"/>
      <w:pPr>
        <w:tabs>
          <w:tab w:val="num" w:pos="2160"/>
        </w:tabs>
        <w:ind w:left="2160" w:hanging="360"/>
      </w:pPr>
      <w:rPr>
        <w:rFonts w:ascii="Times New Roman" w:hAnsi="Times New Roman" w:hint="default"/>
      </w:rPr>
    </w:lvl>
    <w:lvl w:ilvl="3" w:tplc="A7D07C16" w:tentative="1">
      <w:start w:val="1"/>
      <w:numFmt w:val="bullet"/>
      <w:lvlText w:val="-"/>
      <w:lvlJc w:val="left"/>
      <w:pPr>
        <w:tabs>
          <w:tab w:val="num" w:pos="2880"/>
        </w:tabs>
        <w:ind w:left="2880" w:hanging="360"/>
      </w:pPr>
      <w:rPr>
        <w:rFonts w:ascii="Times New Roman" w:hAnsi="Times New Roman" w:hint="default"/>
      </w:rPr>
    </w:lvl>
    <w:lvl w:ilvl="4" w:tplc="BD76C994" w:tentative="1">
      <w:start w:val="1"/>
      <w:numFmt w:val="bullet"/>
      <w:lvlText w:val="-"/>
      <w:lvlJc w:val="left"/>
      <w:pPr>
        <w:tabs>
          <w:tab w:val="num" w:pos="3600"/>
        </w:tabs>
        <w:ind w:left="3600" w:hanging="360"/>
      </w:pPr>
      <w:rPr>
        <w:rFonts w:ascii="Times New Roman" w:hAnsi="Times New Roman" w:hint="default"/>
      </w:rPr>
    </w:lvl>
    <w:lvl w:ilvl="5" w:tplc="BA5ABC82" w:tentative="1">
      <w:start w:val="1"/>
      <w:numFmt w:val="bullet"/>
      <w:lvlText w:val="-"/>
      <w:lvlJc w:val="left"/>
      <w:pPr>
        <w:tabs>
          <w:tab w:val="num" w:pos="4320"/>
        </w:tabs>
        <w:ind w:left="4320" w:hanging="360"/>
      </w:pPr>
      <w:rPr>
        <w:rFonts w:ascii="Times New Roman" w:hAnsi="Times New Roman" w:hint="default"/>
      </w:rPr>
    </w:lvl>
    <w:lvl w:ilvl="6" w:tplc="4D02DD30" w:tentative="1">
      <w:start w:val="1"/>
      <w:numFmt w:val="bullet"/>
      <w:lvlText w:val="-"/>
      <w:lvlJc w:val="left"/>
      <w:pPr>
        <w:tabs>
          <w:tab w:val="num" w:pos="5040"/>
        </w:tabs>
        <w:ind w:left="5040" w:hanging="360"/>
      </w:pPr>
      <w:rPr>
        <w:rFonts w:ascii="Times New Roman" w:hAnsi="Times New Roman" w:hint="default"/>
      </w:rPr>
    </w:lvl>
    <w:lvl w:ilvl="7" w:tplc="FCFA9244" w:tentative="1">
      <w:start w:val="1"/>
      <w:numFmt w:val="bullet"/>
      <w:lvlText w:val="-"/>
      <w:lvlJc w:val="left"/>
      <w:pPr>
        <w:tabs>
          <w:tab w:val="num" w:pos="5760"/>
        </w:tabs>
        <w:ind w:left="5760" w:hanging="360"/>
      </w:pPr>
      <w:rPr>
        <w:rFonts w:ascii="Times New Roman" w:hAnsi="Times New Roman" w:hint="default"/>
      </w:rPr>
    </w:lvl>
    <w:lvl w:ilvl="8" w:tplc="CE04080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9D55880"/>
    <w:multiLevelType w:val="hybridMultilevel"/>
    <w:tmpl w:val="03AACB98"/>
    <w:lvl w:ilvl="0" w:tplc="317E16A6">
      <w:start w:val="1"/>
      <w:numFmt w:val="decimal"/>
      <w:lvlText w:val="%1."/>
      <w:lvlJc w:val="left"/>
      <w:pPr>
        <w:tabs>
          <w:tab w:val="num" w:pos="720"/>
        </w:tabs>
        <w:ind w:left="720" w:hanging="360"/>
      </w:pPr>
      <w:rPr>
        <w:rFonts w:cs="Times New Roman"/>
      </w:rPr>
    </w:lvl>
    <w:lvl w:ilvl="1" w:tplc="56044C84" w:tentative="1">
      <w:start w:val="1"/>
      <w:numFmt w:val="decimal"/>
      <w:lvlText w:val="%2."/>
      <w:lvlJc w:val="left"/>
      <w:pPr>
        <w:tabs>
          <w:tab w:val="num" w:pos="1440"/>
        </w:tabs>
        <w:ind w:left="1440" w:hanging="360"/>
      </w:pPr>
      <w:rPr>
        <w:rFonts w:cs="Times New Roman"/>
      </w:rPr>
    </w:lvl>
    <w:lvl w:ilvl="2" w:tplc="E014E16A" w:tentative="1">
      <w:start w:val="1"/>
      <w:numFmt w:val="decimal"/>
      <w:lvlText w:val="%3."/>
      <w:lvlJc w:val="left"/>
      <w:pPr>
        <w:tabs>
          <w:tab w:val="num" w:pos="2160"/>
        </w:tabs>
        <w:ind w:left="2160" w:hanging="360"/>
      </w:pPr>
      <w:rPr>
        <w:rFonts w:cs="Times New Roman"/>
      </w:rPr>
    </w:lvl>
    <w:lvl w:ilvl="3" w:tplc="30381C94" w:tentative="1">
      <w:start w:val="1"/>
      <w:numFmt w:val="decimal"/>
      <w:lvlText w:val="%4."/>
      <w:lvlJc w:val="left"/>
      <w:pPr>
        <w:tabs>
          <w:tab w:val="num" w:pos="2880"/>
        </w:tabs>
        <w:ind w:left="2880" w:hanging="360"/>
      </w:pPr>
      <w:rPr>
        <w:rFonts w:cs="Times New Roman"/>
      </w:rPr>
    </w:lvl>
    <w:lvl w:ilvl="4" w:tplc="E522D868" w:tentative="1">
      <w:start w:val="1"/>
      <w:numFmt w:val="decimal"/>
      <w:lvlText w:val="%5."/>
      <w:lvlJc w:val="left"/>
      <w:pPr>
        <w:tabs>
          <w:tab w:val="num" w:pos="3600"/>
        </w:tabs>
        <w:ind w:left="3600" w:hanging="360"/>
      </w:pPr>
      <w:rPr>
        <w:rFonts w:cs="Times New Roman"/>
      </w:rPr>
    </w:lvl>
    <w:lvl w:ilvl="5" w:tplc="A1C48AA0" w:tentative="1">
      <w:start w:val="1"/>
      <w:numFmt w:val="decimal"/>
      <w:lvlText w:val="%6."/>
      <w:lvlJc w:val="left"/>
      <w:pPr>
        <w:tabs>
          <w:tab w:val="num" w:pos="4320"/>
        </w:tabs>
        <w:ind w:left="4320" w:hanging="360"/>
      </w:pPr>
      <w:rPr>
        <w:rFonts w:cs="Times New Roman"/>
      </w:rPr>
    </w:lvl>
    <w:lvl w:ilvl="6" w:tplc="BB60F6B6" w:tentative="1">
      <w:start w:val="1"/>
      <w:numFmt w:val="decimal"/>
      <w:lvlText w:val="%7."/>
      <w:lvlJc w:val="left"/>
      <w:pPr>
        <w:tabs>
          <w:tab w:val="num" w:pos="5040"/>
        </w:tabs>
        <w:ind w:left="5040" w:hanging="360"/>
      </w:pPr>
      <w:rPr>
        <w:rFonts w:cs="Times New Roman"/>
      </w:rPr>
    </w:lvl>
    <w:lvl w:ilvl="7" w:tplc="66486AA8" w:tentative="1">
      <w:start w:val="1"/>
      <w:numFmt w:val="decimal"/>
      <w:lvlText w:val="%8."/>
      <w:lvlJc w:val="left"/>
      <w:pPr>
        <w:tabs>
          <w:tab w:val="num" w:pos="5760"/>
        </w:tabs>
        <w:ind w:left="5760" w:hanging="360"/>
      </w:pPr>
      <w:rPr>
        <w:rFonts w:cs="Times New Roman"/>
      </w:rPr>
    </w:lvl>
    <w:lvl w:ilvl="8" w:tplc="0CAA159A" w:tentative="1">
      <w:start w:val="1"/>
      <w:numFmt w:val="decimal"/>
      <w:lvlText w:val="%9."/>
      <w:lvlJc w:val="left"/>
      <w:pPr>
        <w:tabs>
          <w:tab w:val="num" w:pos="6480"/>
        </w:tabs>
        <w:ind w:left="6480" w:hanging="360"/>
      </w:pPr>
      <w:rPr>
        <w:rFonts w:cs="Times New Roman"/>
      </w:rPr>
    </w:lvl>
  </w:abstractNum>
  <w:abstractNum w:abstractNumId="30">
    <w:nsid w:val="6EA21627"/>
    <w:multiLevelType w:val="hybridMultilevel"/>
    <w:tmpl w:val="39B09312"/>
    <w:lvl w:ilvl="0" w:tplc="B56A4E56">
      <w:start w:val="1"/>
      <w:numFmt w:val="bullet"/>
      <w:lvlText w:val="-"/>
      <w:lvlJc w:val="left"/>
      <w:pPr>
        <w:tabs>
          <w:tab w:val="num" w:pos="720"/>
        </w:tabs>
        <w:ind w:left="720" w:hanging="360"/>
      </w:pPr>
      <w:rPr>
        <w:rFonts w:ascii="Times New Roman" w:hAnsi="Times New Roman" w:hint="default"/>
      </w:rPr>
    </w:lvl>
    <w:lvl w:ilvl="1" w:tplc="918E93F4" w:tentative="1">
      <w:start w:val="1"/>
      <w:numFmt w:val="bullet"/>
      <w:lvlText w:val="-"/>
      <w:lvlJc w:val="left"/>
      <w:pPr>
        <w:tabs>
          <w:tab w:val="num" w:pos="1440"/>
        </w:tabs>
        <w:ind w:left="1440" w:hanging="360"/>
      </w:pPr>
      <w:rPr>
        <w:rFonts w:ascii="Times New Roman" w:hAnsi="Times New Roman" w:hint="default"/>
      </w:rPr>
    </w:lvl>
    <w:lvl w:ilvl="2" w:tplc="6FD2232E" w:tentative="1">
      <w:start w:val="1"/>
      <w:numFmt w:val="bullet"/>
      <w:lvlText w:val="-"/>
      <w:lvlJc w:val="left"/>
      <w:pPr>
        <w:tabs>
          <w:tab w:val="num" w:pos="2160"/>
        </w:tabs>
        <w:ind w:left="2160" w:hanging="360"/>
      </w:pPr>
      <w:rPr>
        <w:rFonts w:ascii="Times New Roman" w:hAnsi="Times New Roman" w:hint="default"/>
      </w:rPr>
    </w:lvl>
    <w:lvl w:ilvl="3" w:tplc="15A819C2" w:tentative="1">
      <w:start w:val="1"/>
      <w:numFmt w:val="bullet"/>
      <w:lvlText w:val="-"/>
      <w:lvlJc w:val="left"/>
      <w:pPr>
        <w:tabs>
          <w:tab w:val="num" w:pos="2880"/>
        </w:tabs>
        <w:ind w:left="2880" w:hanging="360"/>
      </w:pPr>
      <w:rPr>
        <w:rFonts w:ascii="Times New Roman" w:hAnsi="Times New Roman" w:hint="default"/>
      </w:rPr>
    </w:lvl>
    <w:lvl w:ilvl="4" w:tplc="9D7AFA22" w:tentative="1">
      <w:start w:val="1"/>
      <w:numFmt w:val="bullet"/>
      <w:lvlText w:val="-"/>
      <w:lvlJc w:val="left"/>
      <w:pPr>
        <w:tabs>
          <w:tab w:val="num" w:pos="3600"/>
        </w:tabs>
        <w:ind w:left="3600" w:hanging="360"/>
      </w:pPr>
      <w:rPr>
        <w:rFonts w:ascii="Times New Roman" w:hAnsi="Times New Roman" w:hint="default"/>
      </w:rPr>
    </w:lvl>
    <w:lvl w:ilvl="5" w:tplc="761EBB02" w:tentative="1">
      <w:start w:val="1"/>
      <w:numFmt w:val="bullet"/>
      <w:lvlText w:val="-"/>
      <w:lvlJc w:val="left"/>
      <w:pPr>
        <w:tabs>
          <w:tab w:val="num" w:pos="4320"/>
        </w:tabs>
        <w:ind w:left="4320" w:hanging="360"/>
      </w:pPr>
      <w:rPr>
        <w:rFonts w:ascii="Times New Roman" w:hAnsi="Times New Roman" w:hint="default"/>
      </w:rPr>
    </w:lvl>
    <w:lvl w:ilvl="6" w:tplc="B8BEF604" w:tentative="1">
      <w:start w:val="1"/>
      <w:numFmt w:val="bullet"/>
      <w:lvlText w:val="-"/>
      <w:lvlJc w:val="left"/>
      <w:pPr>
        <w:tabs>
          <w:tab w:val="num" w:pos="5040"/>
        </w:tabs>
        <w:ind w:left="5040" w:hanging="360"/>
      </w:pPr>
      <w:rPr>
        <w:rFonts w:ascii="Times New Roman" w:hAnsi="Times New Roman" w:hint="default"/>
      </w:rPr>
    </w:lvl>
    <w:lvl w:ilvl="7" w:tplc="8488CEEA" w:tentative="1">
      <w:start w:val="1"/>
      <w:numFmt w:val="bullet"/>
      <w:lvlText w:val="-"/>
      <w:lvlJc w:val="left"/>
      <w:pPr>
        <w:tabs>
          <w:tab w:val="num" w:pos="5760"/>
        </w:tabs>
        <w:ind w:left="5760" w:hanging="360"/>
      </w:pPr>
      <w:rPr>
        <w:rFonts w:ascii="Times New Roman" w:hAnsi="Times New Roman" w:hint="default"/>
      </w:rPr>
    </w:lvl>
    <w:lvl w:ilvl="8" w:tplc="7A68744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7"/>
  </w:num>
  <w:num w:numId="3">
    <w:abstractNumId w:val="23"/>
  </w:num>
  <w:num w:numId="4">
    <w:abstractNumId w:val="2"/>
  </w:num>
  <w:num w:numId="5">
    <w:abstractNumId w:val="5"/>
  </w:num>
  <w:num w:numId="6">
    <w:abstractNumId w:val="32"/>
  </w:num>
  <w:num w:numId="7">
    <w:abstractNumId w:val="0"/>
  </w:num>
  <w:num w:numId="8">
    <w:abstractNumId w:val="26"/>
  </w:num>
  <w:num w:numId="9">
    <w:abstractNumId w:val="13"/>
  </w:num>
  <w:num w:numId="10">
    <w:abstractNumId w:val="31"/>
  </w:num>
  <w:num w:numId="11">
    <w:abstractNumId w:val="29"/>
  </w:num>
  <w:num w:numId="12">
    <w:abstractNumId w:val="20"/>
  </w:num>
  <w:num w:numId="13">
    <w:abstractNumId w:val="15"/>
  </w:num>
  <w:num w:numId="14">
    <w:abstractNumId w:val="24"/>
  </w:num>
  <w:num w:numId="15">
    <w:abstractNumId w:val="19"/>
  </w:num>
  <w:num w:numId="16">
    <w:abstractNumId w:val="8"/>
  </w:num>
  <w:num w:numId="17">
    <w:abstractNumId w:val="1"/>
  </w:num>
  <w:num w:numId="18">
    <w:abstractNumId w:val="12"/>
  </w:num>
  <w:num w:numId="19">
    <w:abstractNumId w:val="6"/>
  </w:num>
  <w:num w:numId="20">
    <w:abstractNumId w:val="10"/>
  </w:num>
  <w:num w:numId="21">
    <w:abstractNumId w:val="16"/>
  </w:num>
  <w:num w:numId="22">
    <w:abstractNumId w:val="21"/>
  </w:num>
  <w:num w:numId="23">
    <w:abstractNumId w:val="9"/>
  </w:num>
  <w:num w:numId="24">
    <w:abstractNumId w:val="30"/>
  </w:num>
  <w:num w:numId="25">
    <w:abstractNumId w:val="22"/>
  </w:num>
  <w:num w:numId="26">
    <w:abstractNumId w:val="18"/>
  </w:num>
  <w:num w:numId="27">
    <w:abstractNumId w:val="27"/>
  </w:num>
  <w:num w:numId="28">
    <w:abstractNumId w:val="25"/>
  </w:num>
  <w:num w:numId="29">
    <w:abstractNumId w:val="11"/>
  </w:num>
  <w:num w:numId="30">
    <w:abstractNumId w:val="7"/>
  </w:num>
  <w:num w:numId="31">
    <w:abstractNumId w:val="4"/>
  </w:num>
  <w:num w:numId="32">
    <w:abstractNumId w:val="2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Moves/>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5EDF"/>
    <w:rsid w:val="000219AD"/>
    <w:rsid w:val="00037895"/>
    <w:rsid w:val="00070CFD"/>
    <w:rsid w:val="00072C46"/>
    <w:rsid w:val="00091D5C"/>
    <w:rsid w:val="000C64E2"/>
    <w:rsid w:val="000F1485"/>
    <w:rsid w:val="00123A77"/>
    <w:rsid w:val="001667EA"/>
    <w:rsid w:val="001A3F58"/>
    <w:rsid w:val="001A6B38"/>
    <w:rsid w:val="001B22CB"/>
    <w:rsid w:val="001C58AE"/>
    <w:rsid w:val="00253168"/>
    <w:rsid w:val="00261556"/>
    <w:rsid w:val="002879B8"/>
    <w:rsid w:val="00293407"/>
    <w:rsid w:val="002A31CF"/>
    <w:rsid w:val="002A5EDF"/>
    <w:rsid w:val="002A659B"/>
    <w:rsid w:val="002C2EC7"/>
    <w:rsid w:val="002D1A05"/>
    <w:rsid w:val="002E6D0B"/>
    <w:rsid w:val="00315E1A"/>
    <w:rsid w:val="00323EC6"/>
    <w:rsid w:val="00326597"/>
    <w:rsid w:val="00340807"/>
    <w:rsid w:val="003463FB"/>
    <w:rsid w:val="003546C5"/>
    <w:rsid w:val="00383583"/>
    <w:rsid w:val="003948D9"/>
    <w:rsid w:val="00397995"/>
    <w:rsid w:val="003F1267"/>
    <w:rsid w:val="00405D30"/>
    <w:rsid w:val="004131E3"/>
    <w:rsid w:val="004308E4"/>
    <w:rsid w:val="004356B7"/>
    <w:rsid w:val="00483781"/>
    <w:rsid w:val="004857DE"/>
    <w:rsid w:val="0049004B"/>
    <w:rsid w:val="00495A02"/>
    <w:rsid w:val="004A6D96"/>
    <w:rsid w:val="004E2FE7"/>
    <w:rsid w:val="004E7A41"/>
    <w:rsid w:val="004F23E6"/>
    <w:rsid w:val="004F32C4"/>
    <w:rsid w:val="00513C59"/>
    <w:rsid w:val="00526E04"/>
    <w:rsid w:val="00546799"/>
    <w:rsid w:val="005621EF"/>
    <w:rsid w:val="00590ADB"/>
    <w:rsid w:val="00597B4A"/>
    <w:rsid w:val="005A7E34"/>
    <w:rsid w:val="005D4BC0"/>
    <w:rsid w:val="0060698B"/>
    <w:rsid w:val="006113CB"/>
    <w:rsid w:val="00623A02"/>
    <w:rsid w:val="006338C0"/>
    <w:rsid w:val="00635C73"/>
    <w:rsid w:val="00645549"/>
    <w:rsid w:val="0065121D"/>
    <w:rsid w:val="00654702"/>
    <w:rsid w:val="00687C1A"/>
    <w:rsid w:val="00694734"/>
    <w:rsid w:val="006C5AEB"/>
    <w:rsid w:val="006C652A"/>
    <w:rsid w:val="006D1627"/>
    <w:rsid w:val="006D58BF"/>
    <w:rsid w:val="006F11A7"/>
    <w:rsid w:val="006F547D"/>
    <w:rsid w:val="00702A19"/>
    <w:rsid w:val="00710248"/>
    <w:rsid w:val="00746F48"/>
    <w:rsid w:val="00753C29"/>
    <w:rsid w:val="00772B30"/>
    <w:rsid w:val="00780752"/>
    <w:rsid w:val="007870C4"/>
    <w:rsid w:val="00794F72"/>
    <w:rsid w:val="00795071"/>
    <w:rsid w:val="00796177"/>
    <w:rsid w:val="007A4B44"/>
    <w:rsid w:val="007C0C89"/>
    <w:rsid w:val="007C2144"/>
    <w:rsid w:val="007D796A"/>
    <w:rsid w:val="00810184"/>
    <w:rsid w:val="008A09E2"/>
    <w:rsid w:val="008C5F03"/>
    <w:rsid w:val="008F6EB6"/>
    <w:rsid w:val="00900E5A"/>
    <w:rsid w:val="00914235"/>
    <w:rsid w:val="00915F87"/>
    <w:rsid w:val="0091712F"/>
    <w:rsid w:val="00921F25"/>
    <w:rsid w:val="00973E7E"/>
    <w:rsid w:val="00974136"/>
    <w:rsid w:val="009879CF"/>
    <w:rsid w:val="009B201A"/>
    <w:rsid w:val="009C40AA"/>
    <w:rsid w:val="009E0A8B"/>
    <w:rsid w:val="009E7E70"/>
    <w:rsid w:val="009F0DBB"/>
    <w:rsid w:val="00A0429E"/>
    <w:rsid w:val="00A12CD8"/>
    <w:rsid w:val="00A27F8F"/>
    <w:rsid w:val="00A40C12"/>
    <w:rsid w:val="00A41D2E"/>
    <w:rsid w:val="00A604E4"/>
    <w:rsid w:val="00AA52FD"/>
    <w:rsid w:val="00B00076"/>
    <w:rsid w:val="00B035EF"/>
    <w:rsid w:val="00B277AB"/>
    <w:rsid w:val="00B3348B"/>
    <w:rsid w:val="00B400D8"/>
    <w:rsid w:val="00B55094"/>
    <w:rsid w:val="00B6381F"/>
    <w:rsid w:val="00B7796E"/>
    <w:rsid w:val="00B85814"/>
    <w:rsid w:val="00BA7987"/>
    <w:rsid w:val="00BC50C8"/>
    <w:rsid w:val="00BD3EDE"/>
    <w:rsid w:val="00BF3FD2"/>
    <w:rsid w:val="00C115D8"/>
    <w:rsid w:val="00C20761"/>
    <w:rsid w:val="00C31164"/>
    <w:rsid w:val="00C33287"/>
    <w:rsid w:val="00C5078C"/>
    <w:rsid w:val="00C57D5A"/>
    <w:rsid w:val="00C825BB"/>
    <w:rsid w:val="00CB13D8"/>
    <w:rsid w:val="00CB3283"/>
    <w:rsid w:val="00CC6E35"/>
    <w:rsid w:val="00CD32DD"/>
    <w:rsid w:val="00CD7DB9"/>
    <w:rsid w:val="00CE551E"/>
    <w:rsid w:val="00CF41C2"/>
    <w:rsid w:val="00CF6788"/>
    <w:rsid w:val="00D1139E"/>
    <w:rsid w:val="00D44B84"/>
    <w:rsid w:val="00D90719"/>
    <w:rsid w:val="00D95E8C"/>
    <w:rsid w:val="00DA1D68"/>
    <w:rsid w:val="00DD4A59"/>
    <w:rsid w:val="00E13821"/>
    <w:rsid w:val="00E1446E"/>
    <w:rsid w:val="00E3319C"/>
    <w:rsid w:val="00E55454"/>
    <w:rsid w:val="00E57B08"/>
    <w:rsid w:val="00E9483E"/>
    <w:rsid w:val="00ED0EDF"/>
    <w:rsid w:val="00EF244F"/>
    <w:rsid w:val="00F10AF7"/>
    <w:rsid w:val="00F3515B"/>
    <w:rsid w:val="00F43621"/>
    <w:rsid w:val="00F51425"/>
    <w:rsid w:val="00F57920"/>
    <w:rsid w:val="00F81129"/>
    <w:rsid w:val="00F96914"/>
    <w:rsid w:val="00FB5F31"/>
    <w:rsid w:val="00FD7CDC"/>
    <w:rsid w:val="00FE20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0881A6B8-3821-4BA2-AE93-F99E10DF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A52FD"/>
    <w:pPr>
      <w:spacing w:after="200" w:line="276" w:lineRule="auto"/>
    </w:pPr>
    <w:rPr>
      <w:sz w:val="22"/>
      <w:szCs w:val="22"/>
      <w:lang w:val="sv-SE" w:eastAsia="en-US"/>
    </w:rPr>
  </w:style>
  <w:style w:type="paragraph" w:styleId="Otsikko1">
    <w:name w:val="heading 1"/>
    <w:basedOn w:val="Normaali"/>
    <w:next w:val="Normaali"/>
    <w:link w:val="Otsikko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link w:val="Otsikko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Otsikko3">
    <w:name w:val="heading 3"/>
    <w:basedOn w:val="Normaali"/>
    <w:next w:val="Normaali"/>
    <w:link w:val="Otsikko3Char"/>
    <w:uiPriority w:val="99"/>
    <w:qFormat/>
    <w:rsid w:val="00B55094"/>
    <w:pPr>
      <w:keepNext/>
      <w:keepLines/>
      <w:spacing w:before="200" w:after="0"/>
      <w:outlineLvl w:val="2"/>
    </w:pPr>
    <w:rPr>
      <w:rFonts w:ascii="Cambria" w:eastAsia="Times New Roman" w:hAnsi="Cambria"/>
      <w:b/>
      <w:bCs/>
      <w:color w:val="4F81BD"/>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locked/>
    <w:rsid w:val="00B55094"/>
    <w:rPr>
      <w:rFonts w:ascii="Cambria" w:hAnsi="Cambria" w:cs="Times New Roman"/>
      <w:b/>
      <w:bCs/>
      <w:color w:val="365F91"/>
      <w:sz w:val="28"/>
      <w:szCs w:val="28"/>
    </w:rPr>
  </w:style>
  <w:style w:type="character" w:customStyle="1" w:styleId="Otsikko2Char">
    <w:name w:val="Otsikko 2 Char"/>
    <w:link w:val="Otsikko2"/>
    <w:uiPriority w:val="99"/>
    <w:locked/>
    <w:rsid w:val="00B55094"/>
    <w:rPr>
      <w:rFonts w:ascii="Cambria" w:hAnsi="Cambria" w:cs="Times New Roman"/>
      <w:b/>
      <w:bCs/>
      <w:color w:val="4F81BD"/>
      <w:sz w:val="26"/>
      <w:szCs w:val="26"/>
    </w:rPr>
  </w:style>
  <w:style w:type="character" w:customStyle="1" w:styleId="Otsikko3Char">
    <w:name w:val="Otsikko 3 Char"/>
    <w:link w:val="Otsikko3"/>
    <w:uiPriority w:val="99"/>
    <w:locked/>
    <w:rsid w:val="00B55094"/>
    <w:rPr>
      <w:rFonts w:ascii="Cambria" w:hAnsi="Cambria" w:cs="Times New Roman"/>
      <w:b/>
      <w:bCs/>
      <w:color w:val="4F81BD"/>
    </w:rPr>
  </w:style>
  <w:style w:type="paragraph" w:styleId="Yltunniste">
    <w:name w:val="header"/>
    <w:basedOn w:val="Normaali"/>
    <w:link w:val="YltunnisteChar"/>
    <w:uiPriority w:val="99"/>
    <w:rsid w:val="00E57B08"/>
    <w:pPr>
      <w:tabs>
        <w:tab w:val="center" w:pos="4536"/>
        <w:tab w:val="right" w:pos="9072"/>
      </w:tabs>
      <w:spacing w:after="0" w:line="240" w:lineRule="auto"/>
    </w:pPr>
  </w:style>
  <w:style w:type="character" w:customStyle="1" w:styleId="YltunnisteChar">
    <w:name w:val="Ylätunniste Char"/>
    <w:link w:val="Yltunniste"/>
    <w:uiPriority w:val="99"/>
    <w:locked/>
    <w:rsid w:val="00E57B08"/>
    <w:rPr>
      <w:rFonts w:cs="Times New Roman"/>
    </w:rPr>
  </w:style>
  <w:style w:type="paragraph" w:styleId="Alatunniste">
    <w:name w:val="footer"/>
    <w:basedOn w:val="Normaali"/>
    <w:link w:val="AlatunnisteChar"/>
    <w:uiPriority w:val="99"/>
    <w:rsid w:val="00E57B08"/>
    <w:pPr>
      <w:tabs>
        <w:tab w:val="center" w:pos="4536"/>
        <w:tab w:val="right" w:pos="9072"/>
      </w:tabs>
      <w:spacing w:after="0" w:line="240" w:lineRule="auto"/>
    </w:pPr>
  </w:style>
  <w:style w:type="character" w:customStyle="1" w:styleId="AlatunnisteChar">
    <w:name w:val="Alatunniste Char"/>
    <w:link w:val="Alatunniste"/>
    <w:uiPriority w:val="99"/>
    <w:locked/>
    <w:rsid w:val="00E57B08"/>
    <w:rPr>
      <w:rFonts w:cs="Times New Roman"/>
    </w:rPr>
  </w:style>
  <w:style w:type="paragraph" w:styleId="Luettelokappale">
    <w:name w:val="List Paragraph"/>
    <w:basedOn w:val="Normaali"/>
    <w:uiPriority w:val="34"/>
    <w:qFormat/>
    <w:rsid w:val="00597B4A"/>
    <w:pPr>
      <w:ind w:left="720"/>
      <w:contextualSpacing/>
    </w:pPr>
  </w:style>
  <w:style w:type="paragraph" w:styleId="Seliteteksti">
    <w:name w:val="Balloon Text"/>
    <w:basedOn w:val="Normaali"/>
    <w:link w:val="SelitetekstiChar"/>
    <w:uiPriority w:val="99"/>
    <w:semiHidden/>
    <w:rsid w:val="00B035EF"/>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locked/>
    <w:rsid w:val="00B035EF"/>
    <w:rPr>
      <w:rFonts w:ascii="Tahoma" w:hAnsi="Tahoma" w:cs="Tahoma"/>
      <w:sz w:val="16"/>
      <w:szCs w:val="16"/>
    </w:rPr>
  </w:style>
  <w:style w:type="paragraph" w:styleId="Leipteksti2">
    <w:name w:val="Body Text 2"/>
    <w:basedOn w:val="Normaali"/>
    <w:link w:val="Leipteksti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Leipteksti2Char">
    <w:name w:val="Leipäteksti 2 Char"/>
    <w:link w:val="Leipteksti2"/>
    <w:uiPriority w:val="99"/>
    <w:semiHidden/>
    <w:locked/>
    <w:rsid w:val="00A604E4"/>
    <w:rPr>
      <w:rFonts w:ascii="Times New Roman" w:hAnsi="Times New Roman" w:cs="Times New Roman"/>
      <w:snapToGrid w:val="0"/>
      <w:sz w:val="20"/>
      <w:szCs w:val="20"/>
      <w:lang w:val="en-GB" w:eastAsia="sv-SE"/>
    </w:rPr>
  </w:style>
  <w:style w:type="character" w:styleId="Hyperlinkki">
    <w:name w:val="Hyperlink"/>
    <w:uiPriority w:val="99"/>
    <w:rsid w:val="00702A19"/>
    <w:rPr>
      <w:rFonts w:cs="Times New Roman"/>
      <w:color w:val="0044CC"/>
      <w:u w:val="none"/>
      <w:effect w:val="none"/>
    </w:rPr>
  </w:style>
  <w:style w:type="character" w:customStyle="1" w:styleId="hps">
    <w:name w:val="hps"/>
    <w:uiPriority w:val="99"/>
    <w:rsid w:val="00702A19"/>
    <w:rPr>
      <w:rFonts w:cs="Times New Roman"/>
    </w:rPr>
  </w:style>
  <w:style w:type="paragraph" w:styleId="NormaaliWWW">
    <w:name w:val="Normal (Web)"/>
    <w:basedOn w:val="Normaali"/>
    <w:uiPriority w:val="99"/>
    <w:rsid w:val="00091D5C"/>
    <w:pPr>
      <w:spacing w:before="150" w:after="150" w:line="240" w:lineRule="auto"/>
    </w:pPr>
    <w:rPr>
      <w:rFonts w:ascii="Times New Roman" w:hAnsi="Times New Roman"/>
      <w:sz w:val="24"/>
      <w:szCs w:val="24"/>
      <w:lang w:val="de-DE" w:eastAsia="de-DE"/>
    </w:rPr>
  </w:style>
  <w:style w:type="character" w:customStyle="1" w:styleId="shorttext">
    <w:name w:val="short_text"/>
    <w:uiPriority w:val="99"/>
    <w:rsid w:val="00091D5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1812">
      <w:bodyDiv w:val="1"/>
      <w:marLeft w:val="0"/>
      <w:marRight w:val="0"/>
      <w:marTop w:val="0"/>
      <w:marBottom w:val="0"/>
      <w:divBdr>
        <w:top w:val="none" w:sz="0" w:space="0" w:color="auto"/>
        <w:left w:val="none" w:sz="0" w:space="0" w:color="auto"/>
        <w:bottom w:val="none" w:sz="0" w:space="0" w:color="auto"/>
        <w:right w:val="none" w:sz="0" w:space="0" w:color="auto"/>
      </w:divBdr>
    </w:div>
    <w:div w:id="190344303">
      <w:bodyDiv w:val="1"/>
      <w:marLeft w:val="0"/>
      <w:marRight w:val="0"/>
      <w:marTop w:val="0"/>
      <w:marBottom w:val="0"/>
      <w:divBdr>
        <w:top w:val="none" w:sz="0" w:space="0" w:color="auto"/>
        <w:left w:val="none" w:sz="0" w:space="0" w:color="auto"/>
        <w:bottom w:val="none" w:sz="0" w:space="0" w:color="auto"/>
        <w:right w:val="none" w:sz="0" w:space="0" w:color="auto"/>
      </w:divBdr>
    </w:div>
    <w:div w:id="271667624">
      <w:bodyDiv w:val="1"/>
      <w:marLeft w:val="0"/>
      <w:marRight w:val="0"/>
      <w:marTop w:val="0"/>
      <w:marBottom w:val="0"/>
      <w:divBdr>
        <w:top w:val="none" w:sz="0" w:space="0" w:color="auto"/>
        <w:left w:val="none" w:sz="0" w:space="0" w:color="auto"/>
        <w:bottom w:val="none" w:sz="0" w:space="0" w:color="auto"/>
        <w:right w:val="none" w:sz="0" w:space="0" w:color="auto"/>
      </w:divBdr>
    </w:div>
    <w:div w:id="359820637">
      <w:bodyDiv w:val="1"/>
      <w:marLeft w:val="0"/>
      <w:marRight w:val="0"/>
      <w:marTop w:val="0"/>
      <w:marBottom w:val="0"/>
      <w:divBdr>
        <w:top w:val="none" w:sz="0" w:space="0" w:color="auto"/>
        <w:left w:val="none" w:sz="0" w:space="0" w:color="auto"/>
        <w:bottom w:val="none" w:sz="0" w:space="0" w:color="auto"/>
        <w:right w:val="none" w:sz="0" w:space="0" w:color="auto"/>
      </w:divBdr>
    </w:div>
    <w:div w:id="377514460">
      <w:bodyDiv w:val="1"/>
      <w:marLeft w:val="0"/>
      <w:marRight w:val="0"/>
      <w:marTop w:val="0"/>
      <w:marBottom w:val="0"/>
      <w:divBdr>
        <w:top w:val="none" w:sz="0" w:space="0" w:color="auto"/>
        <w:left w:val="none" w:sz="0" w:space="0" w:color="auto"/>
        <w:bottom w:val="none" w:sz="0" w:space="0" w:color="auto"/>
        <w:right w:val="none" w:sz="0" w:space="0" w:color="auto"/>
      </w:divBdr>
    </w:div>
    <w:div w:id="396050142">
      <w:marLeft w:val="0"/>
      <w:marRight w:val="0"/>
      <w:marTop w:val="0"/>
      <w:marBottom w:val="0"/>
      <w:divBdr>
        <w:top w:val="none" w:sz="0" w:space="0" w:color="auto"/>
        <w:left w:val="none" w:sz="0" w:space="0" w:color="auto"/>
        <w:bottom w:val="none" w:sz="0" w:space="0" w:color="auto"/>
        <w:right w:val="none" w:sz="0" w:space="0" w:color="auto"/>
      </w:divBdr>
    </w:div>
    <w:div w:id="396050143">
      <w:marLeft w:val="0"/>
      <w:marRight w:val="0"/>
      <w:marTop w:val="0"/>
      <w:marBottom w:val="0"/>
      <w:divBdr>
        <w:top w:val="none" w:sz="0" w:space="0" w:color="auto"/>
        <w:left w:val="none" w:sz="0" w:space="0" w:color="auto"/>
        <w:bottom w:val="none" w:sz="0" w:space="0" w:color="auto"/>
        <w:right w:val="none" w:sz="0" w:space="0" w:color="auto"/>
      </w:divBdr>
    </w:div>
    <w:div w:id="396050145">
      <w:marLeft w:val="0"/>
      <w:marRight w:val="0"/>
      <w:marTop w:val="0"/>
      <w:marBottom w:val="0"/>
      <w:divBdr>
        <w:top w:val="none" w:sz="0" w:space="0" w:color="auto"/>
        <w:left w:val="none" w:sz="0" w:space="0" w:color="auto"/>
        <w:bottom w:val="none" w:sz="0" w:space="0" w:color="auto"/>
        <w:right w:val="none" w:sz="0" w:space="0" w:color="auto"/>
      </w:divBdr>
      <w:divsChild>
        <w:div w:id="396050146">
          <w:marLeft w:val="360"/>
          <w:marRight w:val="0"/>
          <w:marTop w:val="0"/>
          <w:marBottom w:val="0"/>
          <w:divBdr>
            <w:top w:val="none" w:sz="0" w:space="0" w:color="auto"/>
            <w:left w:val="none" w:sz="0" w:space="0" w:color="auto"/>
            <w:bottom w:val="none" w:sz="0" w:space="0" w:color="auto"/>
            <w:right w:val="none" w:sz="0" w:space="0" w:color="auto"/>
          </w:divBdr>
        </w:div>
        <w:div w:id="396050153">
          <w:marLeft w:val="360"/>
          <w:marRight w:val="0"/>
          <w:marTop w:val="0"/>
          <w:marBottom w:val="0"/>
          <w:divBdr>
            <w:top w:val="none" w:sz="0" w:space="0" w:color="auto"/>
            <w:left w:val="none" w:sz="0" w:space="0" w:color="auto"/>
            <w:bottom w:val="none" w:sz="0" w:space="0" w:color="auto"/>
            <w:right w:val="none" w:sz="0" w:space="0" w:color="auto"/>
          </w:divBdr>
        </w:div>
        <w:div w:id="396050179">
          <w:marLeft w:val="360"/>
          <w:marRight w:val="0"/>
          <w:marTop w:val="0"/>
          <w:marBottom w:val="0"/>
          <w:divBdr>
            <w:top w:val="none" w:sz="0" w:space="0" w:color="auto"/>
            <w:left w:val="none" w:sz="0" w:space="0" w:color="auto"/>
            <w:bottom w:val="none" w:sz="0" w:space="0" w:color="auto"/>
            <w:right w:val="none" w:sz="0" w:space="0" w:color="auto"/>
          </w:divBdr>
        </w:div>
        <w:div w:id="396050185">
          <w:marLeft w:val="360"/>
          <w:marRight w:val="0"/>
          <w:marTop w:val="0"/>
          <w:marBottom w:val="0"/>
          <w:divBdr>
            <w:top w:val="none" w:sz="0" w:space="0" w:color="auto"/>
            <w:left w:val="none" w:sz="0" w:space="0" w:color="auto"/>
            <w:bottom w:val="none" w:sz="0" w:space="0" w:color="auto"/>
            <w:right w:val="none" w:sz="0" w:space="0" w:color="auto"/>
          </w:divBdr>
        </w:div>
        <w:div w:id="396050241">
          <w:marLeft w:val="360"/>
          <w:marRight w:val="0"/>
          <w:marTop w:val="0"/>
          <w:marBottom w:val="0"/>
          <w:divBdr>
            <w:top w:val="none" w:sz="0" w:space="0" w:color="auto"/>
            <w:left w:val="none" w:sz="0" w:space="0" w:color="auto"/>
            <w:bottom w:val="none" w:sz="0" w:space="0" w:color="auto"/>
            <w:right w:val="none" w:sz="0" w:space="0" w:color="auto"/>
          </w:divBdr>
        </w:div>
      </w:divsChild>
    </w:div>
    <w:div w:id="396050149">
      <w:marLeft w:val="0"/>
      <w:marRight w:val="0"/>
      <w:marTop w:val="0"/>
      <w:marBottom w:val="0"/>
      <w:divBdr>
        <w:top w:val="none" w:sz="0" w:space="0" w:color="auto"/>
        <w:left w:val="none" w:sz="0" w:space="0" w:color="auto"/>
        <w:bottom w:val="none" w:sz="0" w:space="0" w:color="auto"/>
        <w:right w:val="none" w:sz="0" w:space="0" w:color="auto"/>
      </w:divBdr>
    </w:div>
    <w:div w:id="396050158">
      <w:marLeft w:val="0"/>
      <w:marRight w:val="0"/>
      <w:marTop w:val="0"/>
      <w:marBottom w:val="0"/>
      <w:divBdr>
        <w:top w:val="none" w:sz="0" w:space="0" w:color="auto"/>
        <w:left w:val="none" w:sz="0" w:space="0" w:color="auto"/>
        <w:bottom w:val="none" w:sz="0" w:space="0" w:color="auto"/>
        <w:right w:val="none" w:sz="0" w:space="0" w:color="auto"/>
      </w:divBdr>
    </w:div>
    <w:div w:id="396050159">
      <w:marLeft w:val="0"/>
      <w:marRight w:val="0"/>
      <w:marTop w:val="0"/>
      <w:marBottom w:val="0"/>
      <w:divBdr>
        <w:top w:val="none" w:sz="0" w:space="0" w:color="auto"/>
        <w:left w:val="none" w:sz="0" w:space="0" w:color="auto"/>
        <w:bottom w:val="none" w:sz="0" w:space="0" w:color="auto"/>
        <w:right w:val="none" w:sz="0" w:space="0" w:color="auto"/>
      </w:divBdr>
    </w:div>
    <w:div w:id="396050165">
      <w:marLeft w:val="0"/>
      <w:marRight w:val="0"/>
      <w:marTop w:val="0"/>
      <w:marBottom w:val="0"/>
      <w:divBdr>
        <w:top w:val="none" w:sz="0" w:space="0" w:color="auto"/>
        <w:left w:val="none" w:sz="0" w:space="0" w:color="auto"/>
        <w:bottom w:val="none" w:sz="0" w:space="0" w:color="auto"/>
        <w:right w:val="none" w:sz="0" w:space="0" w:color="auto"/>
      </w:divBdr>
      <w:divsChild>
        <w:div w:id="396050139">
          <w:marLeft w:val="547"/>
          <w:marRight w:val="0"/>
          <w:marTop w:val="0"/>
          <w:marBottom w:val="0"/>
          <w:divBdr>
            <w:top w:val="none" w:sz="0" w:space="0" w:color="auto"/>
            <w:left w:val="none" w:sz="0" w:space="0" w:color="auto"/>
            <w:bottom w:val="none" w:sz="0" w:space="0" w:color="auto"/>
            <w:right w:val="none" w:sz="0" w:space="0" w:color="auto"/>
          </w:divBdr>
        </w:div>
        <w:div w:id="396050157">
          <w:marLeft w:val="547"/>
          <w:marRight w:val="0"/>
          <w:marTop w:val="0"/>
          <w:marBottom w:val="0"/>
          <w:divBdr>
            <w:top w:val="none" w:sz="0" w:space="0" w:color="auto"/>
            <w:left w:val="none" w:sz="0" w:space="0" w:color="auto"/>
            <w:bottom w:val="none" w:sz="0" w:space="0" w:color="auto"/>
            <w:right w:val="none" w:sz="0" w:space="0" w:color="auto"/>
          </w:divBdr>
        </w:div>
        <w:div w:id="396050160">
          <w:marLeft w:val="547"/>
          <w:marRight w:val="0"/>
          <w:marTop w:val="0"/>
          <w:marBottom w:val="0"/>
          <w:divBdr>
            <w:top w:val="none" w:sz="0" w:space="0" w:color="auto"/>
            <w:left w:val="none" w:sz="0" w:space="0" w:color="auto"/>
            <w:bottom w:val="none" w:sz="0" w:space="0" w:color="auto"/>
            <w:right w:val="none" w:sz="0" w:space="0" w:color="auto"/>
          </w:divBdr>
        </w:div>
        <w:div w:id="396050176">
          <w:marLeft w:val="547"/>
          <w:marRight w:val="0"/>
          <w:marTop w:val="0"/>
          <w:marBottom w:val="0"/>
          <w:divBdr>
            <w:top w:val="none" w:sz="0" w:space="0" w:color="auto"/>
            <w:left w:val="none" w:sz="0" w:space="0" w:color="auto"/>
            <w:bottom w:val="none" w:sz="0" w:space="0" w:color="auto"/>
            <w:right w:val="none" w:sz="0" w:space="0" w:color="auto"/>
          </w:divBdr>
        </w:div>
        <w:div w:id="396050186">
          <w:marLeft w:val="547"/>
          <w:marRight w:val="0"/>
          <w:marTop w:val="0"/>
          <w:marBottom w:val="0"/>
          <w:divBdr>
            <w:top w:val="none" w:sz="0" w:space="0" w:color="auto"/>
            <w:left w:val="none" w:sz="0" w:space="0" w:color="auto"/>
            <w:bottom w:val="none" w:sz="0" w:space="0" w:color="auto"/>
            <w:right w:val="none" w:sz="0" w:space="0" w:color="auto"/>
          </w:divBdr>
        </w:div>
        <w:div w:id="396050226">
          <w:marLeft w:val="547"/>
          <w:marRight w:val="0"/>
          <w:marTop w:val="0"/>
          <w:marBottom w:val="0"/>
          <w:divBdr>
            <w:top w:val="none" w:sz="0" w:space="0" w:color="auto"/>
            <w:left w:val="none" w:sz="0" w:space="0" w:color="auto"/>
            <w:bottom w:val="none" w:sz="0" w:space="0" w:color="auto"/>
            <w:right w:val="none" w:sz="0" w:space="0" w:color="auto"/>
          </w:divBdr>
        </w:div>
        <w:div w:id="396050237">
          <w:marLeft w:val="547"/>
          <w:marRight w:val="0"/>
          <w:marTop w:val="0"/>
          <w:marBottom w:val="0"/>
          <w:divBdr>
            <w:top w:val="none" w:sz="0" w:space="0" w:color="auto"/>
            <w:left w:val="none" w:sz="0" w:space="0" w:color="auto"/>
            <w:bottom w:val="none" w:sz="0" w:space="0" w:color="auto"/>
            <w:right w:val="none" w:sz="0" w:space="0" w:color="auto"/>
          </w:divBdr>
        </w:div>
        <w:div w:id="396050242">
          <w:marLeft w:val="547"/>
          <w:marRight w:val="0"/>
          <w:marTop w:val="0"/>
          <w:marBottom w:val="0"/>
          <w:divBdr>
            <w:top w:val="none" w:sz="0" w:space="0" w:color="auto"/>
            <w:left w:val="none" w:sz="0" w:space="0" w:color="auto"/>
            <w:bottom w:val="none" w:sz="0" w:space="0" w:color="auto"/>
            <w:right w:val="none" w:sz="0" w:space="0" w:color="auto"/>
          </w:divBdr>
        </w:div>
        <w:div w:id="396050244">
          <w:marLeft w:val="547"/>
          <w:marRight w:val="0"/>
          <w:marTop w:val="0"/>
          <w:marBottom w:val="0"/>
          <w:divBdr>
            <w:top w:val="none" w:sz="0" w:space="0" w:color="auto"/>
            <w:left w:val="none" w:sz="0" w:space="0" w:color="auto"/>
            <w:bottom w:val="none" w:sz="0" w:space="0" w:color="auto"/>
            <w:right w:val="none" w:sz="0" w:space="0" w:color="auto"/>
          </w:divBdr>
        </w:div>
        <w:div w:id="396050252">
          <w:marLeft w:val="547"/>
          <w:marRight w:val="0"/>
          <w:marTop w:val="0"/>
          <w:marBottom w:val="0"/>
          <w:divBdr>
            <w:top w:val="none" w:sz="0" w:space="0" w:color="auto"/>
            <w:left w:val="none" w:sz="0" w:space="0" w:color="auto"/>
            <w:bottom w:val="none" w:sz="0" w:space="0" w:color="auto"/>
            <w:right w:val="none" w:sz="0" w:space="0" w:color="auto"/>
          </w:divBdr>
        </w:div>
      </w:divsChild>
    </w:div>
    <w:div w:id="396050170">
      <w:marLeft w:val="0"/>
      <w:marRight w:val="0"/>
      <w:marTop w:val="0"/>
      <w:marBottom w:val="0"/>
      <w:divBdr>
        <w:top w:val="none" w:sz="0" w:space="0" w:color="auto"/>
        <w:left w:val="none" w:sz="0" w:space="0" w:color="auto"/>
        <w:bottom w:val="none" w:sz="0" w:space="0" w:color="auto"/>
        <w:right w:val="none" w:sz="0" w:space="0" w:color="auto"/>
      </w:divBdr>
    </w:div>
    <w:div w:id="396050178">
      <w:marLeft w:val="0"/>
      <w:marRight w:val="0"/>
      <w:marTop w:val="0"/>
      <w:marBottom w:val="0"/>
      <w:divBdr>
        <w:top w:val="none" w:sz="0" w:space="0" w:color="auto"/>
        <w:left w:val="none" w:sz="0" w:space="0" w:color="auto"/>
        <w:bottom w:val="none" w:sz="0" w:space="0" w:color="auto"/>
        <w:right w:val="none" w:sz="0" w:space="0" w:color="auto"/>
      </w:divBdr>
    </w:div>
    <w:div w:id="396050180">
      <w:marLeft w:val="0"/>
      <w:marRight w:val="0"/>
      <w:marTop w:val="0"/>
      <w:marBottom w:val="0"/>
      <w:divBdr>
        <w:top w:val="none" w:sz="0" w:space="0" w:color="auto"/>
        <w:left w:val="none" w:sz="0" w:space="0" w:color="auto"/>
        <w:bottom w:val="none" w:sz="0" w:space="0" w:color="auto"/>
        <w:right w:val="none" w:sz="0" w:space="0" w:color="auto"/>
      </w:divBdr>
      <w:divsChild>
        <w:div w:id="396050150">
          <w:marLeft w:val="274"/>
          <w:marRight w:val="0"/>
          <w:marTop w:val="86"/>
          <w:marBottom w:val="0"/>
          <w:divBdr>
            <w:top w:val="none" w:sz="0" w:space="0" w:color="auto"/>
            <w:left w:val="none" w:sz="0" w:space="0" w:color="auto"/>
            <w:bottom w:val="none" w:sz="0" w:space="0" w:color="auto"/>
            <w:right w:val="none" w:sz="0" w:space="0" w:color="auto"/>
          </w:divBdr>
        </w:div>
        <w:div w:id="396050166">
          <w:marLeft w:val="274"/>
          <w:marRight w:val="0"/>
          <w:marTop w:val="86"/>
          <w:marBottom w:val="0"/>
          <w:divBdr>
            <w:top w:val="none" w:sz="0" w:space="0" w:color="auto"/>
            <w:left w:val="none" w:sz="0" w:space="0" w:color="auto"/>
            <w:bottom w:val="none" w:sz="0" w:space="0" w:color="auto"/>
            <w:right w:val="none" w:sz="0" w:space="0" w:color="auto"/>
          </w:divBdr>
        </w:div>
        <w:div w:id="396050196">
          <w:marLeft w:val="274"/>
          <w:marRight w:val="0"/>
          <w:marTop w:val="86"/>
          <w:marBottom w:val="0"/>
          <w:divBdr>
            <w:top w:val="none" w:sz="0" w:space="0" w:color="auto"/>
            <w:left w:val="none" w:sz="0" w:space="0" w:color="auto"/>
            <w:bottom w:val="none" w:sz="0" w:space="0" w:color="auto"/>
            <w:right w:val="none" w:sz="0" w:space="0" w:color="auto"/>
          </w:divBdr>
        </w:div>
        <w:div w:id="396050198">
          <w:marLeft w:val="274"/>
          <w:marRight w:val="0"/>
          <w:marTop w:val="86"/>
          <w:marBottom w:val="0"/>
          <w:divBdr>
            <w:top w:val="none" w:sz="0" w:space="0" w:color="auto"/>
            <w:left w:val="none" w:sz="0" w:space="0" w:color="auto"/>
            <w:bottom w:val="none" w:sz="0" w:space="0" w:color="auto"/>
            <w:right w:val="none" w:sz="0" w:space="0" w:color="auto"/>
          </w:divBdr>
        </w:div>
        <w:div w:id="396050250">
          <w:marLeft w:val="274"/>
          <w:marRight w:val="0"/>
          <w:marTop w:val="86"/>
          <w:marBottom w:val="0"/>
          <w:divBdr>
            <w:top w:val="none" w:sz="0" w:space="0" w:color="auto"/>
            <w:left w:val="none" w:sz="0" w:space="0" w:color="auto"/>
            <w:bottom w:val="none" w:sz="0" w:space="0" w:color="auto"/>
            <w:right w:val="none" w:sz="0" w:space="0" w:color="auto"/>
          </w:divBdr>
        </w:div>
      </w:divsChild>
    </w:div>
    <w:div w:id="396050182">
      <w:marLeft w:val="0"/>
      <w:marRight w:val="0"/>
      <w:marTop w:val="0"/>
      <w:marBottom w:val="0"/>
      <w:divBdr>
        <w:top w:val="none" w:sz="0" w:space="0" w:color="auto"/>
        <w:left w:val="none" w:sz="0" w:space="0" w:color="auto"/>
        <w:bottom w:val="none" w:sz="0" w:space="0" w:color="auto"/>
        <w:right w:val="none" w:sz="0" w:space="0" w:color="auto"/>
      </w:divBdr>
    </w:div>
    <w:div w:id="396050187">
      <w:marLeft w:val="0"/>
      <w:marRight w:val="0"/>
      <w:marTop w:val="0"/>
      <w:marBottom w:val="0"/>
      <w:divBdr>
        <w:top w:val="none" w:sz="0" w:space="0" w:color="auto"/>
        <w:left w:val="none" w:sz="0" w:space="0" w:color="auto"/>
        <w:bottom w:val="none" w:sz="0" w:space="0" w:color="auto"/>
        <w:right w:val="none" w:sz="0" w:space="0" w:color="auto"/>
      </w:divBdr>
      <w:divsChild>
        <w:div w:id="396050173">
          <w:marLeft w:val="0"/>
          <w:marRight w:val="0"/>
          <w:marTop w:val="86"/>
          <w:marBottom w:val="0"/>
          <w:divBdr>
            <w:top w:val="none" w:sz="0" w:space="0" w:color="auto"/>
            <w:left w:val="none" w:sz="0" w:space="0" w:color="auto"/>
            <w:bottom w:val="none" w:sz="0" w:space="0" w:color="auto"/>
            <w:right w:val="none" w:sz="0" w:space="0" w:color="auto"/>
          </w:divBdr>
        </w:div>
        <w:div w:id="396050208">
          <w:marLeft w:val="0"/>
          <w:marRight w:val="0"/>
          <w:marTop w:val="86"/>
          <w:marBottom w:val="0"/>
          <w:divBdr>
            <w:top w:val="none" w:sz="0" w:space="0" w:color="auto"/>
            <w:left w:val="none" w:sz="0" w:space="0" w:color="auto"/>
            <w:bottom w:val="none" w:sz="0" w:space="0" w:color="auto"/>
            <w:right w:val="none" w:sz="0" w:space="0" w:color="auto"/>
          </w:divBdr>
        </w:div>
        <w:div w:id="396050213">
          <w:marLeft w:val="0"/>
          <w:marRight w:val="0"/>
          <w:marTop w:val="86"/>
          <w:marBottom w:val="0"/>
          <w:divBdr>
            <w:top w:val="none" w:sz="0" w:space="0" w:color="auto"/>
            <w:left w:val="none" w:sz="0" w:space="0" w:color="auto"/>
            <w:bottom w:val="none" w:sz="0" w:space="0" w:color="auto"/>
            <w:right w:val="none" w:sz="0" w:space="0" w:color="auto"/>
          </w:divBdr>
        </w:div>
      </w:divsChild>
    </w:div>
    <w:div w:id="396050191">
      <w:marLeft w:val="0"/>
      <w:marRight w:val="0"/>
      <w:marTop w:val="0"/>
      <w:marBottom w:val="0"/>
      <w:divBdr>
        <w:top w:val="none" w:sz="0" w:space="0" w:color="auto"/>
        <w:left w:val="none" w:sz="0" w:space="0" w:color="auto"/>
        <w:bottom w:val="none" w:sz="0" w:space="0" w:color="auto"/>
        <w:right w:val="none" w:sz="0" w:space="0" w:color="auto"/>
      </w:divBdr>
      <w:divsChild>
        <w:div w:id="396050190">
          <w:marLeft w:val="360"/>
          <w:marRight w:val="0"/>
          <w:marTop w:val="0"/>
          <w:marBottom w:val="0"/>
          <w:divBdr>
            <w:top w:val="none" w:sz="0" w:space="0" w:color="auto"/>
            <w:left w:val="none" w:sz="0" w:space="0" w:color="auto"/>
            <w:bottom w:val="none" w:sz="0" w:space="0" w:color="auto"/>
            <w:right w:val="none" w:sz="0" w:space="0" w:color="auto"/>
          </w:divBdr>
        </w:div>
        <w:div w:id="396050193">
          <w:marLeft w:val="360"/>
          <w:marRight w:val="0"/>
          <w:marTop w:val="0"/>
          <w:marBottom w:val="0"/>
          <w:divBdr>
            <w:top w:val="none" w:sz="0" w:space="0" w:color="auto"/>
            <w:left w:val="none" w:sz="0" w:space="0" w:color="auto"/>
            <w:bottom w:val="none" w:sz="0" w:space="0" w:color="auto"/>
            <w:right w:val="none" w:sz="0" w:space="0" w:color="auto"/>
          </w:divBdr>
        </w:div>
        <w:div w:id="396050214">
          <w:marLeft w:val="360"/>
          <w:marRight w:val="0"/>
          <w:marTop w:val="0"/>
          <w:marBottom w:val="0"/>
          <w:divBdr>
            <w:top w:val="none" w:sz="0" w:space="0" w:color="auto"/>
            <w:left w:val="none" w:sz="0" w:space="0" w:color="auto"/>
            <w:bottom w:val="none" w:sz="0" w:space="0" w:color="auto"/>
            <w:right w:val="none" w:sz="0" w:space="0" w:color="auto"/>
          </w:divBdr>
        </w:div>
        <w:div w:id="396050222">
          <w:marLeft w:val="360"/>
          <w:marRight w:val="0"/>
          <w:marTop w:val="0"/>
          <w:marBottom w:val="0"/>
          <w:divBdr>
            <w:top w:val="none" w:sz="0" w:space="0" w:color="auto"/>
            <w:left w:val="none" w:sz="0" w:space="0" w:color="auto"/>
            <w:bottom w:val="none" w:sz="0" w:space="0" w:color="auto"/>
            <w:right w:val="none" w:sz="0" w:space="0" w:color="auto"/>
          </w:divBdr>
        </w:div>
        <w:div w:id="396050227">
          <w:marLeft w:val="360"/>
          <w:marRight w:val="0"/>
          <w:marTop w:val="0"/>
          <w:marBottom w:val="0"/>
          <w:divBdr>
            <w:top w:val="none" w:sz="0" w:space="0" w:color="auto"/>
            <w:left w:val="none" w:sz="0" w:space="0" w:color="auto"/>
            <w:bottom w:val="none" w:sz="0" w:space="0" w:color="auto"/>
            <w:right w:val="none" w:sz="0" w:space="0" w:color="auto"/>
          </w:divBdr>
        </w:div>
        <w:div w:id="396050249">
          <w:marLeft w:val="360"/>
          <w:marRight w:val="0"/>
          <w:marTop w:val="0"/>
          <w:marBottom w:val="0"/>
          <w:divBdr>
            <w:top w:val="none" w:sz="0" w:space="0" w:color="auto"/>
            <w:left w:val="none" w:sz="0" w:space="0" w:color="auto"/>
            <w:bottom w:val="none" w:sz="0" w:space="0" w:color="auto"/>
            <w:right w:val="none" w:sz="0" w:space="0" w:color="auto"/>
          </w:divBdr>
        </w:div>
      </w:divsChild>
    </w:div>
    <w:div w:id="396050192">
      <w:marLeft w:val="0"/>
      <w:marRight w:val="0"/>
      <w:marTop w:val="0"/>
      <w:marBottom w:val="0"/>
      <w:divBdr>
        <w:top w:val="none" w:sz="0" w:space="0" w:color="auto"/>
        <w:left w:val="none" w:sz="0" w:space="0" w:color="auto"/>
        <w:bottom w:val="none" w:sz="0" w:space="0" w:color="auto"/>
        <w:right w:val="none" w:sz="0" w:space="0" w:color="auto"/>
      </w:divBdr>
    </w:div>
    <w:div w:id="396050194">
      <w:marLeft w:val="0"/>
      <w:marRight w:val="0"/>
      <w:marTop w:val="0"/>
      <w:marBottom w:val="0"/>
      <w:divBdr>
        <w:top w:val="none" w:sz="0" w:space="0" w:color="auto"/>
        <w:left w:val="none" w:sz="0" w:space="0" w:color="auto"/>
        <w:bottom w:val="none" w:sz="0" w:space="0" w:color="auto"/>
        <w:right w:val="none" w:sz="0" w:space="0" w:color="auto"/>
      </w:divBdr>
      <w:divsChild>
        <w:div w:id="396050163">
          <w:marLeft w:val="547"/>
          <w:marRight w:val="0"/>
          <w:marTop w:val="86"/>
          <w:marBottom w:val="0"/>
          <w:divBdr>
            <w:top w:val="none" w:sz="0" w:space="0" w:color="auto"/>
            <w:left w:val="none" w:sz="0" w:space="0" w:color="auto"/>
            <w:bottom w:val="none" w:sz="0" w:space="0" w:color="auto"/>
            <w:right w:val="none" w:sz="0" w:space="0" w:color="auto"/>
          </w:divBdr>
        </w:div>
        <w:div w:id="396050181">
          <w:marLeft w:val="547"/>
          <w:marRight w:val="0"/>
          <w:marTop w:val="86"/>
          <w:marBottom w:val="0"/>
          <w:divBdr>
            <w:top w:val="none" w:sz="0" w:space="0" w:color="auto"/>
            <w:left w:val="none" w:sz="0" w:space="0" w:color="auto"/>
            <w:bottom w:val="none" w:sz="0" w:space="0" w:color="auto"/>
            <w:right w:val="none" w:sz="0" w:space="0" w:color="auto"/>
          </w:divBdr>
        </w:div>
        <w:div w:id="396050224">
          <w:marLeft w:val="547"/>
          <w:marRight w:val="0"/>
          <w:marTop w:val="86"/>
          <w:marBottom w:val="0"/>
          <w:divBdr>
            <w:top w:val="none" w:sz="0" w:space="0" w:color="auto"/>
            <w:left w:val="none" w:sz="0" w:space="0" w:color="auto"/>
            <w:bottom w:val="none" w:sz="0" w:space="0" w:color="auto"/>
            <w:right w:val="none" w:sz="0" w:space="0" w:color="auto"/>
          </w:divBdr>
        </w:div>
        <w:div w:id="396050239">
          <w:marLeft w:val="547"/>
          <w:marRight w:val="0"/>
          <w:marTop w:val="86"/>
          <w:marBottom w:val="0"/>
          <w:divBdr>
            <w:top w:val="none" w:sz="0" w:space="0" w:color="auto"/>
            <w:left w:val="none" w:sz="0" w:space="0" w:color="auto"/>
            <w:bottom w:val="none" w:sz="0" w:space="0" w:color="auto"/>
            <w:right w:val="none" w:sz="0" w:space="0" w:color="auto"/>
          </w:divBdr>
        </w:div>
        <w:div w:id="396050240">
          <w:marLeft w:val="547"/>
          <w:marRight w:val="0"/>
          <w:marTop w:val="86"/>
          <w:marBottom w:val="0"/>
          <w:divBdr>
            <w:top w:val="none" w:sz="0" w:space="0" w:color="auto"/>
            <w:left w:val="none" w:sz="0" w:space="0" w:color="auto"/>
            <w:bottom w:val="none" w:sz="0" w:space="0" w:color="auto"/>
            <w:right w:val="none" w:sz="0" w:space="0" w:color="auto"/>
          </w:divBdr>
        </w:div>
      </w:divsChild>
    </w:div>
    <w:div w:id="396050197">
      <w:marLeft w:val="0"/>
      <w:marRight w:val="0"/>
      <w:marTop w:val="0"/>
      <w:marBottom w:val="0"/>
      <w:divBdr>
        <w:top w:val="none" w:sz="0" w:space="0" w:color="auto"/>
        <w:left w:val="none" w:sz="0" w:space="0" w:color="auto"/>
        <w:bottom w:val="none" w:sz="0" w:space="0" w:color="auto"/>
        <w:right w:val="none" w:sz="0" w:space="0" w:color="auto"/>
      </w:divBdr>
      <w:divsChild>
        <w:div w:id="396050174">
          <w:marLeft w:val="274"/>
          <w:marRight w:val="0"/>
          <w:marTop w:val="86"/>
          <w:marBottom w:val="0"/>
          <w:divBdr>
            <w:top w:val="none" w:sz="0" w:space="0" w:color="auto"/>
            <w:left w:val="none" w:sz="0" w:space="0" w:color="auto"/>
            <w:bottom w:val="none" w:sz="0" w:space="0" w:color="auto"/>
            <w:right w:val="none" w:sz="0" w:space="0" w:color="auto"/>
          </w:divBdr>
        </w:div>
        <w:div w:id="396050195">
          <w:marLeft w:val="274"/>
          <w:marRight w:val="0"/>
          <w:marTop w:val="86"/>
          <w:marBottom w:val="0"/>
          <w:divBdr>
            <w:top w:val="none" w:sz="0" w:space="0" w:color="auto"/>
            <w:left w:val="none" w:sz="0" w:space="0" w:color="auto"/>
            <w:bottom w:val="none" w:sz="0" w:space="0" w:color="auto"/>
            <w:right w:val="none" w:sz="0" w:space="0" w:color="auto"/>
          </w:divBdr>
        </w:div>
        <w:div w:id="396050201">
          <w:marLeft w:val="274"/>
          <w:marRight w:val="0"/>
          <w:marTop w:val="86"/>
          <w:marBottom w:val="0"/>
          <w:divBdr>
            <w:top w:val="none" w:sz="0" w:space="0" w:color="auto"/>
            <w:left w:val="none" w:sz="0" w:space="0" w:color="auto"/>
            <w:bottom w:val="none" w:sz="0" w:space="0" w:color="auto"/>
            <w:right w:val="none" w:sz="0" w:space="0" w:color="auto"/>
          </w:divBdr>
        </w:div>
      </w:divsChild>
    </w:div>
    <w:div w:id="396050199">
      <w:marLeft w:val="0"/>
      <w:marRight w:val="0"/>
      <w:marTop w:val="0"/>
      <w:marBottom w:val="0"/>
      <w:divBdr>
        <w:top w:val="none" w:sz="0" w:space="0" w:color="auto"/>
        <w:left w:val="none" w:sz="0" w:space="0" w:color="auto"/>
        <w:bottom w:val="none" w:sz="0" w:space="0" w:color="auto"/>
        <w:right w:val="none" w:sz="0" w:space="0" w:color="auto"/>
      </w:divBdr>
      <w:divsChild>
        <w:div w:id="396050169">
          <w:marLeft w:val="274"/>
          <w:marRight w:val="0"/>
          <w:marTop w:val="0"/>
          <w:marBottom w:val="0"/>
          <w:divBdr>
            <w:top w:val="none" w:sz="0" w:space="0" w:color="auto"/>
            <w:left w:val="none" w:sz="0" w:space="0" w:color="auto"/>
            <w:bottom w:val="none" w:sz="0" w:space="0" w:color="auto"/>
            <w:right w:val="none" w:sz="0" w:space="0" w:color="auto"/>
          </w:divBdr>
        </w:div>
        <w:div w:id="396050171">
          <w:marLeft w:val="274"/>
          <w:marRight w:val="0"/>
          <w:marTop w:val="0"/>
          <w:marBottom w:val="0"/>
          <w:divBdr>
            <w:top w:val="none" w:sz="0" w:space="0" w:color="auto"/>
            <w:left w:val="none" w:sz="0" w:space="0" w:color="auto"/>
            <w:bottom w:val="none" w:sz="0" w:space="0" w:color="auto"/>
            <w:right w:val="none" w:sz="0" w:space="0" w:color="auto"/>
          </w:divBdr>
        </w:div>
        <w:div w:id="396050175">
          <w:marLeft w:val="274"/>
          <w:marRight w:val="0"/>
          <w:marTop w:val="0"/>
          <w:marBottom w:val="0"/>
          <w:divBdr>
            <w:top w:val="none" w:sz="0" w:space="0" w:color="auto"/>
            <w:left w:val="none" w:sz="0" w:space="0" w:color="auto"/>
            <w:bottom w:val="none" w:sz="0" w:space="0" w:color="auto"/>
            <w:right w:val="none" w:sz="0" w:space="0" w:color="auto"/>
          </w:divBdr>
        </w:div>
        <w:div w:id="396050183">
          <w:marLeft w:val="274"/>
          <w:marRight w:val="0"/>
          <w:marTop w:val="0"/>
          <w:marBottom w:val="0"/>
          <w:divBdr>
            <w:top w:val="none" w:sz="0" w:space="0" w:color="auto"/>
            <w:left w:val="none" w:sz="0" w:space="0" w:color="auto"/>
            <w:bottom w:val="none" w:sz="0" w:space="0" w:color="auto"/>
            <w:right w:val="none" w:sz="0" w:space="0" w:color="auto"/>
          </w:divBdr>
        </w:div>
        <w:div w:id="396050188">
          <w:marLeft w:val="274"/>
          <w:marRight w:val="0"/>
          <w:marTop w:val="0"/>
          <w:marBottom w:val="0"/>
          <w:divBdr>
            <w:top w:val="none" w:sz="0" w:space="0" w:color="auto"/>
            <w:left w:val="none" w:sz="0" w:space="0" w:color="auto"/>
            <w:bottom w:val="none" w:sz="0" w:space="0" w:color="auto"/>
            <w:right w:val="none" w:sz="0" w:space="0" w:color="auto"/>
          </w:divBdr>
        </w:div>
        <w:div w:id="396050246">
          <w:marLeft w:val="274"/>
          <w:marRight w:val="0"/>
          <w:marTop w:val="0"/>
          <w:marBottom w:val="0"/>
          <w:divBdr>
            <w:top w:val="none" w:sz="0" w:space="0" w:color="auto"/>
            <w:left w:val="none" w:sz="0" w:space="0" w:color="auto"/>
            <w:bottom w:val="none" w:sz="0" w:space="0" w:color="auto"/>
            <w:right w:val="none" w:sz="0" w:space="0" w:color="auto"/>
          </w:divBdr>
        </w:div>
      </w:divsChild>
    </w:div>
    <w:div w:id="396050205">
      <w:marLeft w:val="0"/>
      <w:marRight w:val="0"/>
      <w:marTop w:val="0"/>
      <w:marBottom w:val="0"/>
      <w:divBdr>
        <w:top w:val="none" w:sz="0" w:space="0" w:color="auto"/>
        <w:left w:val="none" w:sz="0" w:space="0" w:color="auto"/>
        <w:bottom w:val="none" w:sz="0" w:space="0" w:color="auto"/>
        <w:right w:val="none" w:sz="0" w:space="0" w:color="auto"/>
      </w:divBdr>
      <w:divsChild>
        <w:div w:id="396050140">
          <w:marLeft w:val="0"/>
          <w:marRight w:val="0"/>
          <w:marTop w:val="86"/>
          <w:marBottom w:val="0"/>
          <w:divBdr>
            <w:top w:val="none" w:sz="0" w:space="0" w:color="auto"/>
            <w:left w:val="none" w:sz="0" w:space="0" w:color="auto"/>
            <w:bottom w:val="none" w:sz="0" w:space="0" w:color="auto"/>
            <w:right w:val="none" w:sz="0" w:space="0" w:color="auto"/>
          </w:divBdr>
        </w:div>
        <w:div w:id="396050202">
          <w:marLeft w:val="0"/>
          <w:marRight w:val="0"/>
          <w:marTop w:val="86"/>
          <w:marBottom w:val="0"/>
          <w:divBdr>
            <w:top w:val="none" w:sz="0" w:space="0" w:color="auto"/>
            <w:left w:val="none" w:sz="0" w:space="0" w:color="auto"/>
            <w:bottom w:val="none" w:sz="0" w:space="0" w:color="auto"/>
            <w:right w:val="none" w:sz="0" w:space="0" w:color="auto"/>
          </w:divBdr>
        </w:div>
        <w:div w:id="396050215">
          <w:marLeft w:val="0"/>
          <w:marRight w:val="0"/>
          <w:marTop w:val="86"/>
          <w:marBottom w:val="0"/>
          <w:divBdr>
            <w:top w:val="none" w:sz="0" w:space="0" w:color="auto"/>
            <w:left w:val="none" w:sz="0" w:space="0" w:color="auto"/>
            <w:bottom w:val="none" w:sz="0" w:space="0" w:color="auto"/>
            <w:right w:val="none" w:sz="0" w:space="0" w:color="auto"/>
          </w:divBdr>
        </w:div>
      </w:divsChild>
    </w:div>
    <w:div w:id="396050206">
      <w:marLeft w:val="0"/>
      <w:marRight w:val="0"/>
      <w:marTop w:val="0"/>
      <w:marBottom w:val="0"/>
      <w:divBdr>
        <w:top w:val="none" w:sz="0" w:space="0" w:color="auto"/>
        <w:left w:val="none" w:sz="0" w:space="0" w:color="auto"/>
        <w:bottom w:val="none" w:sz="0" w:space="0" w:color="auto"/>
        <w:right w:val="none" w:sz="0" w:space="0" w:color="auto"/>
      </w:divBdr>
      <w:divsChild>
        <w:div w:id="396050148">
          <w:marLeft w:val="274"/>
          <w:marRight w:val="0"/>
          <w:marTop w:val="144"/>
          <w:marBottom w:val="0"/>
          <w:divBdr>
            <w:top w:val="none" w:sz="0" w:space="0" w:color="auto"/>
            <w:left w:val="none" w:sz="0" w:space="0" w:color="auto"/>
            <w:bottom w:val="none" w:sz="0" w:space="0" w:color="auto"/>
            <w:right w:val="none" w:sz="0" w:space="0" w:color="auto"/>
          </w:divBdr>
        </w:div>
        <w:div w:id="396050151">
          <w:marLeft w:val="274"/>
          <w:marRight w:val="0"/>
          <w:marTop w:val="144"/>
          <w:marBottom w:val="0"/>
          <w:divBdr>
            <w:top w:val="none" w:sz="0" w:space="0" w:color="auto"/>
            <w:left w:val="none" w:sz="0" w:space="0" w:color="auto"/>
            <w:bottom w:val="none" w:sz="0" w:space="0" w:color="auto"/>
            <w:right w:val="none" w:sz="0" w:space="0" w:color="auto"/>
          </w:divBdr>
        </w:div>
        <w:div w:id="396050154">
          <w:marLeft w:val="274"/>
          <w:marRight w:val="0"/>
          <w:marTop w:val="144"/>
          <w:marBottom w:val="0"/>
          <w:divBdr>
            <w:top w:val="none" w:sz="0" w:space="0" w:color="auto"/>
            <w:left w:val="none" w:sz="0" w:space="0" w:color="auto"/>
            <w:bottom w:val="none" w:sz="0" w:space="0" w:color="auto"/>
            <w:right w:val="none" w:sz="0" w:space="0" w:color="auto"/>
          </w:divBdr>
        </w:div>
        <w:div w:id="396050168">
          <w:marLeft w:val="274"/>
          <w:marRight w:val="0"/>
          <w:marTop w:val="144"/>
          <w:marBottom w:val="0"/>
          <w:divBdr>
            <w:top w:val="none" w:sz="0" w:space="0" w:color="auto"/>
            <w:left w:val="none" w:sz="0" w:space="0" w:color="auto"/>
            <w:bottom w:val="none" w:sz="0" w:space="0" w:color="auto"/>
            <w:right w:val="none" w:sz="0" w:space="0" w:color="auto"/>
          </w:divBdr>
        </w:div>
        <w:div w:id="396050207">
          <w:marLeft w:val="274"/>
          <w:marRight w:val="0"/>
          <w:marTop w:val="144"/>
          <w:marBottom w:val="0"/>
          <w:divBdr>
            <w:top w:val="none" w:sz="0" w:space="0" w:color="auto"/>
            <w:left w:val="none" w:sz="0" w:space="0" w:color="auto"/>
            <w:bottom w:val="none" w:sz="0" w:space="0" w:color="auto"/>
            <w:right w:val="none" w:sz="0" w:space="0" w:color="auto"/>
          </w:divBdr>
        </w:div>
        <w:div w:id="396050234">
          <w:marLeft w:val="274"/>
          <w:marRight w:val="0"/>
          <w:marTop w:val="144"/>
          <w:marBottom w:val="0"/>
          <w:divBdr>
            <w:top w:val="none" w:sz="0" w:space="0" w:color="auto"/>
            <w:left w:val="none" w:sz="0" w:space="0" w:color="auto"/>
            <w:bottom w:val="none" w:sz="0" w:space="0" w:color="auto"/>
            <w:right w:val="none" w:sz="0" w:space="0" w:color="auto"/>
          </w:divBdr>
        </w:div>
      </w:divsChild>
    </w:div>
    <w:div w:id="396050209">
      <w:marLeft w:val="0"/>
      <w:marRight w:val="0"/>
      <w:marTop w:val="0"/>
      <w:marBottom w:val="0"/>
      <w:divBdr>
        <w:top w:val="none" w:sz="0" w:space="0" w:color="auto"/>
        <w:left w:val="none" w:sz="0" w:space="0" w:color="auto"/>
        <w:bottom w:val="none" w:sz="0" w:space="0" w:color="auto"/>
        <w:right w:val="none" w:sz="0" w:space="0" w:color="auto"/>
      </w:divBdr>
    </w:div>
    <w:div w:id="396050210">
      <w:marLeft w:val="0"/>
      <w:marRight w:val="0"/>
      <w:marTop w:val="0"/>
      <w:marBottom w:val="0"/>
      <w:divBdr>
        <w:top w:val="none" w:sz="0" w:space="0" w:color="auto"/>
        <w:left w:val="none" w:sz="0" w:space="0" w:color="auto"/>
        <w:bottom w:val="none" w:sz="0" w:space="0" w:color="auto"/>
        <w:right w:val="none" w:sz="0" w:space="0" w:color="auto"/>
      </w:divBdr>
    </w:div>
    <w:div w:id="396050212">
      <w:marLeft w:val="0"/>
      <w:marRight w:val="0"/>
      <w:marTop w:val="0"/>
      <w:marBottom w:val="0"/>
      <w:divBdr>
        <w:top w:val="none" w:sz="0" w:space="0" w:color="auto"/>
        <w:left w:val="none" w:sz="0" w:space="0" w:color="auto"/>
        <w:bottom w:val="none" w:sz="0" w:space="0" w:color="auto"/>
        <w:right w:val="none" w:sz="0" w:space="0" w:color="auto"/>
      </w:divBdr>
      <w:divsChild>
        <w:div w:id="396050164">
          <w:marLeft w:val="274"/>
          <w:marRight w:val="0"/>
          <w:marTop w:val="0"/>
          <w:marBottom w:val="0"/>
          <w:divBdr>
            <w:top w:val="none" w:sz="0" w:space="0" w:color="auto"/>
            <w:left w:val="none" w:sz="0" w:space="0" w:color="auto"/>
            <w:bottom w:val="none" w:sz="0" w:space="0" w:color="auto"/>
            <w:right w:val="none" w:sz="0" w:space="0" w:color="auto"/>
          </w:divBdr>
        </w:div>
        <w:div w:id="396050189">
          <w:marLeft w:val="274"/>
          <w:marRight w:val="0"/>
          <w:marTop w:val="0"/>
          <w:marBottom w:val="0"/>
          <w:divBdr>
            <w:top w:val="none" w:sz="0" w:space="0" w:color="auto"/>
            <w:left w:val="none" w:sz="0" w:space="0" w:color="auto"/>
            <w:bottom w:val="none" w:sz="0" w:space="0" w:color="auto"/>
            <w:right w:val="none" w:sz="0" w:space="0" w:color="auto"/>
          </w:divBdr>
        </w:div>
        <w:div w:id="396050203">
          <w:marLeft w:val="274"/>
          <w:marRight w:val="0"/>
          <w:marTop w:val="0"/>
          <w:marBottom w:val="0"/>
          <w:divBdr>
            <w:top w:val="none" w:sz="0" w:space="0" w:color="auto"/>
            <w:left w:val="none" w:sz="0" w:space="0" w:color="auto"/>
            <w:bottom w:val="none" w:sz="0" w:space="0" w:color="auto"/>
            <w:right w:val="none" w:sz="0" w:space="0" w:color="auto"/>
          </w:divBdr>
        </w:div>
        <w:div w:id="396050225">
          <w:marLeft w:val="274"/>
          <w:marRight w:val="0"/>
          <w:marTop w:val="0"/>
          <w:marBottom w:val="0"/>
          <w:divBdr>
            <w:top w:val="none" w:sz="0" w:space="0" w:color="auto"/>
            <w:left w:val="none" w:sz="0" w:space="0" w:color="auto"/>
            <w:bottom w:val="none" w:sz="0" w:space="0" w:color="auto"/>
            <w:right w:val="none" w:sz="0" w:space="0" w:color="auto"/>
          </w:divBdr>
        </w:div>
        <w:div w:id="396050233">
          <w:marLeft w:val="274"/>
          <w:marRight w:val="0"/>
          <w:marTop w:val="0"/>
          <w:marBottom w:val="0"/>
          <w:divBdr>
            <w:top w:val="none" w:sz="0" w:space="0" w:color="auto"/>
            <w:left w:val="none" w:sz="0" w:space="0" w:color="auto"/>
            <w:bottom w:val="none" w:sz="0" w:space="0" w:color="auto"/>
            <w:right w:val="none" w:sz="0" w:space="0" w:color="auto"/>
          </w:divBdr>
        </w:div>
        <w:div w:id="396050243">
          <w:marLeft w:val="274"/>
          <w:marRight w:val="0"/>
          <w:marTop w:val="0"/>
          <w:marBottom w:val="0"/>
          <w:divBdr>
            <w:top w:val="none" w:sz="0" w:space="0" w:color="auto"/>
            <w:left w:val="none" w:sz="0" w:space="0" w:color="auto"/>
            <w:bottom w:val="none" w:sz="0" w:space="0" w:color="auto"/>
            <w:right w:val="none" w:sz="0" w:space="0" w:color="auto"/>
          </w:divBdr>
        </w:div>
      </w:divsChild>
    </w:div>
    <w:div w:id="396050216">
      <w:marLeft w:val="0"/>
      <w:marRight w:val="0"/>
      <w:marTop w:val="0"/>
      <w:marBottom w:val="0"/>
      <w:divBdr>
        <w:top w:val="none" w:sz="0" w:space="0" w:color="auto"/>
        <w:left w:val="none" w:sz="0" w:space="0" w:color="auto"/>
        <w:bottom w:val="none" w:sz="0" w:space="0" w:color="auto"/>
        <w:right w:val="none" w:sz="0" w:space="0" w:color="auto"/>
      </w:divBdr>
    </w:div>
    <w:div w:id="396050217">
      <w:marLeft w:val="0"/>
      <w:marRight w:val="0"/>
      <w:marTop w:val="0"/>
      <w:marBottom w:val="0"/>
      <w:divBdr>
        <w:top w:val="none" w:sz="0" w:space="0" w:color="auto"/>
        <w:left w:val="none" w:sz="0" w:space="0" w:color="auto"/>
        <w:bottom w:val="none" w:sz="0" w:space="0" w:color="auto"/>
        <w:right w:val="none" w:sz="0" w:space="0" w:color="auto"/>
      </w:divBdr>
      <w:divsChild>
        <w:div w:id="396050167">
          <w:marLeft w:val="274"/>
          <w:marRight w:val="0"/>
          <w:marTop w:val="346"/>
          <w:marBottom w:val="0"/>
          <w:divBdr>
            <w:top w:val="none" w:sz="0" w:space="0" w:color="auto"/>
            <w:left w:val="none" w:sz="0" w:space="0" w:color="auto"/>
            <w:bottom w:val="none" w:sz="0" w:space="0" w:color="auto"/>
            <w:right w:val="none" w:sz="0" w:space="0" w:color="auto"/>
          </w:divBdr>
        </w:div>
        <w:div w:id="396050230">
          <w:marLeft w:val="274"/>
          <w:marRight w:val="0"/>
          <w:marTop w:val="346"/>
          <w:marBottom w:val="0"/>
          <w:divBdr>
            <w:top w:val="none" w:sz="0" w:space="0" w:color="auto"/>
            <w:left w:val="none" w:sz="0" w:space="0" w:color="auto"/>
            <w:bottom w:val="none" w:sz="0" w:space="0" w:color="auto"/>
            <w:right w:val="none" w:sz="0" w:space="0" w:color="auto"/>
          </w:divBdr>
        </w:div>
        <w:div w:id="396050245">
          <w:marLeft w:val="274"/>
          <w:marRight w:val="0"/>
          <w:marTop w:val="346"/>
          <w:marBottom w:val="0"/>
          <w:divBdr>
            <w:top w:val="none" w:sz="0" w:space="0" w:color="auto"/>
            <w:left w:val="none" w:sz="0" w:space="0" w:color="auto"/>
            <w:bottom w:val="none" w:sz="0" w:space="0" w:color="auto"/>
            <w:right w:val="none" w:sz="0" w:space="0" w:color="auto"/>
          </w:divBdr>
        </w:div>
      </w:divsChild>
    </w:div>
    <w:div w:id="396050218">
      <w:marLeft w:val="0"/>
      <w:marRight w:val="0"/>
      <w:marTop w:val="0"/>
      <w:marBottom w:val="0"/>
      <w:divBdr>
        <w:top w:val="none" w:sz="0" w:space="0" w:color="auto"/>
        <w:left w:val="none" w:sz="0" w:space="0" w:color="auto"/>
        <w:bottom w:val="none" w:sz="0" w:space="0" w:color="auto"/>
        <w:right w:val="none" w:sz="0" w:space="0" w:color="auto"/>
      </w:divBdr>
    </w:div>
    <w:div w:id="396050219">
      <w:marLeft w:val="0"/>
      <w:marRight w:val="0"/>
      <w:marTop w:val="0"/>
      <w:marBottom w:val="0"/>
      <w:divBdr>
        <w:top w:val="none" w:sz="0" w:space="0" w:color="auto"/>
        <w:left w:val="none" w:sz="0" w:space="0" w:color="auto"/>
        <w:bottom w:val="none" w:sz="0" w:space="0" w:color="auto"/>
        <w:right w:val="none" w:sz="0" w:space="0" w:color="auto"/>
      </w:divBdr>
    </w:div>
    <w:div w:id="396050223">
      <w:marLeft w:val="0"/>
      <w:marRight w:val="0"/>
      <w:marTop w:val="0"/>
      <w:marBottom w:val="0"/>
      <w:divBdr>
        <w:top w:val="none" w:sz="0" w:space="0" w:color="auto"/>
        <w:left w:val="none" w:sz="0" w:space="0" w:color="auto"/>
        <w:bottom w:val="none" w:sz="0" w:space="0" w:color="auto"/>
        <w:right w:val="none" w:sz="0" w:space="0" w:color="auto"/>
      </w:divBdr>
      <w:divsChild>
        <w:div w:id="396050144">
          <w:marLeft w:val="274"/>
          <w:marRight w:val="0"/>
          <w:marTop w:val="86"/>
          <w:marBottom w:val="0"/>
          <w:divBdr>
            <w:top w:val="none" w:sz="0" w:space="0" w:color="auto"/>
            <w:left w:val="none" w:sz="0" w:space="0" w:color="auto"/>
            <w:bottom w:val="none" w:sz="0" w:space="0" w:color="auto"/>
            <w:right w:val="none" w:sz="0" w:space="0" w:color="auto"/>
          </w:divBdr>
        </w:div>
        <w:div w:id="396050147">
          <w:marLeft w:val="274"/>
          <w:marRight w:val="0"/>
          <w:marTop w:val="86"/>
          <w:marBottom w:val="0"/>
          <w:divBdr>
            <w:top w:val="none" w:sz="0" w:space="0" w:color="auto"/>
            <w:left w:val="none" w:sz="0" w:space="0" w:color="auto"/>
            <w:bottom w:val="none" w:sz="0" w:space="0" w:color="auto"/>
            <w:right w:val="none" w:sz="0" w:space="0" w:color="auto"/>
          </w:divBdr>
        </w:div>
        <w:div w:id="396050152">
          <w:marLeft w:val="274"/>
          <w:marRight w:val="0"/>
          <w:marTop w:val="86"/>
          <w:marBottom w:val="0"/>
          <w:divBdr>
            <w:top w:val="none" w:sz="0" w:space="0" w:color="auto"/>
            <w:left w:val="none" w:sz="0" w:space="0" w:color="auto"/>
            <w:bottom w:val="none" w:sz="0" w:space="0" w:color="auto"/>
            <w:right w:val="none" w:sz="0" w:space="0" w:color="auto"/>
          </w:divBdr>
        </w:div>
        <w:div w:id="396050155">
          <w:marLeft w:val="720"/>
          <w:marRight w:val="0"/>
          <w:marTop w:val="86"/>
          <w:marBottom w:val="0"/>
          <w:divBdr>
            <w:top w:val="none" w:sz="0" w:space="0" w:color="auto"/>
            <w:left w:val="none" w:sz="0" w:space="0" w:color="auto"/>
            <w:bottom w:val="none" w:sz="0" w:space="0" w:color="auto"/>
            <w:right w:val="none" w:sz="0" w:space="0" w:color="auto"/>
          </w:divBdr>
        </w:div>
        <w:div w:id="396050156">
          <w:marLeft w:val="274"/>
          <w:marRight w:val="0"/>
          <w:marTop w:val="86"/>
          <w:marBottom w:val="0"/>
          <w:divBdr>
            <w:top w:val="none" w:sz="0" w:space="0" w:color="auto"/>
            <w:left w:val="none" w:sz="0" w:space="0" w:color="auto"/>
            <w:bottom w:val="none" w:sz="0" w:space="0" w:color="auto"/>
            <w:right w:val="none" w:sz="0" w:space="0" w:color="auto"/>
          </w:divBdr>
        </w:div>
        <w:div w:id="396050161">
          <w:marLeft w:val="274"/>
          <w:marRight w:val="0"/>
          <w:marTop w:val="0"/>
          <w:marBottom w:val="0"/>
          <w:divBdr>
            <w:top w:val="none" w:sz="0" w:space="0" w:color="auto"/>
            <w:left w:val="none" w:sz="0" w:space="0" w:color="auto"/>
            <w:bottom w:val="none" w:sz="0" w:space="0" w:color="auto"/>
            <w:right w:val="none" w:sz="0" w:space="0" w:color="auto"/>
          </w:divBdr>
        </w:div>
        <w:div w:id="396050162">
          <w:marLeft w:val="274"/>
          <w:marRight w:val="0"/>
          <w:marTop w:val="0"/>
          <w:marBottom w:val="0"/>
          <w:divBdr>
            <w:top w:val="none" w:sz="0" w:space="0" w:color="auto"/>
            <w:left w:val="none" w:sz="0" w:space="0" w:color="auto"/>
            <w:bottom w:val="none" w:sz="0" w:space="0" w:color="auto"/>
            <w:right w:val="none" w:sz="0" w:space="0" w:color="auto"/>
          </w:divBdr>
        </w:div>
        <w:div w:id="396050172">
          <w:marLeft w:val="274"/>
          <w:marRight w:val="0"/>
          <w:marTop w:val="0"/>
          <w:marBottom w:val="0"/>
          <w:divBdr>
            <w:top w:val="none" w:sz="0" w:space="0" w:color="auto"/>
            <w:left w:val="none" w:sz="0" w:space="0" w:color="auto"/>
            <w:bottom w:val="none" w:sz="0" w:space="0" w:color="auto"/>
            <w:right w:val="none" w:sz="0" w:space="0" w:color="auto"/>
          </w:divBdr>
        </w:div>
        <w:div w:id="396050200">
          <w:marLeft w:val="274"/>
          <w:marRight w:val="0"/>
          <w:marTop w:val="86"/>
          <w:marBottom w:val="0"/>
          <w:divBdr>
            <w:top w:val="none" w:sz="0" w:space="0" w:color="auto"/>
            <w:left w:val="none" w:sz="0" w:space="0" w:color="auto"/>
            <w:bottom w:val="none" w:sz="0" w:space="0" w:color="auto"/>
            <w:right w:val="none" w:sz="0" w:space="0" w:color="auto"/>
          </w:divBdr>
        </w:div>
        <w:div w:id="396050204">
          <w:marLeft w:val="720"/>
          <w:marRight w:val="0"/>
          <w:marTop w:val="86"/>
          <w:marBottom w:val="0"/>
          <w:divBdr>
            <w:top w:val="none" w:sz="0" w:space="0" w:color="auto"/>
            <w:left w:val="none" w:sz="0" w:space="0" w:color="auto"/>
            <w:bottom w:val="none" w:sz="0" w:space="0" w:color="auto"/>
            <w:right w:val="none" w:sz="0" w:space="0" w:color="auto"/>
          </w:divBdr>
        </w:div>
        <w:div w:id="396050211">
          <w:marLeft w:val="274"/>
          <w:marRight w:val="0"/>
          <w:marTop w:val="86"/>
          <w:marBottom w:val="0"/>
          <w:divBdr>
            <w:top w:val="none" w:sz="0" w:space="0" w:color="auto"/>
            <w:left w:val="none" w:sz="0" w:space="0" w:color="auto"/>
            <w:bottom w:val="none" w:sz="0" w:space="0" w:color="auto"/>
            <w:right w:val="none" w:sz="0" w:space="0" w:color="auto"/>
          </w:divBdr>
        </w:div>
        <w:div w:id="396050238">
          <w:marLeft w:val="274"/>
          <w:marRight w:val="0"/>
          <w:marTop w:val="0"/>
          <w:marBottom w:val="0"/>
          <w:divBdr>
            <w:top w:val="none" w:sz="0" w:space="0" w:color="auto"/>
            <w:left w:val="none" w:sz="0" w:space="0" w:color="auto"/>
            <w:bottom w:val="none" w:sz="0" w:space="0" w:color="auto"/>
            <w:right w:val="none" w:sz="0" w:space="0" w:color="auto"/>
          </w:divBdr>
        </w:div>
        <w:div w:id="396050247">
          <w:marLeft w:val="274"/>
          <w:marRight w:val="0"/>
          <w:marTop w:val="86"/>
          <w:marBottom w:val="0"/>
          <w:divBdr>
            <w:top w:val="none" w:sz="0" w:space="0" w:color="auto"/>
            <w:left w:val="none" w:sz="0" w:space="0" w:color="auto"/>
            <w:bottom w:val="none" w:sz="0" w:space="0" w:color="auto"/>
            <w:right w:val="none" w:sz="0" w:space="0" w:color="auto"/>
          </w:divBdr>
        </w:div>
        <w:div w:id="396050248">
          <w:marLeft w:val="274"/>
          <w:marRight w:val="0"/>
          <w:marTop w:val="0"/>
          <w:marBottom w:val="0"/>
          <w:divBdr>
            <w:top w:val="none" w:sz="0" w:space="0" w:color="auto"/>
            <w:left w:val="none" w:sz="0" w:space="0" w:color="auto"/>
            <w:bottom w:val="none" w:sz="0" w:space="0" w:color="auto"/>
            <w:right w:val="none" w:sz="0" w:space="0" w:color="auto"/>
          </w:divBdr>
        </w:div>
      </w:divsChild>
    </w:div>
    <w:div w:id="396050228">
      <w:marLeft w:val="0"/>
      <w:marRight w:val="0"/>
      <w:marTop w:val="0"/>
      <w:marBottom w:val="0"/>
      <w:divBdr>
        <w:top w:val="none" w:sz="0" w:space="0" w:color="auto"/>
        <w:left w:val="none" w:sz="0" w:space="0" w:color="auto"/>
        <w:bottom w:val="none" w:sz="0" w:space="0" w:color="auto"/>
        <w:right w:val="none" w:sz="0" w:space="0" w:color="auto"/>
      </w:divBdr>
    </w:div>
    <w:div w:id="396050229">
      <w:marLeft w:val="0"/>
      <w:marRight w:val="0"/>
      <w:marTop w:val="0"/>
      <w:marBottom w:val="0"/>
      <w:divBdr>
        <w:top w:val="none" w:sz="0" w:space="0" w:color="auto"/>
        <w:left w:val="none" w:sz="0" w:space="0" w:color="auto"/>
        <w:bottom w:val="none" w:sz="0" w:space="0" w:color="auto"/>
        <w:right w:val="none" w:sz="0" w:space="0" w:color="auto"/>
      </w:divBdr>
    </w:div>
    <w:div w:id="396050231">
      <w:marLeft w:val="0"/>
      <w:marRight w:val="0"/>
      <w:marTop w:val="0"/>
      <w:marBottom w:val="0"/>
      <w:divBdr>
        <w:top w:val="none" w:sz="0" w:space="0" w:color="auto"/>
        <w:left w:val="none" w:sz="0" w:space="0" w:color="auto"/>
        <w:bottom w:val="none" w:sz="0" w:space="0" w:color="auto"/>
        <w:right w:val="none" w:sz="0" w:space="0" w:color="auto"/>
      </w:divBdr>
    </w:div>
    <w:div w:id="396050232">
      <w:marLeft w:val="0"/>
      <w:marRight w:val="0"/>
      <w:marTop w:val="0"/>
      <w:marBottom w:val="0"/>
      <w:divBdr>
        <w:top w:val="none" w:sz="0" w:space="0" w:color="auto"/>
        <w:left w:val="none" w:sz="0" w:space="0" w:color="auto"/>
        <w:bottom w:val="none" w:sz="0" w:space="0" w:color="auto"/>
        <w:right w:val="none" w:sz="0" w:space="0" w:color="auto"/>
      </w:divBdr>
    </w:div>
    <w:div w:id="396050235">
      <w:marLeft w:val="0"/>
      <w:marRight w:val="0"/>
      <w:marTop w:val="0"/>
      <w:marBottom w:val="0"/>
      <w:divBdr>
        <w:top w:val="none" w:sz="0" w:space="0" w:color="auto"/>
        <w:left w:val="none" w:sz="0" w:space="0" w:color="auto"/>
        <w:bottom w:val="none" w:sz="0" w:space="0" w:color="auto"/>
        <w:right w:val="none" w:sz="0" w:space="0" w:color="auto"/>
      </w:divBdr>
    </w:div>
    <w:div w:id="396050236">
      <w:marLeft w:val="0"/>
      <w:marRight w:val="0"/>
      <w:marTop w:val="0"/>
      <w:marBottom w:val="0"/>
      <w:divBdr>
        <w:top w:val="none" w:sz="0" w:space="0" w:color="auto"/>
        <w:left w:val="none" w:sz="0" w:space="0" w:color="auto"/>
        <w:bottom w:val="none" w:sz="0" w:space="0" w:color="auto"/>
        <w:right w:val="none" w:sz="0" w:space="0" w:color="auto"/>
      </w:divBdr>
      <w:divsChild>
        <w:div w:id="396050138">
          <w:marLeft w:val="274"/>
          <w:marRight w:val="0"/>
          <w:marTop w:val="86"/>
          <w:marBottom w:val="0"/>
          <w:divBdr>
            <w:top w:val="none" w:sz="0" w:space="0" w:color="auto"/>
            <w:left w:val="none" w:sz="0" w:space="0" w:color="auto"/>
            <w:bottom w:val="none" w:sz="0" w:space="0" w:color="auto"/>
            <w:right w:val="none" w:sz="0" w:space="0" w:color="auto"/>
          </w:divBdr>
        </w:div>
        <w:div w:id="396050141">
          <w:marLeft w:val="274"/>
          <w:marRight w:val="0"/>
          <w:marTop w:val="86"/>
          <w:marBottom w:val="0"/>
          <w:divBdr>
            <w:top w:val="none" w:sz="0" w:space="0" w:color="auto"/>
            <w:left w:val="none" w:sz="0" w:space="0" w:color="auto"/>
            <w:bottom w:val="none" w:sz="0" w:space="0" w:color="auto"/>
            <w:right w:val="none" w:sz="0" w:space="0" w:color="auto"/>
          </w:divBdr>
        </w:div>
        <w:div w:id="396050177">
          <w:marLeft w:val="274"/>
          <w:marRight w:val="0"/>
          <w:marTop w:val="86"/>
          <w:marBottom w:val="0"/>
          <w:divBdr>
            <w:top w:val="none" w:sz="0" w:space="0" w:color="auto"/>
            <w:left w:val="none" w:sz="0" w:space="0" w:color="auto"/>
            <w:bottom w:val="none" w:sz="0" w:space="0" w:color="auto"/>
            <w:right w:val="none" w:sz="0" w:space="0" w:color="auto"/>
          </w:divBdr>
        </w:div>
        <w:div w:id="396050184">
          <w:marLeft w:val="274"/>
          <w:marRight w:val="0"/>
          <w:marTop w:val="86"/>
          <w:marBottom w:val="0"/>
          <w:divBdr>
            <w:top w:val="none" w:sz="0" w:space="0" w:color="auto"/>
            <w:left w:val="none" w:sz="0" w:space="0" w:color="auto"/>
            <w:bottom w:val="none" w:sz="0" w:space="0" w:color="auto"/>
            <w:right w:val="none" w:sz="0" w:space="0" w:color="auto"/>
          </w:divBdr>
        </w:div>
        <w:div w:id="396050220">
          <w:marLeft w:val="274"/>
          <w:marRight w:val="0"/>
          <w:marTop w:val="86"/>
          <w:marBottom w:val="0"/>
          <w:divBdr>
            <w:top w:val="none" w:sz="0" w:space="0" w:color="auto"/>
            <w:left w:val="none" w:sz="0" w:space="0" w:color="auto"/>
            <w:bottom w:val="none" w:sz="0" w:space="0" w:color="auto"/>
            <w:right w:val="none" w:sz="0" w:space="0" w:color="auto"/>
          </w:divBdr>
        </w:div>
        <w:div w:id="396050221">
          <w:marLeft w:val="274"/>
          <w:marRight w:val="0"/>
          <w:marTop w:val="86"/>
          <w:marBottom w:val="0"/>
          <w:divBdr>
            <w:top w:val="none" w:sz="0" w:space="0" w:color="auto"/>
            <w:left w:val="none" w:sz="0" w:space="0" w:color="auto"/>
            <w:bottom w:val="none" w:sz="0" w:space="0" w:color="auto"/>
            <w:right w:val="none" w:sz="0" w:space="0" w:color="auto"/>
          </w:divBdr>
        </w:div>
      </w:divsChild>
    </w:div>
    <w:div w:id="396050251">
      <w:marLeft w:val="0"/>
      <w:marRight w:val="0"/>
      <w:marTop w:val="0"/>
      <w:marBottom w:val="0"/>
      <w:divBdr>
        <w:top w:val="none" w:sz="0" w:space="0" w:color="auto"/>
        <w:left w:val="none" w:sz="0" w:space="0" w:color="auto"/>
        <w:bottom w:val="none" w:sz="0" w:space="0" w:color="auto"/>
        <w:right w:val="none" w:sz="0" w:space="0" w:color="auto"/>
      </w:divBdr>
    </w:div>
    <w:div w:id="396050253">
      <w:marLeft w:val="0"/>
      <w:marRight w:val="0"/>
      <w:marTop w:val="0"/>
      <w:marBottom w:val="0"/>
      <w:divBdr>
        <w:top w:val="none" w:sz="0" w:space="0" w:color="auto"/>
        <w:left w:val="none" w:sz="0" w:space="0" w:color="auto"/>
        <w:bottom w:val="none" w:sz="0" w:space="0" w:color="auto"/>
        <w:right w:val="none" w:sz="0" w:space="0" w:color="auto"/>
      </w:divBdr>
      <w:divsChild>
        <w:div w:id="396050269">
          <w:marLeft w:val="0"/>
          <w:marRight w:val="0"/>
          <w:marTop w:val="0"/>
          <w:marBottom w:val="0"/>
          <w:divBdr>
            <w:top w:val="none" w:sz="0" w:space="0" w:color="auto"/>
            <w:left w:val="none" w:sz="0" w:space="0" w:color="auto"/>
            <w:bottom w:val="none" w:sz="0" w:space="0" w:color="auto"/>
            <w:right w:val="none" w:sz="0" w:space="0" w:color="auto"/>
          </w:divBdr>
          <w:divsChild>
            <w:div w:id="396050254">
              <w:marLeft w:val="0"/>
              <w:marRight w:val="0"/>
              <w:marTop w:val="0"/>
              <w:marBottom w:val="0"/>
              <w:divBdr>
                <w:top w:val="none" w:sz="0" w:space="0" w:color="auto"/>
                <w:left w:val="none" w:sz="0" w:space="0" w:color="auto"/>
                <w:bottom w:val="none" w:sz="0" w:space="0" w:color="auto"/>
                <w:right w:val="none" w:sz="0" w:space="0" w:color="auto"/>
              </w:divBdr>
              <w:divsChild>
                <w:div w:id="396050300">
                  <w:marLeft w:val="0"/>
                  <w:marRight w:val="0"/>
                  <w:marTop w:val="0"/>
                  <w:marBottom w:val="0"/>
                  <w:divBdr>
                    <w:top w:val="none" w:sz="0" w:space="0" w:color="auto"/>
                    <w:left w:val="none" w:sz="0" w:space="0" w:color="auto"/>
                    <w:bottom w:val="none" w:sz="0" w:space="0" w:color="auto"/>
                    <w:right w:val="none" w:sz="0" w:space="0" w:color="auto"/>
                  </w:divBdr>
                  <w:divsChild>
                    <w:div w:id="396050442">
                      <w:marLeft w:val="0"/>
                      <w:marRight w:val="0"/>
                      <w:marTop w:val="0"/>
                      <w:marBottom w:val="0"/>
                      <w:divBdr>
                        <w:top w:val="none" w:sz="0" w:space="0" w:color="auto"/>
                        <w:left w:val="none" w:sz="0" w:space="0" w:color="auto"/>
                        <w:bottom w:val="none" w:sz="0" w:space="0" w:color="auto"/>
                        <w:right w:val="none" w:sz="0" w:space="0" w:color="auto"/>
                      </w:divBdr>
                      <w:divsChild>
                        <w:div w:id="396050393">
                          <w:marLeft w:val="0"/>
                          <w:marRight w:val="0"/>
                          <w:marTop w:val="0"/>
                          <w:marBottom w:val="0"/>
                          <w:divBdr>
                            <w:top w:val="none" w:sz="0" w:space="0" w:color="auto"/>
                            <w:left w:val="none" w:sz="0" w:space="0" w:color="auto"/>
                            <w:bottom w:val="none" w:sz="0" w:space="0" w:color="auto"/>
                            <w:right w:val="none" w:sz="0" w:space="0" w:color="auto"/>
                          </w:divBdr>
                          <w:divsChild>
                            <w:div w:id="396050449">
                              <w:marLeft w:val="0"/>
                              <w:marRight w:val="0"/>
                              <w:marTop w:val="0"/>
                              <w:marBottom w:val="0"/>
                              <w:divBdr>
                                <w:top w:val="none" w:sz="0" w:space="0" w:color="auto"/>
                                <w:left w:val="none" w:sz="0" w:space="0" w:color="auto"/>
                                <w:bottom w:val="none" w:sz="0" w:space="0" w:color="auto"/>
                                <w:right w:val="none" w:sz="0" w:space="0" w:color="auto"/>
                              </w:divBdr>
                              <w:divsChild>
                                <w:div w:id="396050294">
                                  <w:marLeft w:val="0"/>
                                  <w:marRight w:val="0"/>
                                  <w:marTop w:val="0"/>
                                  <w:marBottom w:val="0"/>
                                  <w:divBdr>
                                    <w:top w:val="none" w:sz="0" w:space="0" w:color="auto"/>
                                    <w:left w:val="none" w:sz="0" w:space="0" w:color="auto"/>
                                    <w:bottom w:val="none" w:sz="0" w:space="0" w:color="auto"/>
                                    <w:right w:val="none" w:sz="0" w:space="0" w:color="auto"/>
                                  </w:divBdr>
                                  <w:divsChild>
                                    <w:div w:id="396050274">
                                      <w:marLeft w:val="0"/>
                                      <w:marRight w:val="0"/>
                                      <w:marTop w:val="0"/>
                                      <w:marBottom w:val="0"/>
                                      <w:divBdr>
                                        <w:top w:val="single" w:sz="6" w:space="0" w:color="F5F5F5"/>
                                        <w:left w:val="single" w:sz="6" w:space="0" w:color="F5F5F5"/>
                                        <w:bottom w:val="single" w:sz="6" w:space="0" w:color="F5F5F5"/>
                                        <w:right w:val="single" w:sz="6" w:space="0" w:color="F5F5F5"/>
                                      </w:divBdr>
                                      <w:divsChild>
                                        <w:div w:id="396050459">
                                          <w:marLeft w:val="0"/>
                                          <w:marRight w:val="0"/>
                                          <w:marTop w:val="0"/>
                                          <w:marBottom w:val="0"/>
                                          <w:divBdr>
                                            <w:top w:val="none" w:sz="0" w:space="0" w:color="auto"/>
                                            <w:left w:val="none" w:sz="0" w:space="0" w:color="auto"/>
                                            <w:bottom w:val="none" w:sz="0" w:space="0" w:color="auto"/>
                                            <w:right w:val="none" w:sz="0" w:space="0" w:color="auto"/>
                                          </w:divBdr>
                                          <w:divsChild>
                                            <w:div w:id="396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61">
      <w:marLeft w:val="0"/>
      <w:marRight w:val="0"/>
      <w:marTop w:val="0"/>
      <w:marBottom w:val="0"/>
      <w:divBdr>
        <w:top w:val="none" w:sz="0" w:space="0" w:color="auto"/>
        <w:left w:val="none" w:sz="0" w:space="0" w:color="auto"/>
        <w:bottom w:val="none" w:sz="0" w:space="0" w:color="auto"/>
        <w:right w:val="none" w:sz="0" w:space="0" w:color="auto"/>
      </w:divBdr>
      <w:divsChild>
        <w:div w:id="396050328">
          <w:marLeft w:val="0"/>
          <w:marRight w:val="0"/>
          <w:marTop w:val="0"/>
          <w:marBottom w:val="0"/>
          <w:divBdr>
            <w:top w:val="none" w:sz="0" w:space="0" w:color="auto"/>
            <w:left w:val="none" w:sz="0" w:space="0" w:color="auto"/>
            <w:bottom w:val="none" w:sz="0" w:space="0" w:color="auto"/>
            <w:right w:val="none" w:sz="0" w:space="0" w:color="auto"/>
          </w:divBdr>
          <w:divsChild>
            <w:div w:id="396050378">
              <w:marLeft w:val="0"/>
              <w:marRight w:val="0"/>
              <w:marTop w:val="0"/>
              <w:marBottom w:val="0"/>
              <w:divBdr>
                <w:top w:val="none" w:sz="0" w:space="0" w:color="auto"/>
                <w:left w:val="none" w:sz="0" w:space="0" w:color="auto"/>
                <w:bottom w:val="none" w:sz="0" w:space="0" w:color="auto"/>
                <w:right w:val="none" w:sz="0" w:space="0" w:color="auto"/>
              </w:divBdr>
              <w:divsChild>
                <w:div w:id="396050344">
                  <w:marLeft w:val="0"/>
                  <w:marRight w:val="0"/>
                  <w:marTop w:val="0"/>
                  <w:marBottom w:val="0"/>
                  <w:divBdr>
                    <w:top w:val="none" w:sz="0" w:space="0" w:color="auto"/>
                    <w:left w:val="none" w:sz="0" w:space="0" w:color="auto"/>
                    <w:bottom w:val="none" w:sz="0" w:space="0" w:color="auto"/>
                    <w:right w:val="none" w:sz="0" w:space="0" w:color="auto"/>
                  </w:divBdr>
                  <w:divsChild>
                    <w:div w:id="396050443">
                      <w:marLeft w:val="0"/>
                      <w:marRight w:val="0"/>
                      <w:marTop w:val="0"/>
                      <w:marBottom w:val="0"/>
                      <w:divBdr>
                        <w:top w:val="none" w:sz="0" w:space="0" w:color="auto"/>
                        <w:left w:val="none" w:sz="0" w:space="0" w:color="auto"/>
                        <w:bottom w:val="none" w:sz="0" w:space="0" w:color="auto"/>
                        <w:right w:val="none" w:sz="0" w:space="0" w:color="auto"/>
                      </w:divBdr>
                      <w:divsChild>
                        <w:div w:id="396050285">
                          <w:marLeft w:val="0"/>
                          <w:marRight w:val="0"/>
                          <w:marTop w:val="0"/>
                          <w:marBottom w:val="0"/>
                          <w:divBdr>
                            <w:top w:val="none" w:sz="0" w:space="0" w:color="auto"/>
                            <w:left w:val="none" w:sz="0" w:space="0" w:color="auto"/>
                            <w:bottom w:val="none" w:sz="0" w:space="0" w:color="auto"/>
                            <w:right w:val="none" w:sz="0" w:space="0" w:color="auto"/>
                          </w:divBdr>
                          <w:divsChild>
                            <w:div w:id="396050327">
                              <w:marLeft w:val="0"/>
                              <w:marRight w:val="0"/>
                              <w:marTop w:val="0"/>
                              <w:marBottom w:val="0"/>
                              <w:divBdr>
                                <w:top w:val="none" w:sz="0" w:space="0" w:color="auto"/>
                                <w:left w:val="none" w:sz="0" w:space="0" w:color="auto"/>
                                <w:bottom w:val="none" w:sz="0" w:space="0" w:color="auto"/>
                                <w:right w:val="none" w:sz="0" w:space="0" w:color="auto"/>
                              </w:divBdr>
                              <w:divsChild>
                                <w:div w:id="396050293">
                                  <w:marLeft w:val="0"/>
                                  <w:marRight w:val="0"/>
                                  <w:marTop w:val="0"/>
                                  <w:marBottom w:val="0"/>
                                  <w:divBdr>
                                    <w:top w:val="none" w:sz="0" w:space="0" w:color="auto"/>
                                    <w:left w:val="none" w:sz="0" w:space="0" w:color="auto"/>
                                    <w:bottom w:val="none" w:sz="0" w:space="0" w:color="auto"/>
                                    <w:right w:val="none" w:sz="0" w:space="0" w:color="auto"/>
                                  </w:divBdr>
                                  <w:divsChild>
                                    <w:div w:id="39605039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39">
                                          <w:marLeft w:val="0"/>
                                          <w:marRight w:val="0"/>
                                          <w:marTop w:val="0"/>
                                          <w:marBottom w:val="0"/>
                                          <w:divBdr>
                                            <w:top w:val="none" w:sz="0" w:space="0" w:color="auto"/>
                                            <w:left w:val="none" w:sz="0" w:space="0" w:color="auto"/>
                                            <w:bottom w:val="none" w:sz="0" w:space="0" w:color="auto"/>
                                            <w:right w:val="none" w:sz="0" w:space="0" w:color="auto"/>
                                          </w:divBdr>
                                          <w:divsChild>
                                            <w:div w:id="396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0">
      <w:marLeft w:val="0"/>
      <w:marRight w:val="0"/>
      <w:marTop w:val="0"/>
      <w:marBottom w:val="0"/>
      <w:divBdr>
        <w:top w:val="none" w:sz="0" w:space="0" w:color="auto"/>
        <w:left w:val="none" w:sz="0" w:space="0" w:color="auto"/>
        <w:bottom w:val="none" w:sz="0" w:space="0" w:color="auto"/>
        <w:right w:val="none" w:sz="0" w:space="0" w:color="auto"/>
      </w:divBdr>
    </w:div>
    <w:div w:id="396050271">
      <w:marLeft w:val="0"/>
      <w:marRight w:val="0"/>
      <w:marTop w:val="0"/>
      <w:marBottom w:val="0"/>
      <w:divBdr>
        <w:top w:val="none" w:sz="0" w:space="0" w:color="auto"/>
        <w:left w:val="none" w:sz="0" w:space="0" w:color="auto"/>
        <w:bottom w:val="none" w:sz="0" w:space="0" w:color="auto"/>
        <w:right w:val="none" w:sz="0" w:space="0" w:color="auto"/>
      </w:divBdr>
    </w:div>
    <w:div w:id="396050272">
      <w:marLeft w:val="0"/>
      <w:marRight w:val="0"/>
      <w:marTop w:val="0"/>
      <w:marBottom w:val="0"/>
      <w:divBdr>
        <w:top w:val="none" w:sz="0" w:space="0" w:color="auto"/>
        <w:left w:val="none" w:sz="0" w:space="0" w:color="auto"/>
        <w:bottom w:val="none" w:sz="0" w:space="0" w:color="auto"/>
        <w:right w:val="none" w:sz="0" w:space="0" w:color="auto"/>
      </w:divBdr>
      <w:divsChild>
        <w:div w:id="396050305">
          <w:marLeft w:val="0"/>
          <w:marRight w:val="0"/>
          <w:marTop w:val="0"/>
          <w:marBottom w:val="0"/>
          <w:divBdr>
            <w:top w:val="none" w:sz="0" w:space="0" w:color="auto"/>
            <w:left w:val="none" w:sz="0" w:space="0" w:color="auto"/>
            <w:bottom w:val="none" w:sz="0" w:space="0" w:color="auto"/>
            <w:right w:val="none" w:sz="0" w:space="0" w:color="auto"/>
          </w:divBdr>
          <w:divsChild>
            <w:div w:id="396050345">
              <w:marLeft w:val="0"/>
              <w:marRight w:val="0"/>
              <w:marTop w:val="0"/>
              <w:marBottom w:val="0"/>
              <w:divBdr>
                <w:top w:val="none" w:sz="0" w:space="0" w:color="auto"/>
                <w:left w:val="none" w:sz="0" w:space="0" w:color="auto"/>
                <w:bottom w:val="none" w:sz="0" w:space="0" w:color="auto"/>
                <w:right w:val="none" w:sz="0" w:space="0" w:color="auto"/>
              </w:divBdr>
              <w:divsChild>
                <w:div w:id="396050262">
                  <w:marLeft w:val="0"/>
                  <w:marRight w:val="0"/>
                  <w:marTop w:val="0"/>
                  <w:marBottom w:val="0"/>
                  <w:divBdr>
                    <w:top w:val="none" w:sz="0" w:space="0" w:color="auto"/>
                    <w:left w:val="none" w:sz="0" w:space="0" w:color="auto"/>
                    <w:bottom w:val="none" w:sz="0" w:space="0" w:color="auto"/>
                    <w:right w:val="none" w:sz="0" w:space="0" w:color="auto"/>
                  </w:divBdr>
                  <w:divsChild>
                    <w:div w:id="396050466">
                      <w:marLeft w:val="0"/>
                      <w:marRight w:val="0"/>
                      <w:marTop w:val="0"/>
                      <w:marBottom w:val="0"/>
                      <w:divBdr>
                        <w:top w:val="none" w:sz="0" w:space="0" w:color="auto"/>
                        <w:left w:val="none" w:sz="0" w:space="0" w:color="auto"/>
                        <w:bottom w:val="none" w:sz="0" w:space="0" w:color="auto"/>
                        <w:right w:val="none" w:sz="0" w:space="0" w:color="auto"/>
                      </w:divBdr>
                      <w:divsChild>
                        <w:div w:id="396050302">
                          <w:marLeft w:val="0"/>
                          <w:marRight w:val="0"/>
                          <w:marTop w:val="0"/>
                          <w:marBottom w:val="0"/>
                          <w:divBdr>
                            <w:top w:val="none" w:sz="0" w:space="0" w:color="auto"/>
                            <w:left w:val="none" w:sz="0" w:space="0" w:color="auto"/>
                            <w:bottom w:val="none" w:sz="0" w:space="0" w:color="auto"/>
                            <w:right w:val="none" w:sz="0" w:space="0" w:color="auto"/>
                          </w:divBdr>
                          <w:divsChild>
                            <w:div w:id="396050437">
                              <w:marLeft w:val="0"/>
                              <w:marRight w:val="0"/>
                              <w:marTop w:val="0"/>
                              <w:marBottom w:val="0"/>
                              <w:divBdr>
                                <w:top w:val="none" w:sz="0" w:space="0" w:color="auto"/>
                                <w:left w:val="none" w:sz="0" w:space="0" w:color="auto"/>
                                <w:bottom w:val="none" w:sz="0" w:space="0" w:color="auto"/>
                                <w:right w:val="none" w:sz="0" w:space="0" w:color="auto"/>
                              </w:divBdr>
                              <w:divsChild>
                                <w:div w:id="396050329">
                                  <w:marLeft w:val="0"/>
                                  <w:marRight w:val="0"/>
                                  <w:marTop w:val="0"/>
                                  <w:marBottom w:val="0"/>
                                  <w:divBdr>
                                    <w:top w:val="none" w:sz="0" w:space="0" w:color="auto"/>
                                    <w:left w:val="none" w:sz="0" w:space="0" w:color="auto"/>
                                    <w:bottom w:val="none" w:sz="0" w:space="0" w:color="auto"/>
                                    <w:right w:val="none" w:sz="0" w:space="0" w:color="auto"/>
                                  </w:divBdr>
                                  <w:divsChild>
                                    <w:div w:id="39605034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44">
                                          <w:marLeft w:val="0"/>
                                          <w:marRight w:val="0"/>
                                          <w:marTop w:val="0"/>
                                          <w:marBottom w:val="0"/>
                                          <w:divBdr>
                                            <w:top w:val="none" w:sz="0" w:space="0" w:color="auto"/>
                                            <w:left w:val="none" w:sz="0" w:space="0" w:color="auto"/>
                                            <w:bottom w:val="none" w:sz="0" w:space="0" w:color="auto"/>
                                            <w:right w:val="none" w:sz="0" w:space="0" w:color="auto"/>
                                          </w:divBdr>
                                          <w:divsChild>
                                            <w:div w:id="3960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9">
      <w:marLeft w:val="0"/>
      <w:marRight w:val="0"/>
      <w:marTop w:val="0"/>
      <w:marBottom w:val="0"/>
      <w:divBdr>
        <w:top w:val="none" w:sz="0" w:space="0" w:color="auto"/>
        <w:left w:val="none" w:sz="0" w:space="0" w:color="auto"/>
        <w:bottom w:val="none" w:sz="0" w:space="0" w:color="auto"/>
        <w:right w:val="none" w:sz="0" w:space="0" w:color="auto"/>
      </w:divBdr>
      <w:divsChild>
        <w:div w:id="396050465">
          <w:marLeft w:val="0"/>
          <w:marRight w:val="0"/>
          <w:marTop w:val="0"/>
          <w:marBottom w:val="0"/>
          <w:divBdr>
            <w:top w:val="none" w:sz="0" w:space="0" w:color="auto"/>
            <w:left w:val="none" w:sz="0" w:space="0" w:color="auto"/>
            <w:bottom w:val="none" w:sz="0" w:space="0" w:color="auto"/>
            <w:right w:val="none" w:sz="0" w:space="0" w:color="auto"/>
          </w:divBdr>
          <w:divsChild>
            <w:div w:id="396050453">
              <w:marLeft w:val="0"/>
              <w:marRight w:val="0"/>
              <w:marTop w:val="0"/>
              <w:marBottom w:val="0"/>
              <w:divBdr>
                <w:top w:val="none" w:sz="0" w:space="0" w:color="auto"/>
                <w:left w:val="none" w:sz="0" w:space="0" w:color="auto"/>
                <w:bottom w:val="none" w:sz="0" w:space="0" w:color="auto"/>
                <w:right w:val="none" w:sz="0" w:space="0" w:color="auto"/>
              </w:divBdr>
              <w:divsChild>
                <w:div w:id="396050347">
                  <w:marLeft w:val="0"/>
                  <w:marRight w:val="0"/>
                  <w:marTop w:val="0"/>
                  <w:marBottom w:val="0"/>
                  <w:divBdr>
                    <w:top w:val="none" w:sz="0" w:space="0" w:color="auto"/>
                    <w:left w:val="none" w:sz="0" w:space="0" w:color="auto"/>
                    <w:bottom w:val="none" w:sz="0" w:space="0" w:color="auto"/>
                    <w:right w:val="none" w:sz="0" w:space="0" w:color="auto"/>
                  </w:divBdr>
                  <w:divsChild>
                    <w:div w:id="396050447">
                      <w:marLeft w:val="0"/>
                      <w:marRight w:val="0"/>
                      <w:marTop w:val="0"/>
                      <w:marBottom w:val="0"/>
                      <w:divBdr>
                        <w:top w:val="none" w:sz="0" w:space="0" w:color="auto"/>
                        <w:left w:val="none" w:sz="0" w:space="0" w:color="auto"/>
                        <w:bottom w:val="none" w:sz="0" w:space="0" w:color="auto"/>
                        <w:right w:val="none" w:sz="0" w:space="0" w:color="auto"/>
                      </w:divBdr>
                      <w:divsChild>
                        <w:div w:id="396050256">
                          <w:marLeft w:val="0"/>
                          <w:marRight w:val="0"/>
                          <w:marTop w:val="0"/>
                          <w:marBottom w:val="0"/>
                          <w:divBdr>
                            <w:top w:val="none" w:sz="0" w:space="0" w:color="auto"/>
                            <w:left w:val="none" w:sz="0" w:space="0" w:color="auto"/>
                            <w:bottom w:val="none" w:sz="0" w:space="0" w:color="auto"/>
                            <w:right w:val="none" w:sz="0" w:space="0" w:color="auto"/>
                          </w:divBdr>
                          <w:divsChild>
                            <w:div w:id="396050417">
                              <w:marLeft w:val="0"/>
                              <w:marRight w:val="0"/>
                              <w:marTop w:val="0"/>
                              <w:marBottom w:val="0"/>
                              <w:divBdr>
                                <w:top w:val="none" w:sz="0" w:space="0" w:color="auto"/>
                                <w:left w:val="none" w:sz="0" w:space="0" w:color="auto"/>
                                <w:bottom w:val="none" w:sz="0" w:space="0" w:color="auto"/>
                                <w:right w:val="none" w:sz="0" w:space="0" w:color="auto"/>
                              </w:divBdr>
                              <w:divsChild>
                                <w:div w:id="396050257">
                                  <w:marLeft w:val="0"/>
                                  <w:marRight w:val="0"/>
                                  <w:marTop w:val="0"/>
                                  <w:marBottom w:val="0"/>
                                  <w:divBdr>
                                    <w:top w:val="none" w:sz="0" w:space="0" w:color="auto"/>
                                    <w:left w:val="none" w:sz="0" w:space="0" w:color="auto"/>
                                    <w:bottom w:val="none" w:sz="0" w:space="0" w:color="auto"/>
                                    <w:right w:val="none" w:sz="0" w:space="0" w:color="auto"/>
                                  </w:divBdr>
                                  <w:divsChild>
                                    <w:div w:id="396050277">
                                      <w:marLeft w:val="0"/>
                                      <w:marRight w:val="0"/>
                                      <w:marTop w:val="0"/>
                                      <w:marBottom w:val="0"/>
                                      <w:divBdr>
                                        <w:top w:val="single" w:sz="6" w:space="0" w:color="F5F5F5"/>
                                        <w:left w:val="single" w:sz="6" w:space="0" w:color="F5F5F5"/>
                                        <w:bottom w:val="single" w:sz="6" w:space="0" w:color="F5F5F5"/>
                                        <w:right w:val="single" w:sz="6" w:space="0" w:color="F5F5F5"/>
                                      </w:divBdr>
                                      <w:divsChild>
                                        <w:div w:id="396050323">
                                          <w:marLeft w:val="0"/>
                                          <w:marRight w:val="0"/>
                                          <w:marTop w:val="0"/>
                                          <w:marBottom w:val="0"/>
                                          <w:divBdr>
                                            <w:top w:val="none" w:sz="0" w:space="0" w:color="auto"/>
                                            <w:left w:val="none" w:sz="0" w:space="0" w:color="auto"/>
                                            <w:bottom w:val="none" w:sz="0" w:space="0" w:color="auto"/>
                                            <w:right w:val="none" w:sz="0" w:space="0" w:color="auto"/>
                                          </w:divBdr>
                                          <w:divsChild>
                                            <w:div w:id="3960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80">
      <w:marLeft w:val="0"/>
      <w:marRight w:val="0"/>
      <w:marTop w:val="0"/>
      <w:marBottom w:val="0"/>
      <w:divBdr>
        <w:top w:val="none" w:sz="0" w:space="0" w:color="auto"/>
        <w:left w:val="none" w:sz="0" w:space="0" w:color="auto"/>
        <w:bottom w:val="none" w:sz="0" w:space="0" w:color="auto"/>
        <w:right w:val="none" w:sz="0" w:space="0" w:color="auto"/>
      </w:divBdr>
    </w:div>
    <w:div w:id="396050301">
      <w:marLeft w:val="0"/>
      <w:marRight w:val="0"/>
      <w:marTop w:val="0"/>
      <w:marBottom w:val="0"/>
      <w:divBdr>
        <w:top w:val="none" w:sz="0" w:space="0" w:color="auto"/>
        <w:left w:val="none" w:sz="0" w:space="0" w:color="auto"/>
        <w:bottom w:val="none" w:sz="0" w:space="0" w:color="auto"/>
        <w:right w:val="none" w:sz="0" w:space="0" w:color="auto"/>
      </w:divBdr>
      <w:divsChild>
        <w:div w:id="396050260">
          <w:marLeft w:val="0"/>
          <w:marRight w:val="0"/>
          <w:marTop w:val="0"/>
          <w:marBottom w:val="0"/>
          <w:divBdr>
            <w:top w:val="none" w:sz="0" w:space="0" w:color="auto"/>
            <w:left w:val="none" w:sz="0" w:space="0" w:color="auto"/>
            <w:bottom w:val="none" w:sz="0" w:space="0" w:color="auto"/>
            <w:right w:val="none" w:sz="0" w:space="0" w:color="auto"/>
          </w:divBdr>
          <w:divsChild>
            <w:div w:id="396050267">
              <w:marLeft w:val="0"/>
              <w:marRight w:val="0"/>
              <w:marTop w:val="0"/>
              <w:marBottom w:val="0"/>
              <w:divBdr>
                <w:top w:val="none" w:sz="0" w:space="0" w:color="auto"/>
                <w:left w:val="none" w:sz="0" w:space="0" w:color="auto"/>
                <w:bottom w:val="none" w:sz="0" w:space="0" w:color="auto"/>
                <w:right w:val="none" w:sz="0" w:space="0" w:color="auto"/>
              </w:divBdr>
              <w:divsChild>
                <w:div w:id="396050291">
                  <w:marLeft w:val="0"/>
                  <w:marRight w:val="0"/>
                  <w:marTop w:val="0"/>
                  <w:marBottom w:val="0"/>
                  <w:divBdr>
                    <w:top w:val="none" w:sz="0" w:space="0" w:color="auto"/>
                    <w:left w:val="none" w:sz="0" w:space="0" w:color="auto"/>
                    <w:bottom w:val="none" w:sz="0" w:space="0" w:color="auto"/>
                    <w:right w:val="none" w:sz="0" w:space="0" w:color="auto"/>
                  </w:divBdr>
                  <w:divsChild>
                    <w:div w:id="396050268">
                      <w:marLeft w:val="0"/>
                      <w:marRight w:val="0"/>
                      <w:marTop w:val="0"/>
                      <w:marBottom w:val="0"/>
                      <w:divBdr>
                        <w:top w:val="none" w:sz="0" w:space="0" w:color="auto"/>
                        <w:left w:val="none" w:sz="0" w:space="0" w:color="auto"/>
                        <w:bottom w:val="none" w:sz="0" w:space="0" w:color="auto"/>
                        <w:right w:val="none" w:sz="0" w:space="0" w:color="auto"/>
                      </w:divBdr>
                      <w:divsChild>
                        <w:div w:id="396050396">
                          <w:marLeft w:val="0"/>
                          <w:marRight w:val="0"/>
                          <w:marTop w:val="0"/>
                          <w:marBottom w:val="0"/>
                          <w:divBdr>
                            <w:top w:val="none" w:sz="0" w:space="0" w:color="auto"/>
                            <w:left w:val="none" w:sz="0" w:space="0" w:color="auto"/>
                            <w:bottom w:val="none" w:sz="0" w:space="0" w:color="auto"/>
                            <w:right w:val="none" w:sz="0" w:space="0" w:color="auto"/>
                          </w:divBdr>
                          <w:divsChild>
                            <w:div w:id="396050299">
                              <w:marLeft w:val="0"/>
                              <w:marRight w:val="0"/>
                              <w:marTop w:val="0"/>
                              <w:marBottom w:val="0"/>
                              <w:divBdr>
                                <w:top w:val="none" w:sz="0" w:space="0" w:color="auto"/>
                                <w:left w:val="none" w:sz="0" w:space="0" w:color="auto"/>
                                <w:bottom w:val="none" w:sz="0" w:space="0" w:color="auto"/>
                                <w:right w:val="none" w:sz="0" w:space="0" w:color="auto"/>
                              </w:divBdr>
                              <w:divsChild>
                                <w:div w:id="396050360">
                                  <w:marLeft w:val="0"/>
                                  <w:marRight w:val="0"/>
                                  <w:marTop w:val="0"/>
                                  <w:marBottom w:val="0"/>
                                  <w:divBdr>
                                    <w:top w:val="none" w:sz="0" w:space="0" w:color="auto"/>
                                    <w:left w:val="none" w:sz="0" w:space="0" w:color="auto"/>
                                    <w:bottom w:val="none" w:sz="0" w:space="0" w:color="auto"/>
                                    <w:right w:val="none" w:sz="0" w:space="0" w:color="auto"/>
                                  </w:divBdr>
                                  <w:divsChild>
                                    <w:div w:id="39605045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5">
                                          <w:marLeft w:val="0"/>
                                          <w:marRight w:val="0"/>
                                          <w:marTop w:val="0"/>
                                          <w:marBottom w:val="0"/>
                                          <w:divBdr>
                                            <w:top w:val="none" w:sz="0" w:space="0" w:color="auto"/>
                                            <w:left w:val="none" w:sz="0" w:space="0" w:color="auto"/>
                                            <w:bottom w:val="none" w:sz="0" w:space="0" w:color="auto"/>
                                            <w:right w:val="none" w:sz="0" w:space="0" w:color="auto"/>
                                          </w:divBdr>
                                          <w:divsChild>
                                            <w:div w:id="3960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09">
      <w:marLeft w:val="0"/>
      <w:marRight w:val="0"/>
      <w:marTop w:val="0"/>
      <w:marBottom w:val="0"/>
      <w:divBdr>
        <w:top w:val="none" w:sz="0" w:space="0" w:color="auto"/>
        <w:left w:val="none" w:sz="0" w:space="0" w:color="auto"/>
        <w:bottom w:val="none" w:sz="0" w:space="0" w:color="auto"/>
        <w:right w:val="none" w:sz="0" w:space="0" w:color="auto"/>
      </w:divBdr>
    </w:div>
    <w:div w:id="396050317">
      <w:marLeft w:val="0"/>
      <w:marRight w:val="0"/>
      <w:marTop w:val="0"/>
      <w:marBottom w:val="0"/>
      <w:divBdr>
        <w:top w:val="none" w:sz="0" w:space="0" w:color="auto"/>
        <w:left w:val="none" w:sz="0" w:space="0" w:color="auto"/>
        <w:bottom w:val="none" w:sz="0" w:space="0" w:color="auto"/>
        <w:right w:val="none" w:sz="0" w:space="0" w:color="auto"/>
      </w:divBdr>
      <w:divsChild>
        <w:div w:id="396050336">
          <w:marLeft w:val="0"/>
          <w:marRight w:val="0"/>
          <w:marTop w:val="0"/>
          <w:marBottom w:val="0"/>
          <w:divBdr>
            <w:top w:val="none" w:sz="0" w:space="0" w:color="auto"/>
            <w:left w:val="none" w:sz="0" w:space="0" w:color="auto"/>
            <w:bottom w:val="none" w:sz="0" w:space="0" w:color="auto"/>
            <w:right w:val="none" w:sz="0" w:space="0" w:color="auto"/>
          </w:divBdr>
        </w:div>
      </w:divsChild>
    </w:div>
    <w:div w:id="396050324">
      <w:marLeft w:val="0"/>
      <w:marRight w:val="0"/>
      <w:marTop w:val="0"/>
      <w:marBottom w:val="0"/>
      <w:divBdr>
        <w:top w:val="none" w:sz="0" w:space="0" w:color="auto"/>
        <w:left w:val="none" w:sz="0" w:space="0" w:color="auto"/>
        <w:bottom w:val="none" w:sz="0" w:space="0" w:color="auto"/>
        <w:right w:val="none" w:sz="0" w:space="0" w:color="auto"/>
      </w:divBdr>
      <w:divsChild>
        <w:div w:id="396050321">
          <w:marLeft w:val="0"/>
          <w:marRight w:val="0"/>
          <w:marTop w:val="0"/>
          <w:marBottom w:val="0"/>
          <w:divBdr>
            <w:top w:val="none" w:sz="0" w:space="0" w:color="auto"/>
            <w:left w:val="none" w:sz="0" w:space="0" w:color="auto"/>
            <w:bottom w:val="none" w:sz="0" w:space="0" w:color="auto"/>
            <w:right w:val="none" w:sz="0" w:space="0" w:color="auto"/>
          </w:divBdr>
        </w:div>
      </w:divsChild>
    </w:div>
    <w:div w:id="396050325">
      <w:marLeft w:val="0"/>
      <w:marRight w:val="0"/>
      <w:marTop w:val="0"/>
      <w:marBottom w:val="0"/>
      <w:divBdr>
        <w:top w:val="none" w:sz="0" w:space="0" w:color="auto"/>
        <w:left w:val="none" w:sz="0" w:space="0" w:color="auto"/>
        <w:bottom w:val="none" w:sz="0" w:space="0" w:color="auto"/>
        <w:right w:val="none" w:sz="0" w:space="0" w:color="auto"/>
      </w:divBdr>
      <w:divsChild>
        <w:div w:id="396050314">
          <w:marLeft w:val="0"/>
          <w:marRight w:val="0"/>
          <w:marTop w:val="0"/>
          <w:marBottom w:val="0"/>
          <w:divBdr>
            <w:top w:val="none" w:sz="0" w:space="0" w:color="auto"/>
            <w:left w:val="none" w:sz="0" w:space="0" w:color="auto"/>
            <w:bottom w:val="none" w:sz="0" w:space="0" w:color="auto"/>
            <w:right w:val="none" w:sz="0" w:space="0" w:color="auto"/>
          </w:divBdr>
          <w:divsChild>
            <w:div w:id="396050388">
              <w:marLeft w:val="0"/>
              <w:marRight w:val="0"/>
              <w:marTop w:val="0"/>
              <w:marBottom w:val="0"/>
              <w:divBdr>
                <w:top w:val="none" w:sz="0" w:space="0" w:color="auto"/>
                <w:left w:val="none" w:sz="0" w:space="0" w:color="auto"/>
                <w:bottom w:val="none" w:sz="0" w:space="0" w:color="auto"/>
                <w:right w:val="none" w:sz="0" w:space="0" w:color="auto"/>
              </w:divBdr>
              <w:divsChild>
                <w:div w:id="396050419">
                  <w:marLeft w:val="0"/>
                  <w:marRight w:val="0"/>
                  <w:marTop w:val="0"/>
                  <w:marBottom w:val="0"/>
                  <w:divBdr>
                    <w:top w:val="none" w:sz="0" w:space="0" w:color="auto"/>
                    <w:left w:val="none" w:sz="0" w:space="0" w:color="auto"/>
                    <w:bottom w:val="none" w:sz="0" w:space="0" w:color="auto"/>
                    <w:right w:val="none" w:sz="0" w:space="0" w:color="auto"/>
                  </w:divBdr>
                  <w:divsChild>
                    <w:div w:id="396050441">
                      <w:marLeft w:val="0"/>
                      <w:marRight w:val="0"/>
                      <w:marTop w:val="0"/>
                      <w:marBottom w:val="0"/>
                      <w:divBdr>
                        <w:top w:val="none" w:sz="0" w:space="0" w:color="auto"/>
                        <w:left w:val="none" w:sz="0" w:space="0" w:color="auto"/>
                        <w:bottom w:val="none" w:sz="0" w:space="0" w:color="auto"/>
                        <w:right w:val="none" w:sz="0" w:space="0" w:color="auto"/>
                      </w:divBdr>
                      <w:divsChild>
                        <w:div w:id="396050401">
                          <w:marLeft w:val="0"/>
                          <w:marRight w:val="0"/>
                          <w:marTop w:val="0"/>
                          <w:marBottom w:val="0"/>
                          <w:divBdr>
                            <w:top w:val="none" w:sz="0" w:space="0" w:color="auto"/>
                            <w:left w:val="none" w:sz="0" w:space="0" w:color="auto"/>
                            <w:bottom w:val="none" w:sz="0" w:space="0" w:color="auto"/>
                            <w:right w:val="none" w:sz="0" w:space="0" w:color="auto"/>
                          </w:divBdr>
                          <w:divsChild>
                            <w:div w:id="396050284">
                              <w:marLeft w:val="-225"/>
                              <w:marRight w:val="0"/>
                              <w:marTop w:val="0"/>
                              <w:marBottom w:val="0"/>
                              <w:divBdr>
                                <w:top w:val="none" w:sz="0" w:space="0" w:color="auto"/>
                                <w:left w:val="none" w:sz="0" w:space="0" w:color="auto"/>
                                <w:bottom w:val="none" w:sz="0" w:space="0" w:color="auto"/>
                                <w:right w:val="none" w:sz="0" w:space="0" w:color="auto"/>
                              </w:divBdr>
                              <w:divsChild>
                                <w:div w:id="396050292">
                                  <w:marLeft w:val="0"/>
                                  <w:marRight w:val="0"/>
                                  <w:marTop w:val="0"/>
                                  <w:marBottom w:val="0"/>
                                  <w:divBdr>
                                    <w:top w:val="none" w:sz="0" w:space="0" w:color="auto"/>
                                    <w:left w:val="none" w:sz="0" w:space="0" w:color="auto"/>
                                    <w:bottom w:val="none" w:sz="0" w:space="0" w:color="auto"/>
                                    <w:right w:val="none" w:sz="0" w:space="0" w:color="auto"/>
                                  </w:divBdr>
                                  <w:divsChild>
                                    <w:div w:id="396050349">
                                      <w:marLeft w:val="0"/>
                                      <w:marRight w:val="0"/>
                                      <w:marTop w:val="0"/>
                                      <w:marBottom w:val="0"/>
                                      <w:divBdr>
                                        <w:top w:val="none" w:sz="0" w:space="0" w:color="auto"/>
                                        <w:left w:val="none" w:sz="0" w:space="0" w:color="auto"/>
                                        <w:bottom w:val="none" w:sz="0" w:space="0" w:color="auto"/>
                                        <w:right w:val="none" w:sz="0" w:space="0" w:color="auto"/>
                                      </w:divBdr>
                                      <w:divsChild>
                                        <w:div w:id="396050350">
                                          <w:marLeft w:val="0"/>
                                          <w:marRight w:val="0"/>
                                          <w:marTop w:val="0"/>
                                          <w:marBottom w:val="0"/>
                                          <w:divBdr>
                                            <w:top w:val="none" w:sz="0" w:space="0" w:color="auto"/>
                                            <w:left w:val="none" w:sz="0" w:space="0" w:color="auto"/>
                                            <w:bottom w:val="none" w:sz="0" w:space="0" w:color="auto"/>
                                            <w:right w:val="none" w:sz="0" w:space="0" w:color="auto"/>
                                          </w:divBdr>
                                          <w:divsChild>
                                            <w:div w:id="396050408">
                                              <w:marLeft w:val="0"/>
                                              <w:marRight w:val="0"/>
                                              <w:marTop w:val="0"/>
                                              <w:marBottom w:val="0"/>
                                              <w:divBdr>
                                                <w:top w:val="none" w:sz="0" w:space="0" w:color="auto"/>
                                                <w:left w:val="none" w:sz="0" w:space="0" w:color="auto"/>
                                                <w:bottom w:val="none" w:sz="0" w:space="0" w:color="auto"/>
                                                <w:right w:val="none" w:sz="0" w:space="0" w:color="auto"/>
                                              </w:divBdr>
                                              <w:divsChild>
                                                <w:div w:id="396050400">
                                                  <w:marLeft w:val="0"/>
                                                  <w:marRight w:val="0"/>
                                                  <w:marTop w:val="0"/>
                                                  <w:marBottom w:val="0"/>
                                                  <w:divBdr>
                                                    <w:top w:val="none" w:sz="0" w:space="0" w:color="auto"/>
                                                    <w:left w:val="none" w:sz="0" w:space="0" w:color="auto"/>
                                                    <w:bottom w:val="none" w:sz="0" w:space="0" w:color="auto"/>
                                                    <w:right w:val="none" w:sz="0" w:space="0" w:color="auto"/>
                                                  </w:divBdr>
                                                  <w:divsChild>
                                                    <w:div w:id="396050369">
                                                      <w:marLeft w:val="0"/>
                                                      <w:marRight w:val="0"/>
                                                      <w:marTop w:val="0"/>
                                                      <w:marBottom w:val="0"/>
                                                      <w:divBdr>
                                                        <w:top w:val="none" w:sz="0" w:space="0" w:color="auto"/>
                                                        <w:left w:val="none" w:sz="0" w:space="0" w:color="auto"/>
                                                        <w:bottom w:val="none" w:sz="0" w:space="0" w:color="auto"/>
                                                        <w:right w:val="none" w:sz="0" w:space="0" w:color="auto"/>
                                                      </w:divBdr>
                                                      <w:divsChild>
                                                        <w:div w:id="3960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67">
                                                  <w:marLeft w:val="0"/>
                                                  <w:marRight w:val="0"/>
                                                  <w:marTop w:val="0"/>
                                                  <w:marBottom w:val="0"/>
                                                  <w:divBdr>
                                                    <w:top w:val="none" w:sz="0" w:space="0" w:color="auto"/>
                                                    <w:left w:val="none" w:sz="0" w:space="0" w:color="auto"/>
                                                    <w:bottom w:val="none" w:sz="0" w:space="0" w:color="auto"/>
                                                    <w:right w:val="none" w:sz="0" w:space="0" w:color="auto"/>
                                                  </w:divBdr>
                                                  <w:divsChild>
                                                    <w:div w:id="396050440">
                                                      <w:marLeft w:val="0"/>
                                                      <w:marRight w:val="0"/>
                                                      <w:marTop w:val="0"/>
                                                      <w:marBottom w:val="0"/>
                                                      <w:divBdr>
                                                        <w:top w:val="none" w:sz="0" w:space="0" w:color="auto"/>
                                                        <w:left w:val="none" w:sz="0" w:space="0" w:color="auto"/>
                                                        <w:bottom w:val="none" w:sz="0" w:space="0" w:color="auto"/>
                                                        <w:right w:val="none" w:sz="0" w:space="0" w:color="auto"/>
                                                      </w:divBdr>
                                                      <w:divsChild>
                                                        <w:div w:id="396050259">
                                                          <w:marLeft w:val="0"/>
                                                          <w:marRight w:val="0"/>
                                                          <w:marTop w:val="0"/>
                                                          <w:marBottom w:val="0"/>
                                                          <w:divBdr>
                                                            <w:top w:val="none" w:sz="0" w:space="0" w:color="auto"/>
                                                            <w:left w:val="none" w:sz="0" w:space="0" w:color="auto"/>
                                                            <w:bottom w:val="none" w:sz="0" w:space="0" w:color="auto"/>
                                                            <w:right w:val="none" w:sz="0" w:space="0" w:color="auto"/>
                                                          </w:divBdr>
                                                          <w:divsChild>
                                                            <w:div w:id="396050457">
                                                              <w:marLeft w:val="0"/>
                                                              <w:marRight w:val="0"/>
                                                              <w:marTop w:val="0"/>
                                                              <w:marBottom w:val="0"/>
                                                              <w:divBdr>
                                                                <w:top w:val="none" w:sz="0" w:space="0" w:color="auto"/>
                                                                <w:left w:val="none" w:sz="0" w:space="0" w:color="auto"/>
                                                                <w:bottom w:val="none" w:sz="0" w:space="0" w:color="auto"/>
                                                                <w:right w:val="none" w:sz="0" w:space="0" w:color="auto"/>
                                                              </w:divBdr>
                                                            </w:div>
                                                          </w:divsChild>
                                                        </w:div>
                                                        <w:div w:id="3960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30">
      <w:marLeft w:val="0"/>
      <w:marRight w:val="0"/>
      <w:marTop w:val="0"/>
      <w:marBottom w:val="0"/>
      <w:divBdr>
        <w:top w:val="none" w:sz="0" w:space="0" w:color="auto"/>
        <w:left w:val="none" w:sz="0" w:space="0" w:color="auto"/>
        <w:bottom w:val="none" w:sz="0" w:space="0" w:color="auto"/>
        <w:right w:val="none" w:sz="0" w:space="0" w:color="auto"/>
      </w:divBdr>
      <w:divsChild>
        <w:div w:id="396050456">
          <w:marLeft w:val="0"/>
          <w:marRight w:val="0"/>
          <w:marTop w:val="0"/>
          <w:marBottom w:val="0"/>
          <w:divBdr>
            <w:top w:val="none" w:sz="0" w:space="0" w:color="auto"/>
            <w:left w:val="none" w:sz="0" w:space="0" w:color="auto"/>
            <w:bottom w:val="none" w:sz="0" w:space="0" w:color="auto"/>
            <w:right w:val="none" w:sz="0" w:space="0" w:color="auto"/>
          </w:divBdr>
          <w:divsChild>
            <w:div w:id="396050394">
              <w:marLeft w:val="0"/>
              <w:marRight w:val="0"/>
              <w:marTop w:val="0"/>
              <w:marBottom w:val="0"/>
              <w:divBdr>
                <w:top w:val="none" w:sz="0" w:space="0" w:color="auto"/>
                <w:left w:val="none" w:sz="0" w:space="0" w:color="auto"/>
                <w:bottom w:val="none" w:sz="0" w:space="0" w:color="auto"/>
                <w:right w:val="none" w:sz="0" w:space="0" w:color="auto"/>
              </w:divBdr>
              <w:divsChild>
                <w:div w:id="396050409">
                  <w:marLeft w:val="0"/>
                  <w:marRight w:val="0"/>
                  <w:marTop w:val="0"/>
                  <w:marBottom w:val="0"/>
                  <w:divBdr>
                    <w:top w:val="none" w:sz="0" w:space="0" w:color="auto"/>
                    <w:left w:val="none" w:sz="0" w:space="0" w:color="auto"/>
                    <w:bottom w:val="none" w:sz="0" w:space="0" w:color="auto"/>
                    <w:right w:val="none" w:sz="0" w:space="0" w:color="auto"/>
                  </w:divBdr>
                  <w:divsChild>
                    <w:div w:id="396050414">
                      <w:marLeft w:val="0"/>
                      <w:marRight w:val="0"/>
                      <w:marTop w:val="150"/>
                      <w:marBottom w:val="0"/>
                      <w:divBdr>
                        <w:top w:val="none" w:sz="0" w:space="0" w:color="auto"/>
                        <w:left w:val="none" w:sz="0" w:space="0" w:color="auto"/>
                        <w:bottom w:val="none" w:sz="0" w:space="0" w:color="auto"/>
                        <w:right w:val="none" w:sz="0" w:space="0" w:color="auto"/>
                      </w:divBdr>
                      <w:divsChild>
                        <w:div w:id="396050287">
                          <w:marLeft w:val="150"/>
                          <w:marRight w:val="0"/>
                          <w:marTop w:val="0"/>
                          <w:marBottom w:val="0"/>
                          <w:divBdr>
                            <w:top w:val="none" w:sz="0" w:space="0" w:color="auto"/>
                            <w:left w:val="none" w:sz="0" w:space="0" w:color="auto"/>
                            <w:bottom w:val="none" w:sz="0" w:space="0" w:color="auto"/>
                            <w:right w:val="none" w:sz="0" w:space="0" w:color="auto"/>
                          </w:divBdr>
                          <w:divsChild>
                            <w:div w:id="3960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352">
      <w:marLeft w:val="0"/>
      <w:marRight w:val="0"/>
      <w:marTop w:val="0"/>
      <w:marBottom w:val="0"/>
      <w:divBdr>
        <w:top w:val="none" w:sz="0" w:space="0" w:color="auto"/>
        <w:left w:val="none" w:sz="0" w:space="0" w:color="auto"/>
        <w:bottom w:val="none" w:sz="0" w:space="0" w:color="auto"/>
        <w:right w:val="none" w:sz="0" w:space="0" w:color="auto"/>
      </w:divBdr>
    </w:div>
    <w:div w:id="396050353">
      <w:marLeft w:val="0"/>
      <w:marRight w:val="0"/>
      <w:marTop w:val="0"/>
      <w:marBottom w:val="0"/>
      <w:divBdr>
        <w:top w:val="none" w:sz="0" w:space="0" w:color="auto"/>
        <w:left w:val="none" w:sz="0" w:space="0" w:color="auto"/>
        <w:bottom w:val="none" w:sz="0" w:space="0" w:color="auto"/>
        <w:right w:val="none" w:sz="0" w:space="0" w:color="auto"/>
      </w:divBdr>
      <w:divsChild>
        <w:div w:id="396050303">
          <w:marLeft w:val="0"/>
          <w:marRight w:val="0"/>
          <w:marTop w:val="0"/>
          <w:marBottom w:val="0"/>
          <w:divBdr>
            <w:top w:val="none" w:sz="0" w:space="0" w:color="auto"/>
            <w:left w:val="none" w:sz="0" w:space="0" w:color="auto"/>
            <w:bottom w:val="none" w:sz="0" w:space="0" w:color="auto"/>
            <w:right w:val="none" w:sz="0" w:space="0" w:color="auto"/>
          </w:divBdr>
          <w:divsChild>
            <w:div w:id="396050319">
              <w:marLeft w:val="0"/>
              <w:marRight w:val="0"/>
              <w:marTop w:val="0"/>
              <w:marBottom w:val="0"/>
              <w:divBdr>
                <w:top w:val="none" w:sz="0" w:space="0" w:color="auto"/>
                <w:left w:val="none" w:sz="0" w:space="0" w:color="auto"/>
                <w:bottom w:val="none" w:sz="0" w:space="0" w:color="auto"/>
                <w:right w:val="none" w:sz="0" w:space="0" w:color="auto"/>
              </w:divBdr>
              <w:divsChild>
                <w:div w:id="396050363">
                  <w:marLeft w:val="0"/>
                  <w:marRight w:val="0"/>
                  <w:marTop w:val="0"/>
                  <w:marBottom w:val="0"/>
                  <w:divBdr>
                    <w:top w:val="none" w:sz="0" w:space="0" w:color="auto"/>
                    <w:left w:val="none" w:sz="0" w:space="0" w:color="auto"/>
                    <w:bottom w:val="none" w:sz="0" w:space="0" w:color="auto"/>
                    <w:right w:val="none" w:sz="0" w:space="0" w:color="auto"/>
                  </w:divBdr>
                  <w:divsChild>
                    <w:div w:id="396050468">
                      <w:marLeft w:val="0"/>
                      <w:marRight w:val="0"/>
                      <w:marTop w:val="0"/>
                      <w:marBottom w:val="0"/>
                      <w:divBdr>
                        <w:top w:val="none" w:sz="0" w:space="0" w:color="auto"/>
                        <w:left w:val="none" w:sz="0" w:space="0" w:color="auto"/>
                        <w:bottom w:val="none" w:sz="0" w:space="0" w:color="auto"/>
                        <w:right w:val="none" w:sz="0" w:space="0" w:color="auto"/>
                      </w:divBdr>
                      <w:divsChild>
                        <w:div w:id="396050365">
                          <w:marLeft w:val="0"/>
                          <w:marRight w:val="0"/>
                          <w:marTop w:val="0"/>
                          <w:marBottom w:val="0"/>
                          <w:divBdr>
                            <w:top w:val="none" w:sz="0" w:space="0" w:color="auto"/>
                            <w:left w:val="none" w:sz="0" w:space="0" w:color="auto"/>
                            <w:bottom w:val="none" w:sz="0" w:space="0" w:color="auto"/>
                            <w:right w:val="none" w:sz="0" w:space="0" w:color="auto"/>
                          </w:divBdr>
                          <w:divsChild>
                            <w:div w:id="396050455">
                              <w:marLeft w:val="0"/>
                              <w:marRight w:val="0"/>
                              <w:marTop w:val="0"/>
                              <w:marBottom w:val="0"/>
                              <w:divBdr>
                                <w:top w:val="none" w:sz="0" w:space="0" w:color="auto"/>
                                <w:left w:val="none" w:sz="0" w:space="0" w:color="auto"/>
                                <w:bottom w:val="none" w:sz="0" w:space="0" w:color="auto"/>
                                <w:right w:val="none" w:sz="0" w:space="0" w:color="auto"/>
                              </w:divBdr>
                              <w:divsChild>
                                <w:div w:id="396050306">
                                  <w:marLeft w:val="0"/>
                                  <w:marRight w:val="0"/>
                                  <w:marTop w:val="0"/>
                                  <w:marBottom w:val="0"/>
                                  <w:divBdr>
                                    <w:top w:val="none" w:sz="0" w:space="0" w:color="auto"/>
                                    <w:left w:val="none" w:sz="0" w:space="0" w:color="auto"/>
                                    <w:bottom w:val="none" w:sz="0" w:space="0" w:color="auto"/>
                                    <w:right w:val="none" w:sz="0" w:space="0" w:color="auto"/>
                                  </w:divBdr>
                                  <w:divsChild>
                                    <w:div w:id="396050290">
                                      <w:marLeft w:val="0"/>
                                      <w:marRight w:val="0"/>
                                      <w:marTop w:val="0"/>
                                      <w:marBottom w:val="0"/>
                                      <w:divBdr>
                                        <w:top w:val="single" w:sz="6" w:space="0" w:color="F5F5F5"/>
                                        <w:left w:val="single" w:sz="6" w:space="0" w:color="F5F5F5"/>
                                        <w:bottom w:val="single" w:sz="6" w:space="0" w:color="F5F5F5"/>
                                        <w:right w:val="single" w:sz="6" w:space="0" w:color="F5F5F5"/>
                                      </w:divBdr>
                                      <w:divsChild>
                                        <w:div w:id="396050308">
                                          <w:marLeft w:val="0"/>
                                          <w:marRight w:val="0"/>
                                          <w:marTop w:val="0"/>
                                          <w:marBottom w:val="0"/>
                                          <w:divBdr>
                                            <w:top w:val="none" w:sz="0" w:space="0" w:color="auto"/>
                                            <w:left w:val="none" w:sz="0" w:space="0" w:color="auto"/>
                                            <w:bottom w:val="none" w:sz="0" w:space="0" w:color="auto"/>
                                            <w:right w:val="none" w:sz="0" w:space="0" w:color="auto"/>
                                          </w:divBdr>
                                          <w:divsChild>
                                            <w:div w:id="396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59">
      <w:marLeft w:val="0"/>
      <w:marRight w:val="0"/>
      <w:marTop w:val="0"/>
      <w:marBottom w:val="0"/>
      <w:divBdr>
        <w:top w:val="none" w:sz="0" w:space="0" w:color="auto"/>
        <w:left w:val="none" w:sz="0" w:space="0" w:color="auto"/>
        <w:bottom w:val="none" w:sz="0" w:space="0" w:color="auto"/>
        <w:right w:val="none" w:sz="0" w:space="0" w:color="auto"/>
      </w:divBdr>
    </w:div>
    <w:div w:id="396050362">
      <w:marLeft w:val="0"/>
      <w:marRight w:val="0"/>
      <w:marTop w:val="0"/>
      <w:marBottom w:val="0"/>
      <w:divBdr>
        <w:top w:val="none" w:sz="0" w:space="0" w:color="auto"/>
        <w:left w:val="none" w:sz="0" w:space="0" w:color="auto"/>
        <w:bottom w:val="none" w:sz="0" w:space="0" w:color="auto"/>
        <w:right w:val="none" w:sz="0" w:space="0" w:color="auto"/>
      </w:divBdr>
      <w:divsChild>
        <w:div w:id="396050373">
          <w:marLeft w:val="0"/>
          <w:marRight w:val="0"/>
          <w:marTop w:val="0"/>
          <w:marBottom w:val="0"/>
          <w:divBdr>
            <w:top w:val="none" w:sz="0" w:space="0" w:color="auto"/>
            <w:left w:val="none" w:sz="0" w:space="0" w:color="auto"/>
            <w:bottom w:val="none" w:sz="0" w:space="0" w:color="auto"/>
            <w:right w:val="none" w:sz="0" w:space="0" w:color="auto"/>
          </w:divBdr>
          <w:divsChild>
            <w:div w:id="396050313">
              <w:marLeft w:val="0"/>
              <w:marRight w:val="0"/>
              <w:marTop w:val="0"/>
              <w:marBottom w:val="0"/>
              <w:divBdr>
                <w:top w:val="none" w:sz="0" w:space="0" w:color="auto"/>
                <w:left w:val="none" w:sz="0" w:space="0" w:color="auto"/>
                <w:bottom w:val="none" w:sz="0" w:space="0" w:color="auto"/>
                <w:right w:val="none" w:sz="0" w:space="0" w:color="auto"/>
              </w:divBdr>
              <w:divsChild>
                <w:div w:id="396050379">
                  <w:marLeft w:val="0"/>
                  <w:marRight w:val="0"/>
                  <w:marTop w:val="0"/>
                  <w:marBottom w:val="0"/>
                  <w:divBdr>
                    <w:top w:val="none" w:sz="0" w:space="0" w:color="auto"/>
                    <w:left w:val="none" w:sz="0" w:space="0" w:color="auto"/>
                    <w:bottom w:val="none" w:sz="0" w:space="0" w:color="auto"/>
                    <w:right w:val="none" w:sz="0" w:space="0" w:color="auto"/>
                  </w:divBdr>
                  <w:divsChild>
                    <w:div w:id="396050273">
                      <w:marLeft w:val="0"/>
                      <w:marRight w:val="0"/>
                      <w:marTop w:val="0"/>
                      <w:marBottom w:val="0"/>
                      <w:divBdr>
                        <w:top w:val="none" w:sz="0" w:space="0" w:color="auto"/>
                        <w:left w:val="none" w:sz="0" w:space="0" w:color="auto"/>
                        <w:bottom w:val="none" w:sz="0" w:space="0" w:color="auto"/>
                        <w:right w:val="none" w:sz="0" w:space="0" w:color="auto"/>
                      </w:divBdr>
                      <w:divsChild>
                        <w:div w:id="396050415">
                          <w:marLeft w:val="0"/>
                          <w:marRight w:val="0"/>
                          <w:marTop w:val="0"/>
                          <w:marBottom w:val="0"/>
                          <w:divBdr>
                            <w:top w:val="none" w:sz="0" w:space="0" w:color="auto"/>
                            <w:left w:val="none" w:sz="0" w:space="0" w:color="auto"/>
                            <w:bottom w:val="none" w:sz="0" w:space="0" w:color="auto"/>
                            <w:right w:val="none" w:sz="0" w:space="0" w:color="auto"/>
                          </w:divBdr>
                          <w:divsChild>
                            <w:div w:id="396050333">
                              <w:marLeft w:val="0"/>
                              <w:marRight w:val="0"/>
                              <w:marTop w:val="0"/>
                              <w:marBottom w:val="0"/>
                              <w:divBdr>
                                <w:top w:val="none" w:sz="0" w:space="0" w:color="auto"/>
                                <w:left w:val="none" w:sz="0" w:space="0" w:color="auto"/>
                                <w:bottom w:val="none" w:sz="0" w:space="0" w:color="auto"/>
                                <w:right w:val="none" w:sz="0" w:space="0" w:color="auto"/>
                              </w:divBdr>
                              <w:divsChild>
                                <w:div w:id="396050295">
                                  <w:marLeft w:val="0"/>
                                  <w:marRight w:val="0"/>
                                  <w:marTop w:val="0"/>
                                  <w:marBottom w:val="0"/>
                                  <w:divBdr>
                                    <w:top w:val="none" w:sz="0" w:space="0" w:color="auto"/>
                                    <w:left w:val="none" w:sz="0" w:space="0" w:color="auto"/>
                                    <w:bottom w:val="none" w:sz="0" w:space="0" w:color="auto"/>
                                    <w:right w:val="none" w:sz="0" w:space="0" w:color="auto"/>
                                  </w:divBdr>
                                  <w:divsChild>
                                    <w:div w:id="396050391">
                                      <w:marLeft w:val="0"/>
                                      <w:marRight w:val="0"/>
                                      <w:marTop w:val="0"/>
                                      <w:marBottom w:val="0"/>
                                      <w:divBdr>
                                        <w:top w:val="single" w:sz="6" w:space="0" w:color="F5F5F5"/>
                                        <w:left w:val="single" w:sz="6" w:space="0" w:color="F5F5F5"/>
                                        <w:bottom w:val="single" w:sz="6" w:space="0" w:color="F5F5F5"/>
                                        <w:right w:val="single" w:sz="6" w:space="0" w:color="F5F5F5"/>
                                      </w:divBdr>
                                      <w:divsChild>
                                        <w:div w:id="396050364">
                                          <w:marLeft w:val="0"/>
                                          <w:marRight w:val="0"/>
                                          <w:marTop w:val="0"/>
                                          <w:marBottom w:val="0"/>
                                          <w:divBdr>
                                            <w:top w:val="none" w:sz="0" w:space="0" w:color="auto"/>
                                            <w:left w:val="none" w:sz="0" w:space="0" w:color="auto"/>
                                            <w:bottom w:val="none" w:sz="0" w:space="0" w:color="auto"/>
                                            <w:right w:val="none" w:sz="0" w:space="0" w:color="auto"/>
                                          </w:divBdr>
                                          <w:divsChild>
                                            <w:div w:id="396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82">
      <w:marLeft w:val="0"/>
      <w:marRight w:val="0"/>
      <w:marTop w:val="0"/>
      <w:marBottom w:val="0"/>
      <w:divBdr>
        <w:top w:val="none" w:sz="0" w:space="0" w:color="auto"/>
        <w:left w:val="none" w:sz="0" w:space="0" w:color="auto"/>
        <w:bottom w:val="none" w:sz="0" w:space="0" w:color="auto"/>
        <w:right w:val="none" w:sz="0" w:space="0" w:color="auto"/>
      </w:divBdr>
      <w:divsChild>
        <w:div w:id="396050384">
          <w:marLeft w:val="0"/>
          <w:marRight w:val="0"/>
          <w:marTop w:val="0"/>
          <w:marBottom w:val="0"/>
          <w:divBdr>
            <w:top w:val="none" w:sz="0" w:space="0" w:color="auto"/>
            <w:left w:val="none" w:sz="0" w:space="0" w:color="auto"/>
            <w:bottom w:val="none" w:sz="0" w:space="0" w:color="auto"/>
            <w:right w:val="none" w:sz="0" w:space="0" w:color="auto"/>
          </w:divBdr>
          <w:divsChild>
            <w:div w:id="396050339">
              <w:marLeft w:val="0"/>
              <w:marRight w:val="0"/>
              <w:marTop w:val="0"/>
              <w:marBottom w:val="0"/>
              <w:divBdr>
                <w:top w:val="none" w:sz="0" w:space="0" w:color="auto"/>
                <w:left w:val="none" w:sz="0" w:space="0" w:color="auto"/>
                <w:bottom w:val="none" w:sz="0" w:space="0" w:color="auto"/>
                <w:right w:val="none" w:sz="0" w:space="0" w:color="auto"/>
              </w:divBdr>
              <w:divsChild>
                <w:div w:id="396050380">
                  <w:marLeft w:val="0"/>
                  <w:marRight w:val="0"/>
                  <w:marTop w:val="0"/>
                  <w:marBottom w:val="0"/>
                  <w:divBdr>
                    <w:top w:val="none" w:sz="0" w:space="0" w:color="auto"/>
                    <w:left w:val="none" w:sz="0" w:space="0" w:color="auto"/>
                    <w:bottom w:val="none" w:sz="0" w:space="0" w:color="auto"/>
                    <w:right w:val="none" w:sz="0" w:space="0" w:color="auto"/>
                  </w:divBdr>
                  <w:divsChild>
                    <w:div w:id="396050368">
                      <w:marLeft w:val="0"/>
                      <w:marRight w:val="0"/>
                      <w:marTop w:val="0"/>
                      <w:marBottom w:val="0"/>
                      <w:divBdr>
                        <w:top w:val="none" w:sz="0" w:space="0" w:color="auto"/>
                        <w:left w:val="none" w:sz="0" w:space="0" w:color="auto"/>
                        <w:bottom w:val="none" w:sz="0" w:space="0" w:color="auto"/>
                        <w:right w:val="none" w:sz="0" w:space="0" w:color="auto"/>
                      </w:divBdr>
                      <w:divsChild>
                        <w:div w:id="396050351">
                          <w:marLeft w:val="0"/>
                          <w:marRight w:val="0"/>
                          <w:marTop w:val="0"/>
                          <w:marBottom w:val="0"/>
                          <w:divBdr>
                            <w:top w:val="none" w:sz="0" w:space="0" w:color="auto"/>
                            <w:left w:val="none" w:sz="0" w:space="0" w:color="auto"/>
                            <w:bottom w:val="none" w:sz="0" w:space="0" w:color="auto"/>
                            <w:right w:val="none" w:sz="0" w:space="0" w:color="auto"/>
                          </w:divBdr>
                          <w:divsChild>
                            <w:div w:id="396050278">
                              <w:marLeft w:val="-225"/>
                              <w:marRight w:val="0"/>
                              <w:marTop w:val="0"/>
                              <w:marBottom w:val="0"/>
                              <w:divBdr>
                                <w:top w:val="none" w:sz="0" w:space="0" w:color="auto"/>
                                <w:left w:val="none" w:sz="0" w:space="0" w:color="auto"/>
                                <w:bottom w:val="none" w:sz="0" w:space="0" w:color="auto"/>
                                <w:right w:val="none" w:sz="0" w:space="0" w:color="auto"/>
                              </w:divBdr>
                              <w:divsChild>
                                <w:div w:id="396050372">
                                  <w:marLeft w:val="0"/>
                                  <w:marRight w:val="0"/>
                                  <w:marTop w:val="0"/>
                                  <w:marBottom w:val="0"/>
                                  <w:divBdr>
                                    <w:top w:val="none" w:sz="0" w:space="0" w:color="auto"/>
                                    <w:left w:val="none" w:sz="0" w:space="0" w:color="auto"/>
                                    <w:bottom w:val="none" w:sz="0" w:space="0" w:color="auto"/>
                                    <w:right w:val="none" w:sz="0" w:space="0" w:color="auto"/>
                                  </w:divBdr>
                                  <w:divsChild>
                                    <w:div w:id="396050332">
                                      <w:marLeft w:val="0"/>
                                      <w:marRight w:val="0"/>
                                      <w:marTop w:val="0"/>
                                      <w:marBottom w:val="0"/>
                                      <w:divBdr>
                                        <w:top w:val="none" w:sz="0" w:space="0" w:color="auto"/>
                                        <w:left w:val="none" w:sz="0" w:space="0" w:color="auto"/>
                                        <w:bottom w:val="none" w:sz="0" w:space="0" w:color="auto"/>
                                        <w:right w:val="none" w:sz="0" w:space="0" w:color="auto"/>
                                      </w:divBdr>
                                      <w:divsChild>
                                        <w:div w:id="396050297">
                                          <w:marLeft w:val="0"/>
                                          <w:marRight w:val="0"/>
                                          <w:marTop w:val="0"/>
                                          <w:marBottom w:val="0"/>
                                          <w:divBdr>
                                            <w:top w:val="none" w:sz="0" w:space="0" w:color="auto"/>
                                            <w:left w:val="none" w:sz="0" w:space="0" w:color="auto"/>
                                            <w:bottom w:val="none" w:sz="0" w:space="0" w:color="auto"/>
                                            <w:right w:val="none" w:sz="0" w:space="0" w:color="auto"/>
                                          </w:divBdr>
                                          <w:divsChild>
                                            <w:div w:id="396050420">
                                              <w:marLeft w:val="0"/>
                                              <w:marRight w:val="0"/>
                                              <w:marTop w:val="0"/>
                                              <w:marBottom w:val="0"/>
                                              <w:divBdr>
                                                <w:top w:val="none" w:sz="0" w:space="0" w:color="auto"/>
                                                <w:left w:val="none" w:sz="0" w:space="0" w:color="auto"/>
                                                <w:bottom w:val="none" w:sz="0" w:space="0" w:color="auto"/>
                                                <w:right w:val="none" w:sz="0" w:space="0" w:color="auto"/>
                                              </w:divBdr>
                                              <w:divsChild>
                                                <w:div w:id="396050343">
                                                  <w:marLeft w:val="0"/>
                                                  <w:marRight w:val="0"/>
                                                  <w:marTop w:val="0"/>
                                                  <w:marBottom w:val="0"/>
                                                  <w:divBdr>
                                                    <w:top w:val="none" w:sz="0" w:space="0" w:color="auto"/>
                                                    <w:left w:val="none" w:sz="0" w:space="0" w:color="auto"/>
                                                    <w:bottom w:val="none" w:sz="0" w:space="0" w:color="auto"/>
                                                    <w:right w:val="none" w:sz="0" w:space="0" w:color="auto"/>
                                                  </w:divBdr>
                                                  <w:divsChild>
                                                    <w:div w:id="396050283">
                                                      <w:marLeft w:val="0"/>
                                                      <w:marRight w:val="0"/>
                                                      <w:marTop w:val="0"/>
                                                      <w:marBottom w:val="0"/>
                                                      <w:divBdr>
                                                        <w:top w:val="none" w:sz="0" w:space="0" w:color="auto"/>
                                                        <w:left w:val="none" w:sz="0" w:space="0" w:color="auto"/>
                                                        <w:bottom w:val="none" w:sz="0" w:space="0" w:color="auto"/>
                                                        <w:right w:val="none" w:sz="0" w:space="0" w:color="auto"/>
                                                      </w:divBdr>
                                                      <w:divsChild>
                                                        <w:div w:id="3960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90">
      <w:marLeft w:val="0"/>
      <w:marRight w:val="0"/>
      <w:marTop w:val="0"/>
      <w:marBottom w:val="0"/>
      <w:divBdr>
        <w:top w:val="none" w:sz="0" w:space="0" w:color="auto"/>
        <w:left w:val="none" w:sz="0" w:space="0" w:color="auto"/>
        <w:bottom w:val="none" w:sz="0" w:space="0" w:color="auto"/>
        <w:right w:val="none" w:sz="0" w:space="0" w:color="auto"/>
      </w:divBdr>
      <w:divsChild>
        <w:div w:id="396050331">
          <w:marLeft w:val="0"/>
          <w:marRight w:val="0"/>
          <w:marTop w:val="0"/>
          <w:marBottom w:val="0"/>
          <w:divBdr>
            <w:top w:val="none" w:sz="0" w:space="0" w:color="auto"/>
            <w:left w:val="none" w:sz="0" w:space="0" w:color="auto"/>
            <w:bottom w:val="none" w:sz="0" w:space="0" w:color="auto"/>
            <w:right w:val="none" w:sz="0" w:space="0" w:color="auto"/>
          </w:divBdr>
        </w:div>
      </w:divsChild>
    </w:div>
    <w:div w:id="396050395">
      <w:marLeft w:val="0"/>
      <w:marRight w:val="0"/>
      <w:marTop w:val="0"/>
      <w:marBottom w:val="0"/>
      <w:divBdr>
        <w:top w:val="none" w:sz="0" w:space="0" w:color="auto"/>
        <w:left w:val="none" w:sz="0" w:space="0" w:color="auto"/>
        <w:bottom w:val="none" w:sz="0" w:space="0" w:color="auto"/>
        <w:right w:val="none" w:sz="0" w:space="0" w:color="auto"/>
      </w:divBdr>
      <w:divsChild>
        <w:div w:id="396050337">
          <w:marLeft w:val="0"/>
          <w:marRight w:val="0"/>
          <w:marTop w:val="0"/>
          <w:marBottom w:val="0"/>
          <w:divBdr>
            <w:top w:val="none" w:sz="0" w:space="0" w:color="auto"/>
            <w:left w:val="none" w:sz="0" w:space="0" w:color="auto"/>
            <w:bottom w:val="none" w:sz="0" w:space="0" w:color="auto"/>
            <w:right w:val="none" w:sz="0" w:space="0" w:color="auto"/>
          </w:divBdr>
          <w:divsChild>
            <w:div w:id="396050367">
              <w:marLeft w:val="0"/>
              <w:marRight w:val="0"/>
              <w:marTop w:val="0"/>
              <w:marBottom w:val="0"/>
              <w:divBdr>
                <w:top w:val="none" w:sz="0" w:space="0" w:color="auto"/>
                <w:left w:val="none" w:sz="0" w:space="0" w:color="auto"/>
                <w:bottom w:val="none" w:sz="0" w:space="0" w:color="auto"/>
                <w:right w:val="none" w:sz="0" w:space="0" w:color="auto"/>
              </w:divBdr>
              <w:divsChild>
                <w:div w:id="396050436">
                  <w:marLeft w:val="0"/>
                  <w:marRight w:val="0"/>
                  <w:marTop w:val="0"/>
                  <w:marBottom w:val="0"/>
                  <w:divBdr>
                    <w:top w:val="none" w:sz="0" w:space="0" w:color="auto"/>
                    <w:left w:val="none" w:sz="0" w:space="0" w:color="auto"/>
                    <w:bottom w:val="none" w:sz="0" w:space="0" w:color="auto"/>
                    <w:right w:val="none" w:sz="0" w:space="0" w:color="auto"/>
                  </w:divBdr>
                  <w:divsChild>
                    <w:div w:id="396050450">
                      <w:marLeft w:val="0"/>
                      <w:marRight w:val="0"/>
                      <w:marTop w:val="0"/>
                      <w:marBottom w:val="0"/>
                      <w:divBdr>
                        <w:top w:val="none" w:sz="0" w:space="0" w:color="auto"/>
                        <w:left w:val="none" w:sz="0" w:space="0" w:color="auto"/>
                        <w:bottom w:val="none" w:sz="0" w:space="0" w:color="auto"/>
                        <w:right w:val="none" w:sz="0" w:space="0" w:color="auto"/>
                      </w:divBdr>
                      <w:divsChild>
                        <w:div w:id="396050298">
                          <w:marLeft w:val="0"/>
                          <w:marRight w:val="0"/>
                          <w:marTop w:val="0"/>
                          <w:marBottom w:val="0"/>
                          <w:divBdr>
                            <w:top w:val="none" w:sz="0" w:space="0" w:color="auto"/>
                            <w:left w:val="none" w:sz="0" w:space="0" w:color="auto"/>
                            <w:bottom w:val="none" w:sz="0" w:space="0" w:color="auto"/>
                            <w:right w:val="none" w:sz="0" w:space="0" w:color="auto"/>
                          </w:divBdr>
                          <w:divsChild>
                            <w:div w:id="396050322">
                              <w:marLeft w:val="0"/>
                              <w:marRight w:val="0"/>
                              <w:marTop w:val="0"/>
                              <w:marBottom w:val="0"/>
                              <w:divBdr>
                                <w:top w:val="none" w:sz="0" w:space="0" w:color="auto"/>
                                <w:left w:val="none" w:sz="0" w:space="0" w:color="auto"/>
                                <w:bottom w:val="none" w:sz="0" w:space="0" w:color="auto"/>
                                <w:right w:val="none" w:sz="0" w:space="0" w:color="auto"/>
                              </w:divBdr>
                              <w:divsChild>
                                <w:div w:id="396050448">
                                  <w:marLeft w:val="0"/>
                                  <w:marRight w:val="0"/>
                                  <w:marTop w:val="0"/>
                                  <w:marBottom w:val="0"/>
                                  <w:divBdr>
                                    <w:top w:val="none" w:sz="0" w:space="0" w:color="auto"/>
                                    <w:left w:val="none" w:sz="0" w:space="0" w:color="auto"/>
                                    <w:bottom w:val="none" w:sz="0" w:space="0" w:color="auto"/>
                                    <w:right w:val="none" w:sz="0" w:space="0" w:color="auto"/>
                                  </w:divBdr>
                                  <w:divsChild>
                                    <w:div w:id="396050348">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7">
                                          <w:marLeft w:val="0"/>
                                          <w:marRight w:val="0"/>
                                          <w:marTop w:val="0"/>
                                          <w:marBottom w:val="0"/>
                                          <w:divBdr>
                                            <w:top w:val="none" w:sz="0" w:space="0" w:color="auto"/>
                                            <w:left w:val="none" w:sz="0" w:space="0" w:color="auto"/>
                                            <w:bottom w:val="none" w:sz="0" w:space="0" w:color="auto"/>
                                            <w:right w:val="none" w:sz="0" w:space="0" w:color="auto"/>
                                          </w:divBdr>
                                          <w:divsChild>
                                            <w:div w:id="3960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2">
      <w:marLeft w:val="0"/>
      <w:marRight w:val="0"/>
      <w:marTop w:val="0"/>
      <w:marBottom w:val="0"/>
      <w:divBdr>
        <w:top w:val="none" w:sz="0" w:space="0" w:color="auto"/>
        <w:left w:val="none" w:sz="0" w:space="0" w:color="auto"/>
        <w:bottom w:val="none" w:sz="0" w:space="0" w:color="auto"/>
        <w:right w:val="none" w:sz="0" w:space="0" w:color="auto"/>
      </w:divBdr>
    </w:div>
    <w:div w:id="396050404">
      <w:marLeft w:val="0"/>
      <w:marRight w:val="0"/>
      <w:marTop w:val="0"/>
      <w:marBottom w:val="0"/>
      <w:divBdr>
        <w:top w:val="none" w:sz="0" w:space="0" w:color="auto"/>
        <w:left w:val="none" w:sz="0" w:space="0" w:color="auto"/>
        <w:bottom w:val="none" w:sz="0" w:space="0" w:color="auto"/>
        <w:right w:val="none" w:sz="0" w:space="0" w:color="auto"/>
      </w:divBdr>
      <w:divsChild>
        <w:div w:id="396050258">
          <w:marLeft w:val="0"/>
          <w:marRight w:val="0"/>
          <w:marTop w:val="0"/>
          <w:marBottom w:val="0"/>
          <w:divBdr>
            <w:top w:val="none" w:sz="0" w:space="0" w:color="auto"/>
            <w:left w:val="none" w:sz="0" w:space="0" w:color="auto"/>
            <w:bottom w:val="none" w:sz="0" w:space="0" w:color="auto"/>
            <w:right w:val="none" w:sz="0" w:space="0" w:color="auto"/>
          </w:divBdr>
          <w:divsChild>
            <w:div w:id="396050266">
              <w:marLeft w:val="0"/>
              <w:marRight w:val="0"/>
              <w:marTop w:val="0"/>
              <w:marBottom w:val="0"/>
              <w:divBdr>
                <w:top w:val="none" w:sz="0" w:space="0" w:color="auto"/>
                <w:left w:val="none" w:sz="0" w:space="0" w:color="auto"/>
                <w:bottom w:val="none" w:sz="0" w:space="0" w:color="auto"/>
                <w:right w:val="none" w:sz="0" w:space="0" w:color="auto"/>
              </w:divBdr>
              <w:divsChild>
                <w:div w:id="396050430">
                  <w:marLeft w:val="0"/>
                  <w:marRight w:val="0"/>
                  <w:marTop w:val="0"/>
                  <w:marBottom w:val="0"/>
                  <w:divBdr>
                    <w:top w:val="none" w:sz="0" w:space="0" w:color="auto"/>
                    <w:left w:val="none" w:sz="0" w:space="0" w:color="auto"/>
                    <w:bottom w:val="none" w:sz="0" w:space="0" w:color="auto"/>
                    <w:right w:val="none" w:sz="0" w:space="0" w:color="auto"/>
                  </w:divBdr>
                  <w:divsChild>
                    <w:div w:id="396050460">
                      <w:marLeft w:val="0"/>
                      <w:marRight w:val="0"/>
                      <w:marTop w:val="0"/>
                      <w:marBottom w:val="0"/>
                      <w:divBdr>
                        <w:top w:val="none" w:sz="0" w:space="0" w:color="auto"/>
                        <w:left w:val="none" w:sz="0" w:space="0" w:color="auto"/>
                        <w:bottom w:val="none" w:sz="0" w:space="0" w:color="auto"/>
                        <w:right w:val="none" w:sz="0" w:space="0" w:color="auto"/>
                      </w:divBdr>
                      <w:divsChild>
                        <w:div w:id="396050315">
                          <w:marLeft w:val="0"/>
                          <w:marRight w:val="0"/>
                          <w:marTop w:val="0"/>
                          <w:marBottom w:val="0"/>
                          <w:divBdr>
                            <w:top w:val="none" w:sz="0" w:space="0" w:color="auto"/>
                            <w:left w:val="none" w:sz="0" w:space="0" w:color="auto"/>
                            <w:bottom w:val="none" w:sz="0" w:space="0" w:color="auto"/>
                            <w:right w:val="none" w:sz="0" w:space="0" w:color="auto"/>
                          </w:divBdr>
                          <w:divsChild>
                            <w:div w:id="396050264">
                              <w:marLeft w:val="0"/>
                              <w:marRight w:val="0"/>
                              <w:marTop w:val="0"/>
                              <w:marBottom w:val="0"/>
                              <w:divBdr>
                                <w:top w:val="none" w:sz="0" w:space="0" w:color="auto"/>
                                <w:left w:val="none" w:sz="0" w:space="0" w:color="auto"/>
                                <w:bottom w:val="none" w:sz="0" w:space="0" w:color="auto"/>
                                <w:right w:val="none" w:sz="0" w:space="0" w:color="auto"/>
                              </w:divBdr>
                              <w:divsChild>
                                <w:div w:id="396050429">
                                  <w:marLeft w:val="0"/>
                                  <w:marRight w:val="0"/>
                                  <w:marTop w:val="0"/>
                                  <w:marBottom w:val="0"/>
                                  <w:divBdr>
                                    <w:top w:val="none" w:sz="0" w:space="0" w:color="auto"/>
                                    <w:left w:val="none" w:sz="0" w:space="0" w:color="auto"/>
                                    <w:bottom w:val="none" w:sz="0" w:space="0" w:color="auto"/>
                                    <w:right w:val="none" w:sz="0" w:space="0" w:color="auto"/>
                                  </w:divBdr>
                                  <w:divsChild>
                                    <w:div w:id="39605030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6">
                                          <w:marLeft w:val="0"/>
                                          <w:marRight w:val="0"/>
                                          <w:marTop w:val="0"/>
                                          <w:marBottom w:val="0"/>
                                          <w:divBdr>
                                            <w:top w:val="none" w:sz="0" w:space="0" w:color="auto"/>
                                            <w:left w:val="none" w:sz="0" w:space="0" w:color="auto"/>
                                            <w:bottom w:val="none" w:sz="0" w:space="0" w:color="auto"/>
                                            <w:right w:val="none" w:sz="0" w:space="0" w:color="auto"/>
                                          </w:divBdr>
                                          <w:divsChild>
                                            <w:div w:id="396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7">
      <w:marLeft w:val="0"/>
      <w:marRight w:val="0"/>
      <w:marTop w:val="0"/>
      <w:marBottom w:val="0"/>
      <w:divBdr>
        <w:top w:val="none" w:sz="0" w:space="0" w:color="auto"/>
        <w:left w:val="none" w:sz="0" w:space="0" w:color="auto"/>
        <w:bottom w:val="none" w:sz="0" w:space="0" w:color="auto"/>
        <w:right w:val="none" w:sz="0" w:space="0" w:color="auto"/>
      </w:divBdr>
      <w:divsChild>
        <w:div w:id="396050426">
          <w:marLeft w:val="0"/>
          <w:marRight w:val="0"/>
          <w:marTop w:val="0"/>
          <w:marBottom w:val="0"/>
          <w:divBdr>
            <w:top w:val="none" w:sz="0" w:space="0" w:color="auto"/>
            <w:left w:val="none" w:sz="0" w:space="0" w:color="auto"/>
            <w:bottom w:val="none" w:sz="0" w:space="0" w:color="auto"/>
            <w:right w:val="none" w:sz="0" w:space="0" w:color="auto"/>
          </w:divBdr>
          <w:divsChild>
            <w:div w:id="396050310">
              <w:marLeft w:val="0"/>
              <w:marRight w:val="0"/>
              <w:marTop w:val="0"/>
              <w:marBottom w:val="0"/>
              <w:divBdr>
                <w:top w:val="none" w:sz="0" w:space="0" w:color="auto"/>
                <w:left w:val="none" w:sz="0" w:space="0" w:color="auto"/>
                <w:bottom w:val="none" w:sz="0" w:space="0" w:color="auto"/>
                <w:right w:val="none" w:sz="0" w:space="0" w:color="auto"/>
              </w:divBdr>
            </w:div>
            <w:div w:id="396050381">
              <w:marLeft w:val="0"/>
              <w:marRight w:val="0"/>
              <w:marTop w:val="0"/>
              <w:marBottom w:val="0"/>
              <w:divBdr>
                <w:top w:val="none" w:sz="0" w:space="0" w:color="auto"/>
                <w:left w:val="none" w:sz="0" w:space="0" w:color="auto"/>
                <w:bottom w:val="none" w:sz="0" w:space="0" w:color="auto"/>
                <w:right w:val="none" w:sz="0" w:space="0" w:color="auto"/>
              </w:divBdr>
            </w:div>
            <w:div w:id="396050392">
              <w:marLeft w:val="0"/>
              <w:marRight w:val="0"/>
              <w:marTop w:val="0"/>
              <w:marBottom w:val="0"/>
              <w:divBdr>
                <w:top w:val="none" w:sz="0" w:space="0" w:color="auto"/>
                <w:left w:val="none" w:sz="0" w:space="0" w:color="auto"/>
                <w:bottom w:val="none" w:sz="0" w:space="0" w:color="auto"/>
                <w:right w:val="none" w:sz="0" w:space="0" w:color="auto"/>
              </w:divBdr>
            </w:div>
            <w:div w:id="396050413">
              <w:marLeft w:val="0"/>
              <w:marRight w:val="0"/>
              <w:marTop w:val="0"/>
              <w:marBottom w:val="0"/>
              <w:divBdr>
                <w:top w:val="none" w:sz="0" w:space="0" w:color="auto"/>
                <w:left w:val="none" w:sz="0" w:space="0" w:color="auto"/>
                <w:bottom w:val="none" w:sz="0" w:space="0" w:color="auto"/>
                <w:right w:val="none" w:sz="0" w:space="0" w:color="auto"/>
              </w:divBdr>
            </w:div>
            <w:div w:id="39605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12">
      <w:marLeft w:val="0"/>
      <w:marRight w:val="0"/>
      <w:marTop w:val="0"/>
      <w:marBottom w:val="0"/>
      <w:divBdr>
        <w:top w:val="none" w:sz="0" w:space="0" w:color="auto"/>
        <w:left w:val="none" w:sz="0" w:space="0" w:color="auto"/>
        <w:bottom w:val="none" w:sz="0" w:space="0" w:color="auto"/>
        <w:right w:val="none" w:sz="0" w:space="0" w:color="auto"/>
      </w:divBdr>
      <w:divsChild>
        <w:div w:id="396050410">
          <w:marLeft w:val="0"/>
          <w:marRight w:val="0"/>
          <w:marTop w:val="0"/>
          <w:marBottom w:val="0"/>
          <w:divBdr>
            <w:top w:val="none" w:sz="0" w:space="0" w:color="auto"/>
            <w:left w:val="none" w:sz="0" w:space="0" w:color="auto"/>
            <w:bottom w:val="none" w:sz="0" w:space="0" w:color="auto"/>
            <w:right w:val="none" w:sz="0" w:space="0" w:color="auto"/>
          </w:divBdr>
          <w:divsChild>
            <w:div w:id="396050311">
              <w:marLeft w:val="0"/>
              <w:marRight w:val="0"/>
              <w:marTop w:val="0"/>
              <w:marBottom w:val="0"/>
              <w:divBdr>
                <w:top w:val="none" w:sz="0" w:space="0" w:color="auto"/>
                <w:left w:val="none" w:sz="0" w:space="0" w:color="auto"/>
                <w:bottom w:val="none" w:sz="0" w:space="0" w:color="auto"/>
                <w:right w:val="none" w:sz="0" w:space="0" w:color="auto"/>
              </w:divBdr>
              <w:divsChild>
                <w:div w:id="396050275">
                  <w:marLeft w:val="0"/>
                  <w:marRight w:val="0"/>
                  <w:marTop w:val="0"/>
                  <w:marBottom w:val="0"/>
                  <w:divBdr>
                    <w:top w:val="none" w:sz="0" w:space="0" w:color="auto"/>
                    <w:left w:val="none" w:sz="0" w:space="0" w:color="auto"/>
                    <w:bottom w:val="none" w:sz="0" w:space="0" w:color="auto"/>
                    <w:right w:val="none" w:sz="0" w:space="0" w:color="auto"/>
                  </w:divBdr>
                  <w:divsChild>
                    <w:div w:id="396050296">
                      <w:marLeft w:val="0"/>
                      <w:marRight w:val="0"/>
                      <w:marTop w:val="0"/>
                      <w:marBottom w:val="0"/>
                      <w:divBdr>
                        <w:top w:val="none" w:sz="0" w:space="0" w:color="auto"/>
                        <w:left w:val="none" w:sz="0" w:space="0" w:color="auto"/>
                        <w:bottom w:val="none" w:sz="0" w:space="0" w:color="auto"/>
                        <w:right w:val="none" w:sz="0" w:space="0" w:color="auto"/>
                      </w:divBdr>
                      <w:divsChild>
                        <w:div w:id="396050316">
                          <w:marLeft w:val="0"/>
                          <w:marRight w:val="0"/>
                          <w:marTop w:val="0"/>
                          <w:marBottom w:val="0"/>
                          <w:divBdr>
                            <w:top w:val="none" w:sz="0" w:space="0" w:color="auto"/>
                            <w:left w:val="none" w:sz="0" w:space="0" w:color="auto"/>
                            <w:bottom w:val="none" w:sz="0" w:space="0" w:color="auto"/>
                            <w:right w:val="none" w:sz="0" w:space="0" w:color="auto"/>
                          </w:divBdr>
                          <w:divsChild>
                            <w:div w:id="396050445">
                              <w:marLeft w:val="0"/>
                              <w:marRight w:val="0"/>
                              <w:marTop w:val="0"/>
                              <w:marBottom w:val="0"/>
                              <w:divBdr>
                                <w:top w:val="none" w:sz="0" w:space="0" w:color="auto"/>
                                <w:left w:val="none" w:sz="0" w:space="0" w:color="auto"/>
                                <w:bottom w:val="none" w:sz="0" w:space="0" w:color="auto"/>
                                <w:right w:val="none" w:sz="0" w:space="0" w:color="auto"/>
                              </w:divBdr>
                              <w:divsChild>
                                <w:div w:id="396050356">
                                  <w:marLeft w:val="0"/>
                                  <w:marRight w:val="0"/>
                                  <w:marTop w:val="0"/>
                                  <w:marBottom w:val="0"/>
                                  <w:divBdr>
                                    <w:top w:val="none" w:sz="0" w:space="0" w:color="auto"/>
                                    <w:left w:val="none" w:sz="0" w:space="0" w:color="auto"/>
                                    <w:bottom w:val="none" w:sz="0" w:space="0" w:color="auto"/>
                                    <w:right w:val="none" w:sz="0" w:space="0" w:color="auto"/>
                                  </w:divBdr>
                                  <w:divsChild>
                                    <w:div w:id="39605031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1">
                                          <w:marLeft w:val="0"/>
                                          <w:marRight w:val="0"/>
                                          <w:marTop w:val="0"/>
                                          <w:marBottom w:val="0"/>
                                          <w:divBdr>
                                            <w:top w:val="none" w:sz="0" w:space="0" w:color="auto"/>
                                            <w:left w:val="none" w:sz="0" w:space="0" w:color="auto"/>
                                            <w:bottom w:val="none" w:sz="0" w:space="0" w:color="auto"/>
                                            <w:right w:val="none" w:sz="0" w:space="0" w:color="auto"/>
                                          </w:divBdr>
                                          <w:divsChild>
                                            <w:div w:id="3960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25">
      <w:marLeft w:val="0"/>
      <w:marRight w:val="0"/>
      <w:marTop w:val="0"/>
      <w:marBottom w:val="0"/>
      <w:divBdr>
        <w:top w:val="none" w:sz="0" w:space="0" w:color="auto"/>
        <w:left w:val="none" w:sz="0" w:space="0" w:color="auto"/>
        <w:bottom w:val="none" w:sz="0" w:space="0" w:color="auto"/>
        <w:right w:val="none" w:sz="0" w:space="0" w:color="auto"/>
      </w:divBdr>
      <w:divsChild>
        <w:div w:id="396050387">
          <w:marLeft w:val="0"/>
          <w:marRight w:val="0"/>
          <w:marTop w:val="0"/>
          <w:marBottom w:val="0"/>
          <w:divBdr>
            <w:top w:val="none" w:sz="0" w:space="0" w:color="auto"/>
            <w:left w:val="none" w:sz="0" w:space="0" w:color="auto"/>
            <w:bottom w:val="none" w:sz="0" w:space="0" w:color="auto"/>
            <w:right w:val="none" w:sz="0" w:space="0" w:color="auto"/>
          </w:divBdr>
          <w:divsChild>
            <w:div w:id="396050428">
              <w:marLeft w:val="0"/>
              <w:marRight w:val="0"/>
              <w:marTop w:val="0"/>
              <w:marBottom w:val="0"/>
              <w:divBdr>
                <w:top w:val="none" w:sz="0" w:space="0" w:color="auto"/>
                <w:left w:val="none" w:sz="0" w:space="0" w:color="auto"/>
                <w:bottom w:val="none" w:sz="0" w:space="0" w:color="auto"/>
                <w:right w:val="none" w:sz="0" w:space="0" w:color="auto"/>
              </w:divBdr>
              <w:divsChild>
                <w:div w:id="396050427">
                  <w:marLeft w:val="0"/>
                  <w:marRight w:val="0"/>
                  <w:marTop w:val="0"/>
                  <w:marBottom w:val="0"/>
                  <w:divBdr>
                    <w:top w:val="none" w:sz="0" w:space="0" w:color="auto"/>
                    <w:left w:val="none" w:sz="0" w:space="0" w:color="auto"/>
                    <w:bottom w:val="none" w:sz="0" w:space="0" w:color="auto"/>
                    <w:right w:val="none" w:sz="0" w:space="0" w:color="auto"/>
                  </w:divBdr>
                  <w:divsChild>
                    <w:div w:id="396050276">
                      <w:marLeft w:val="0"/>
                      <w:marRight w:val="0"/>
                      <w:marTop w:val="0"/>
                      <w:marBottom w:val="0"/>
                      <w:divBdr>
                        <w:top w:val="none" w:sz="0" w:space="0" w:color="auto"/>
                        <w:left w:val="none" w:sz="0" w:space="0" w:color="auto"/>
                        <w:bottom w:val="none" w:sz="0" w:space="0" w:color="auto"/>
                        <w:right w:val="none" w:sz="0" w:space="0" w:color="auto"/>
                      </w:divBdr>
                      <w:divsChild>
                        <w:div w:id="396050357">
                          <w:marLeft w:val="0"/>
                          <w:marRight w:val="0"/>
                          <w:marTop w:val="0"/>
                          <w:marBottom w:val="0"/>
                          <w:divBdr>
                            <w:top w:val="none" w:sz="0" w:space="0" w:color="auto"/>
                            <w:left w:val="none" w:sz="0" w:space="0" w:color="auto"/>
                            <w:bottom w:val="none" w:sz="0" w:space="0" w:color="auto"/>
                            <w:right w:val="none" w:sz="0" w:space="0" w:color="auto"/>
                          </w:divBdr>
                          <w:divsChild>
                            <w:div w:id="396050340">
                              <w:marLeft w:val="0"/>
                              <w:marRight w:val="0"/>
                              <w:marTop w:val="0"/>
                              <w:marBottom w:val="0"/>
                              <w:divBdr>
                                <w:top w:val="none" w:sz="0" w:space="0" w:color="auto"/>
                                <w:left w:val="none" w:sz="0" w:space="0" w:color="auto"/>
                                <w:bottom w:val="none" w:sz="0" w:space="0" w:color="auto"/>
                                <w:right w:val="none" w:sz="0" w:space="0" w:color="auto"/>
                              </w:divBdr>
                              <w:divsChild>
                                <w:div w:id="396050398">
                                  <w:marLeft w:val="0"/>
                                  <w:marRight w:val="0"/>
                                  <w:marTop w:val="0"/>
                                  <w:marBottom w:val="0"/>
                                  <w:divBdr>
                                    <w:top w:val="none" w:sz="0" w:space="0" w:color="auto"/>
                                    <w:left w:val="none" w:sz="0" w:space="0" w:color="auto"/>
                                    <w:bottom w:val="none" w:sz="0" w:space="0" w:color="auto"/>
                                    <w:right w:val="none" w:sz="0" w:space="0" w:color="auto"/>
                                  </w:divBdr>
                                  <w:divsChild>
                                    <w:div w:id="39605028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4">
                                          <w:marLeft w:val="0"/>
                                          <w:marRight w:val="0"/>
                                          <w:marTop w:val="0"/>
                                          <w:marBottom w:val="0"/>
                                          <w:divBdr>
                                            <w:top w:val="none" w:sz="0" w:space="0" w:color="auto"/>
                                            <w:left w:val="none" w:sz="0" w:space="0" w:color="auto"/>
                                            <w:bottom w:val="none" w:sz="0" w:space="0" w:color="auto"/>
                                            <w:right w:val="none" w:sz="0" w:space="0" w:color="auto"/>
                                          </w:divBdr>
                                          <w:divsChild>
                                            <w:div w:id="3960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3">
      <w:marLeft w:val="0"/>
      <w:marRight w:val="0"/>
      <w:marTop w:val="0"/>
      <w:marBottom w:val="0"/>
      <w:divBdr>
        <w:top w:val="none" w:sz="0" w:space="0" w:color="auto"/>
        <w:left w:val="none" w:sz="0" w:space="0" w:color="auto"/>
        <w:bottom w:val="none" w:sz="0" w:space="0" w:color="auto"/>
        <w:right w:val="none" w:sz="0" w:space="0" w:color="auto"/>
      </w:divBdr>
      <w:divsChild>
        <w:div w:id="396050326">
          <w:marLeft w:val="0"/>
          <w:marRight w:val="0"/>
          <w:marTop w:val="0"/>
          <w:marBottom w:val="0"/>
          <w:divBdr>
            <w:top w:val="none" w:sz="0" w:space="0" w:color="auto"/>
            <w:left w:val="none" w:sz="0" w:space="0" w:color="auto"/>
            <w:bottom w:val="none" w:sz="0" w:space="0" w:color="auto"/>
            <w:right w:val="none" w:sz="0" w:space="0" w:color="auto"/>
          </w:divBdr>
          <w:divsChild>
            <w:div w:id="396050304">
              <w:marLeft w:val="0"/>
              <w:marRight w:val="0"/>
              <w:marTop w:val="0"/>
              <w:marBottom w:val="0"/>
              <w:divBdr>
                <w:top w:val="none" w:sz="0" w:space="0" w:color="auto"/>
                <w:left w:val="none" w:sz="0" w:space="0" w:color="auto"/>
                <w:bottom w:val="none" w:sz="0" w:space="0" w:color="auto"/>
                <w:right w:val="none" w:sz="0" w:space="0" w:color="auto"/>
              </w:divBdr>
              <w:divsChild>
                <w:div w:id="396050335">
                  <w:marLeft w:val="0"/>
                  <w:marRight w:val="0"/>
                  <w:marTop w:val="0"/>
                  <w:marBottom w:val="0"/>
                  <w:divBdr>
                    <w:top w:val="none" w:sz="0" w:space="0" w:color="auto"/>
                    <w:left w:val="none" w:sz="0" w:space="0" w:color="auto"/>
                    <w:bottom w:val="none" w:sz="0" w:space="0" w:color="auto"/>
                    <w:right w:val="none" w:sz="0" w:space="0" w:color="auto"/>
                  </w:divBdr>
                  <w:divsChild>
                    <w:div w:id="396050464">
                      <w:marLeft w:val="0"/>
                      <w:marRight w:val="0"/>
                      <w:marTop w:val="0"/>
                      <w:marBottom w:val="0"/>
                      <w:divBdr>
                        <w:top w:val="none" w:sz="0" w:space="0" w:color="auto"/>
                        <w:left w:val="none" w:sz="0" w:space="0" w:color="auto"/>
                        <w:bottom w:val="none" w:sz="0" w:space="0" w:color="auto"/>
                        <w:right w:val="none" w:sz="0" w:space="0" w:color="auto"/>
                      </w:divBdr>
                      <w:divsChild>
                        <w:div w:id="396050403">
                          <w:marLeft w:val="0"/>
                          <w:marRight w:val="0"/>
                          <w:marTop w:val="0"/>
                          <w:marBottom w:val="0"/>
                          <w:divBdr>
                            <w:top w:val="none" w:sz="0" w:space="0" w:color="auto"/>
                            <w:left w:val="none" w:sz="0" w:space="0" w:color="auto"/>
                            <w:bottom w:val="none" w:sz="0" w:space="0" w:color="auto"/>
                            <w:right w:val="none" w:sz="0" w:space="0" w:color="auto"/>
                          </w:divBdr>
                          <w:divsChild>
                            <w:div w:id="396050423">
                              <w:marLeft w:val="0"/>
                              <w:marRight w:val="0"/>
                              <w:marTop w:val="0"/>
                              <w:marBottom w:val="0"/>
                              <w:divBdr>
                                <w:top w:val="none" w:sz="0" w:space="0" w:color="auto"/>
                                <w:left w:val="none" w:sz="0" w:space="0" w:color="auto"/>
                                <w:bottom w:val="none" w:sz="0" w:space="0" w:color="auto"/>
                                <w:right w:val="none" w:sz="0" w:space="0" w:color="auto"/>
                              </w:divBdr>
                              <w:divsChild>
                                <w:div w:id="396050334">
                                  <w:marLeft w:val="0"/>
                                  <w:marRight w:val="0"/>
                                  <w:marTop w:val="0"/>
                                  <w:marBottom w:val="0"/>
                                  <w:divBdr>
                                    <w:top w:val="none" w:sz="0" w:space="0" w:color="auto"/>
                                    <w:left w:val="none" w:sz="0" w:space="0" w:color="auto"/>
                                    <w:bottom w:val="none" w:sz="0" w:space="0" w:color="auto"/>
                                    <w:right w:val="none" w:sz="0" w:space="0" w:color="auto"/>
                                  </w:divBdr>
                                  <w:divsChild>
                                    <w:div w:id="396050434">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0">
                                          <w:marLeft w:val="0"/>
                                          <w:marRight w:val="0"/>
                                          <w:marTop w:val="0"/>
                                          <w:marBottom w:val="0"/>
                                          <w:divBdr>
                                            <w:top w:val="none" w:sz="0" w:space="0" w:color="auto"/>
                                            <w:left w:val="none" w:sz="0" w:space="0" w:color="auto"/>
                                            <w:bottom w:val="none" w:sz="0" w:space="0" w:color="auto"/>
                                            <w:right w:val="none" w:sz="0" w:space="0" w:color="auto"/>
                                          </w:divBdr>
                                          <w:divsChild>
                                            <w:div w:id="3960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5">
      <w:marLeft w:val="0"/>
      <w:marRight w:val="0"/>
      <w:marTop w:val="0"/>
      <w:marBottom w:val="0"/>
      <w:divBdr>
        <w:top w:val="none" w:sz="0" w:space="0" w:color="auto"/>
        <w:left w:val="none" w:sz="0" w:space="0" w:color="auto"/>
        <w:bottom w:val="none" w:sz="0" w:space="0" w:color="auto"/>
        <w:right w:val="none" w:sz="0" w:space="0" w:color="auto"/>
      </w:divBdr>
    </w:div>
    <w:div w:id="396050446">
      <w:marLeft w:val="0"/>
      <w:marRight w:val="0"/>
      <w:marTop w:val="0"/>
      <w:marBottom w:val="0"/>
      <w:divBdr>
        <w:top w:val="none" w:sz="0" w:space="0" w:color="auto"/>
        <w:left w:val="none" w:sz="0" w:space="0" w:color="auto"/>
        <w:bottom w:val="none" w:sz="0" w:space="0" w:color="auto"/>
        <w:right w:val="none" w:sz="0" w:space="0" w:color="auto"/>
      </w:divBdr>
      <w:divsChild>
        <w:div w:id="396050451">
          <w:marLeft w:val="0"/>
          <w:marRight w:val="0"/>
          <w:marTop w:val="0"/>
          <w:marBottom w:val="0"/>
          <w:divBdr>
            <w:top w:val="none" w:sz="0" w:space="0" w:color="auto"/>
            <w:left w:val="none" w:sz="0" w:space="0" w:color="auto"/>
            <w:bottom w:val="none" w:sz="0" w:space="0" w:color="auto"/>
            <w:right w:val="none" w:sz="0" w:space="0" w:color="auto"/>
          </w:divBdr>
          <w:divsChild>
            <w:div w:id="396050385">
              <w:marLeft w:val="0"/>
              <w:marRight w:val="0"/>
              <w:marTop w:val="0"/>
              <w:marBottom w:val="0"/>
              <w:divBdr>
                <w:top w:val="none" w:sz="0" w:space="0" w:color="auto"/>
                <w:left w:val="none" w:sz="0" w:space="0" w:color="auto"/>
                <w:bottom w:val="none" w:sz="0" w:space="0" w:color="auto"/>
                <w:right w:val="none" w:sz="0" w:space="0" w:color="auto"/>
              </w:divBdr>
              <w:divsChild>
                <w:div w:id="396050371">
                  <w:marLeft w:val="0"/>
                  <w:marRight w:val="0"/>
                  <w:marTop w:val="0"/>
                  <w:marBottom w:val="0"/>
                  <w:divBdr>
                    <w:top w:val="none" w:sz="0" w:space="0" w:color="auto"/>
                    <w:left w:val="none" w:sz="0" w:space="0" w:color="auto"/>
                    <w:bottom w:val="none" w:sz="0" w:space="0" w:color="auto"/>
                    <w:right w:val="none" w:sz="0" w:space="0" w:color="auto"/>
                  </w:divBdr>
                  <w:divsChild>
                    <w:div w:id="396050263">
                      <w:marLeft w:val="0"/>
                      <w:marRight w:val="0"/>
                      <w:marTop w:val="150"/>
                      <w:marBottom w:val="0"/>
                      <w:divBdr>
                        <w:top w:val="none" w:sz="0" w:space="0" w:color="auto"/>
                        <w:left w:val="none" w:sz="0" w:space="0" w:color="auto"/>
                        <w:bottom w:val="none" w:sz="0" w:space="0" w:color="auto"/>
                        <w:right w:val="none" w:sz="0" w:space="0" w:color="auto"/>
                      </w:divBdr>
                      <w:divsChild>
                        <w:div w:id="3960503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050461">
      <w:marLeft w:val="0"/>
      <w:marRight w:val="0"/>
      <w:marTop w:val="0"/>
      <w:marBottom w:val="0"/>
      <w:divBdr>
        <w:top w:val="none" w:sz="0" w:space="0" w:color="auto"/>
        <w:left w:val="none" w:sz="0" w:space="0" w:color="auto"/>
        <w:bottom w:val="none" w:sz="0" w:space="0" w:color="auto"/>
        <w:right w:val="none" w:sz="0" w:space="0" w:color="auto"/>
      </w:divBdr>
      <w:divsChild>
        <w:div w:id="396050375">
          <w:marLeft w:val="0"/>
          <w:marRight w:val="0"/>
          <w:marTop w:val="0"/>
          <w:marBottom w:val="0"/>
          <w:divBdr>
            <w:top w:val="none" w:sz="0" w:space="0" w:color="auto"/>
            <w:left w:val="none" w:sz="0" w:space="0" w:color="auto"/>
            <w:bottom w:val="none" w:sz="0" w:space="0" w:color="auto"/>
            <w:right w:val="none" w:sz="0" w:space="0" w:color="auto"/>
          </w:divBdr>
          <w:divsChild>
            <w:div w:id="396050286">
              <w:marLeft w:val="0"/>
              <w:marRight w:val="0"/>
              <w:marTop w:val="0"/>
              <w:marBottom w:val="0"/>
              <w:divBdr>
                <w:top w:val="none" w:sz="0" w:space="0" w:color="auto"/>
                <w:left w:val="none" w:sz="0" w:space="0" w:color="auto"/>
                <w:bottom w:val="none" w:sz="0" w:space="0" w:color="auto"/>
                <w:right w:val="none" w:sz="0" w:space="0" w:color="auto"/>
              </w:divBdr>
              <w:divsChild>
                <w:div w:id="396050366">
                  <w:marLeft w:val="0"/>
                  <w:marRight w:val="0"/>
                  <w:marTop w:val="0"/>
                  <w:marBottom w:val="0"/>
                  <w:divBdr>
                    <w:top w:val="none" w:sz="0" w:space="0" w:color="auto"/>
                    <w:left w:val="none" w:sz="0" w:space="0" w:color="auto"/>
                    <w:bottom w:val="none" w:sz="0" w:space="0" w:color="auto"/>
                    <w:right w:val="none" w:sz="0" w:space="0" w:color="auto"/>
                  </w:divBdr>
                  <w:divsChild>
                    <w:div w:id="396050355">
                      <w:marLeft w:val="0"/>
                      <w:marRight w:val="0"/>
                      <w:marTop w:val="150"/>
                      <w:marBottom w:val="0"/>
                      <w:divBdr>
                        <w:top w:val="none" w:sz="0" w:space="0" w:color="auto"/>
                        <w:left w:val="none" w:sz="0" w:space="0" w:color="auto"/>
                        <w:bottom w:val="none" w:sz="0" w:space="0" w:color="auto"/>
                        <w:right w:val="none" w:sz="0" w:space="0" w:color="auto"/>
                      </w:divBdr>
                      <w:divsChild>
                        <w:div w:id="396050358">
                          <w:marLeft w:val="150"/>
                          <w:marRight w:val="0"/>
                          <w:marTop w:val="0"/>
                          <w:marBottom w:val="0"/>
                          <w:divBdr>
                            <w:top w:val="none" w:sz="0" w:space="0" w:color="auto"/>
                            <w:left w:val="none" w:sz="0" w:space="0" w:color="auto"/>
                            <w:bottom w:val="none" w:sz="0" w:space="0" w:color="auto"/>
                            <w:right w:val="none" w:sz="0" w:space="0" w:color="auto"/>
                          </w:divBdr>
                          <w:divsChild>
                            <w:div w:id="396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463">
      <w:marLeft w:val="0"/>
      <w:marRight w:val="0"/>
      <w:marTop w:val="0"/>
      <w:marBottom w:val="0"/>
      <w:divBdr>
        <w:top w:val="none" w:sz="0" w:space="0" w:color="auto"/>
        <w:left w:val="none" w:sz="0" w:space="0" w:color="auto"/>
        <w:bottom w:val="none" w:sz="0" w:space="0" w:color="auto"/>
        <w:right w:val="none" w:sz="0" w:space="0" w:color="auto"/>
      </w:divBdr>
      <w:divsChild>
        <w:div w:id="396050469">
          <w:marLeft w:val="0"/>
          <w:marRight w:val="0"/>
          <w:marTop w:val="0"/>
          <w:marBottom w:val="0"/>
          <w:divBdr>
            <w:top w:val="none" w:sz="0" w:space="0" w:color="auto"/>
            <w:left w:val="none" w:sz="0" w:space="0" w:color="auto"/>
            <w:bottom w:val="none" w:sz="0" w:space="0" w:color="auto"/>
            <w:right w:val="none" w:sz="0" w:space="0" w:color="auto"/>
          </w:divBdr>
          <w:divsChild>
            <w:div w:id="396050418">
              <w:marLeft w:val="0"/>
              <w:marRight w:val="0"/>
              <w:marTop w:val="0"/>
              <w:marBottom w:val="0"/>
              <w:divBdr>
                <w:top w:val="none" w:sz="0" w:space="0" w:color="auto"/>
                <w:left w:val="none" w:sz="0" w:space="0" w:color="auto"/>
                <w:bottom w:val="none" w:sz="0" w:space="0" w:color="auto"/>
                <w:right w:val="none" w:sz="0" w:space="0" w:color="auto"/>
              </w:divBdr>
              <w:divsChild>
                <w:div w:id="396050282">
                  <w:marLeft w:val="0"/>
                  <w:marRight w:val="0"/>
                  <w:marTop w:val="0"/>
                  <w:marBottom w:val="0"/>
                  <w:divBdr>
                    <w:top w:val="none" w:sz="0" w:space="0" w:color="auto"/>
                    <w:left w:val="none" w:sz="0" w:space="0" w:color="auto"/>
                    <w:bottom w:val="none" w:sz="0" w:space="0" w:color="auto"/>
                    <w:right w:val="none" w:sz="0" w:space="0" w:color="auto"/>
                  </w:divBdr>
                  <w:divsChild>
                    <w:div w:id="396050338">
                      <w:marLeft w:val="0"/>
                      <w:marRight w:val="0"/>
                      <w:marTop w:val="0"/>
                      <w:marBottom w:val="0"/>
                      <w:divBdr>
                        <w:top w:val="none" w:sz="0" w:space="0" w:color="auto"/>
                        <w:left w:val="none" w:sz="0" w:space="0" w:color="auto"/>
                        <w:bottom w:val="none" w:sz="0" w:space="0" w:color="auto"/>
                        <w:right w:val="none" w:sz="0" w:space="0" w:color="auto"/>
                      </w:divBdr>
                      <w:divsChild>
                        <w:div w:id="396050386">
                          <w:marLeft w:val="0"/>
                          <w:marRight w:val="0"/>
                          <w:marTop w:val="0"/>
                          <w:marBottom w:val="0"/>
                          <w:divBdr>
                            <w:top w:val="none" w:sz="0" w:space="0" w:color="auto"/>
                            <w:left w:val="none" w:sz="0" w:space="0" w:color="auto"/>
                            <w:bottom w:val="none" w:sz="0" w:space="0" w:color="auto"/>
                            <w:right w:val="none" w:sz="0" w:space="0" w:color="auto"/>
                          </w:divBdr>
                          <w:divsChild>
                            <w:div w:id="396050416">
                              <w:marLeft w:val="0"/>
                              <w:marRight w:val="0"/>
                              <w:marTop w:val="0"/>
                              <w:marBottom w:val="0"/>
                              <w:divBdr>
                                <w:top w:val="none" w:sz="0" w:space="0" w:color="auto"/>
                                <w:left w:val="none" w:sz="0" w:space="0" w:color="auto"/>
                                <w:bottom w:val="none" w:sz="0" w:space="0" w:color="auto"/>
                                <w:right w:val="none" w:sz="0" w:space="0" w:color="auto"/>
                              </w:divBdr>
                              <w:divsChild>
                                <w:div w:id="396050389">
                                  <w:marLeft w:val="0"/>
                                  <w:marRight w:val="0"/>
                                  <w:marTop w:val="0"/>
                                  <w:marBottom w:val="0"/>
                                  <w:divBdr>
                                    <w:top w:val="none" w:sz="0" w:space="0" w:color="auto"/>
                                    <w:left w:val="none" w:sz="0" w:space="0" w:color="auto"/>
                                    <w:bottom w:val="none" w:sz="0" w:space="0" w:color="auto"/>
                                    <w:right w:val="none" w:sz="0" w:space="0" w:color="auto"/>
                                  </w:divBdr>
                                  <w:divsChild>
                                    <w:div w:id="396050320">
                                      <w:marLeft w:val="0"/>
                                      <w:marRight w:val="0"/>
                                      <w:marTop w:val="0"/>
                                      <w:marBottom w:val="0"/>
                                      <w:divBdr>
                                        <w:top w:val="single" w:sz="6" w:space="0" w:color="F5F5F5"/>
                                        <w:left w:val="single" w:sz="6" w:space="0" w:color="F5F5F5"/>
                                        <w:bottom w:val="single" w:sz="6" w:space="0" w:color="F5F5F5"/>
                                        <w:right w:val="single" w:sz="6" w:space="0" w:color="F5F5F5"/>
                                      </w:divBdr>
                                      <w:divsChild>
                                        <w:div w:id="396050289">
                                          <w:marLeft w:val="0"/>
                                          <w:marRight w:val="0"/>
                                          <w:marTop w:val="0"/>
                                          <w:marBottom w:val="0"/>
                                          <w:divBdr>
                                            <w:top w:val="none" w:sz="0" w:space="0" w:color="auto"/>
                                            <w:left w:val="none" w:sz="0" w:space="0" w:color="auto"/>
                                            <w:bottom w:val="none" w:sz="0" w:space="0" w:color="auto"/>
                                            <w:right w:val="none" w:sz="0" w:space="0" w:color="auto"/>
                                          </w:divBdr>
                                          <w:divsChild>
                                            <w:div w:id="3960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73">
      <w:marLeft w:val="0"/>
      <w:marRight w:val="0"/>
      <w:marTop w:val="0"/>
      <w:marBottom w:val="0"/>
      <w:divBdr>
        <w:top w:val="none" w:sz="0" w:space="0" w:color="auto"/>
        <w:left w:val="none" w:sz="0" w:space="0" w:color="auto"/>
        <w:bottom w:val="none" w:sz="0" w:space="0" w:color="auto"/>
        <w:right w:val="none" w:sz="0" w:space="0" w:color="auto"/>
      </w:divBdr>
      <w:divsChild>
        <w:div w:id="396050483">
          <w:marLeft w:val="0"/>
          <w:marRight w:val="0"/>
          <w:marTop w:val="0"/>
          <w:marBottom w:val="0"/>
          <w:divBdr>
            <w:top w:val="none" w:sz="0" w:space="0" w:color="auto"/>
            <w:left w:val="none" w:sz="0" w:space="0" w:color="auto"/>
            <w:bottom w:val="none" w:sz="0" w:space="0" w:color="auto"/>
            <w:right w:val="none" w:sz="0" w:space="0" w:color="auto"/>
          </w:divBdr>
          <w:divsChild>
            <w:div w:id="396050475">
              <w:marLeft w:val="0"/>
              <w:marRight w:val="0"/>
              <w:marTop w:val="0"/>
              <w:marBottom w:val="0"/>
              <w:divBdr>
                <w:top w:val="none" w:sz="0" w:space="0" w:color="auto"/>
                <w:left w:val="none" w:sz="0" w:space="0" w:color="auto"/>
                <w:bottom w:val="none" w:sz="0" w:space="0" w:color="auto"/>
                <w:right w:val="none" w:sz="0" w:space="0" w:color="auto"/>
              </w:divBdr>
            </w:div>
            <w:div w:id="396050477">
              <w:marLeft w:val="0"/>
              <w:marRight w:val="0"/>
              <w:marTop w:val="0"/>
              <w:marBottom w:val="0"/>
              <w:divBdr>
                <w:top w:val="none" w:sz="0" w:space="0" w:color="auto"/>
                <w:left w:val="none" w:sz="0" w:space="0" w:color="auto"/>
                <w:bottom w:val="none" w:sz="0" w:space="0" w:color="auto"/>
                <w:right w:val="none" w:sz="0" w:space="0" w:color="auto"/>
              </w:divBdr>
            </w:div>
            <w:div w:id="3960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8">
      <w:marLeft w:val="0"/>
      <w:marRight w:val="0"/>
      <w:marTop w:val="0"/>
      <w:marBottom w:val="0"/>
      <w:divBdr>
        <w:top w:val="none" w:sz="0" w:space="0" w:color="auto"/>
        <w:left w:val="none" w:sz="0" w:space="0" w:color="auto"/>
        <w:bottom w:val="none" w:sz="0" w:space="0" w:color="auto"/>
        <w:right w:val="none" w:sz="0" w:space="0" w:color="auto"/>
      </w:divBdr>
      <w:divsChild>
        <w:div w:id="396050472">
          <w:marLeft w:val="0"/>
          <w:marRight w:val="0"/>
          <w:marTop w:val="0"/>
          <w:marBottom w:val="0"/>
          <w:divBdr>
            <w:top w:val="none" w:sz="0" w:space="0" w:color="auto"/>
            <w:left w:val="none" w:sz="0" w:space="0" w:color="auto"/>
            <w:bottom w:val="none" w:sz="0" w:space="0" w:color="auto"/>
            <w:right w:val="none" w:sz="0" w:space="0" w:color="auto"/>
          </w:divBdr>
          <w:divsChild>
            <w:div w:id="396050470">
              <w:marLeft w:val="0"/>
              <w:marRight w:val="0"/>
              <w:marTop w:val="0"/>
              <w:marBottom w:val="0"/>
              <w:divBdr>
                <w:top w:val="none" w:sz="0" w:space="0" w:color="auto"/>
                <w:left w:val="none" w:sz="0" w:space="0" w:color="auto"/>
                <w:bottom w:val="none" w:sz="0" w:space="0" w:color="auto"/>
                <w:right w:val="none" w:sz="0" w:space="0" w:color="auto"/>
              </w:divBdr>
            </w:div>
            <w:div w:id="396050471">
              <w:marLeft w:val="0"/>
              <w:marRight w:val="0"/>
              <w:marTop w:val="0"/>
              <w:marBottom w:val="0"/>
              <w:divBdr>
                <w:top w:val="none" w:sz="0" w:space="0" w:color="auto"/>
                <w:left w:val="none" w:sz="0" w:space="0" w:color="auto"/>
                <w:bottom w:val="none" w:sz="0" w:space="0" w:color="auto"/>
                <w:right w:val="none" w:sz="0" w:space="0" w:color="auto"/>
              </w:divBdr>
            </w:div>
            <w:div w:id="3960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9">
      <w:marLeft w:val="0"/>
      <w:marRight w:val="0"/>
      <w:marTop w:val="0"/>
      <w:marBottom w:val="0"/>
      <w:divBdr>
        <w:top w:val="none" w:sz="0" w:space="0" w:color="auto"/>
        <w:left w:val="none" w:sz="0" w:space="0" w:color="auto"/>
        <w:bottom w:val="none" w:sz="0" w:space="0" w:color="auto"/>
        <w:right w:val="none" w:sz="0" w:space="0" w:color="auto"/>
      </w:divBdr>
      <w:divsChild>
        <w:div w:id="396050476">
          <w:marLeft w:val="0"/>
          <w:marRight w:val="0"/>
          <w:marTop w:val="0"/>
          <w:marBottom w:val="0"/>
          <w:divBdr>
            <w:top w:val="none" w:sz="0" w:space="0" w:color="auto"/>
            <w:left w:val="none" w:sz="0" w:space="0" w:color="auto"/>
            <w:bottom w:val="none" w:sz="0" w:space="0" w:color="auto"/>
            <w:right w:val="none" w:sz="0" w:space="0" w:color="auto"/>
          </w:divBdr>
          <w:divsChild>
            <w:div w:id="3960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81">
      <w:marLeft w:val="0"/>
      <w:marRight w:val="0"/>
      <w:marTop w:val="0"/>
      <w:marBottom w:val="0"/>
      <w:divBdr>
        <w:top w:val="none" w:sz="0" w:space="0" w:color="auto"/>
        <w:left w:val="none" w:sz="0" w:space="0" w:color="auto"/>
        <w:bottom w:val="none" w:sz="0" w:space="0" w:color="auto"/>
        <w:right w:val="none" w:sz="0" w:space="0" w:color="auto"/>
      </w:divBdr>
    </w:div>
    <w:div w:id="398944404">
      <w:bodyDiv w:val="1"/>
      <w:marLeft w:val="0"/>
      <w:marRight w:val="0"/>
      <w:marTop w:val="0"/>
      <w:marBottom w:val="0"/>
      <w:divBdr>
        <w:top w:val="none" w:sz="0" w:space="0" w:color="auto"/>
        <w:left w:val="none" w:sz="0" w:space="0" w:color="auto"/>
        <w:bottom w:val="none" w:sz="0" w:space="0" w:color="auto"/>
        <w:right w:val="none" w:sz="0" w:space="0" w:color="auto"/>
      </w:divBdr>
      <w:divsChild>
        <w:div w:id="1731418927">
          <w:marLeft w:val="274"/>
          <w:marRight w:val="0"/>
          <w:marTop w:val="86"/>
          <w:marBottom w:val="0"/>
          <w:divBdr>
            <w:top w:val="none" w:sz="0" w:space="0" w:color="auto"/>
            <w:left w:val="none" w:sz="0" w:space="0" w:color="auto"/>
            <w:bottom w:val="none" w:sz="0" w:space="0" w:color="auto"/>
            <w:right w:val="none" w:sz="0" w:space="0" w:color="auto"/>
          </w:divBdr>
        </w:div>
        <w:div w:id="1531993560">
          <w:marLeft w:val="274"/>
          <w:marRight w:val="0"/>
          <w:marTop w:val="86"/>
          <w:marBottom w:val="0"/>
          <w:divBdr>
            <w:top w:val="none" w:sz="0" w:space="0" w:color="auto"/>
            <w:left w:val="none" w:sz="0" w:space="0" w:color="auto"/>
            <w:bottom w:val="none" w:sz="0" w:space="0" w:color="auto"/>
            <w:right w:val="none" w:sz="0" w:space="0" w:color="auto"/>
          </w:divBdr>
        </w:div>
        <w:div w:id="198249513">
          <w:marLeft w:val="274"/>
          <w:marRight w:val="0"/>
          <w:marTop w:val="86"/>
          <w:marBottom w:val="0"/>
          <w:divBdr>
            <w:top w:val="none" w:sz="0" w:space="0" w:color="auto"/>
            <w:left w:val="none" w:sz="0" w:space="0" w:color="auto"/>
            <w:bottom w:val="none" w:sz="0" w:space="0" w:color="auto"/>
            <w:right w:val="none" w:sz="0" w:space="0" w:color="auto"/>
          </w:divBdr>
        </w:div>
        <w:div w:id="1866095055">
          <w:marLeft w:val="274"/>
          <w:marRight w:val="0"/>
          <w:marTop w:val="86"/>
          <w:marBottom w:val="0"/>
          <w:divBdr>
            <w:top w:val="none" w:sz="0" w:space="0" w:color="auto"/>
            <w:left w:val="none" w:sz="0" w:space="0" w:color="auto"/>
            <w:bottom w:val="none" w:sz="0" w:space="0" w:color="auto"/>
            <w:right w:val="none" w:sz="0" w:space="0" w:color="auto"/>
          </w:divBdr>
        </w:div>
        <w:div w:id="283779535">
          <w:marLeft w:val="274"/>
          <w:marRight w:val="0"/>
          <w:marTop w:val="86"/>
          <w:marBottom w:val="0"/>
          <w:divBdr>
            <w:top w:val="none" w:sz="0" w:space="0" w:color="auto"/>
            <w:left w:val="none" w:sz="0" w:space="0" w:color="auto"/>
            <w:bottom w:val="none" w:sz="0" w:space="0" w:color="auto"/>
            <w:right w:val="none" w:sz="0" w:space="0" w:color="auto"/>
          </w:divBdr>
        </w:div>
      </w:divsChild>
    </w:div>
    <w:div w:id="406921562">
      <w:bodyDiv w:val="1"/>
      <w:marLeft w:val="0"/>
      <w:marRight w:val="0"/>
      <w:marTop w:val="0"/>
      <w:marBottom w:val="0"/>
      <w:divBdr>
        <w:top w:val="none" w:sz="0" w:space="0" w:color="auto"/>
        <w:left w:val="none" w:sz="0" w:space="0" w:color="auto"/>
        <w:bottom w:val="none" w:sz="0" w:space="0" w:color="auto"/>
        <w:right w:val="none" w:sz="0" w:space="0" w:color="auto"/>
      </w:divBdr>
    </w:div>
    <w:div w:id="469323599">
      <w:bodyDiv w:val="1"/>
      <w:marLeft w:val="0"/>
      <w:marRight w:val="0"/>
      <w:marTop w:val="0"/>
      <w:marBottom w:val="0"/>
      <w:divBdr>
        <w:top w:val="none" w:sz="0" w:space="0" w:color="auto"/>
        <w:left w:val="none" w:sz="0" w:space="0" w:color="auto"/>
        <w:bottom w:val="none" w:sz="0" w:space="0" w:color="auto"/>
        <w:right w:val="none" w:sz="0" w:space="0" w:color="auto"/>
      </w:divBdr>
      <w:divsChild>
        <w:div w:id="816608483">
          <w:marLeft w:val="274"/>
          <w:marRight w:val="0"/>
          <w:marTop w:val="86"/>
          <w:marBottom w:val="0"/>
          <w:divBdr>
            <w:top w:val="none" w:sz="0" w:space="0" w:color="auto"/>
            <w:left w:val="none" w:sz="0" w:space="0" w:color="auto"/>
            <w:bottom w:val="none" w:sz="0" w:space="0" w:color="auto"/>
            <w:right w:val="none" w:sz="0" w:space="0" w:color="auto"/>
          </w:divBdr>
        </w:div>
        <w:div w:id="1173489448">
          <w:marLeft w:val="274"/>
          <w:marRight w:val="0"/>
          <w:marTop w:val="86"/>
          <w:marBottom w:val="0"/>
          <w:divBdr>
            <w:top w:val="none" w:sz="0" w:space="0" w:color="auto"/>
            <w:left w:val="none" w:sz="0" w:space="0" w:color="auto"/>
            <w:bottom w:val="none" w:sz="0" w:space="0" w:color="auto"/>
            <w:right w:val="none" w:sz="0" w:space="0" w:color="auto"/>
          </w:divBdr>
        </w:div>
        <w:div w:id="803810789">
          <w:marLeft w:val="274"/>
          <w:marRight w:val="0"/>
          <w:marTop w:val="86"/>
          <w:marBottom w:val="0"/>
          <w:divBdr>
            <w:top w:val="none" w:sz="0" w:space="0" w:color="auto"/>
            <w:left w:val="none" w:sz="0" w:space="0" w:color="auto"/>
            <w:bottom w:val="none" w:sz="0" w:space="0" w:color="auto"/>
            <w:right w:val="none" w:sz="0" w:space="0" w:color="auto"/>
          </w:divBdr>
        </w:div>
        <w:div w:id="1136728043">
          <w:marLeft w:val="274"/>
          <w:marRight w:val="0"/>
          <w:marTop w:val="86"/>
          <w:marBottom w:val="0"/>
          <w:divBdr>
            <w:top w:val="none" w:sz="0" w:space="0" w:color="auto"/>
            <w:left w:val="none" w:sz="0" w:space="0" w:color="auto"/>
            <w:bottom w:val="none" w:sz="0" w:space="0" w:color="auto"/>
            <w:right w:val="none" w:sz="0" w:space="0" w:color="auto"/>
          </w:divBdr>
        </w:div>
        <w:div w:id="1638955564">
          <w:marLeft w:val="274"/>
          <w:marRight w:val="0"/>
          <w:marTop w:val="86"/>
          <w:marBottom w:val="0"/>
          <w:divBdr>
            <w:top w:val="none" w:sz="0" w:space="0" w:color="auto"/>
            <w:left w:val="none" w:sz="0" w:space="0" w:color="auto"/>
            <w:bottom w:val="none" w:sz="0" w:space="0" w:color="auto"/>
            <w:right w:val="none" w:sz="0" w:space="0" w:color="auto"/>
          </w:divBdr>
        </w:div>
      </w:divsChild>
    </w:div>
    <w:div w:id="489060208">
      <w:bodyDiv w:val="1"/>
      <w:marLeft w:val="0"/>
      <w:marRight w:val="0"/>
      <w:marTop w:val="0"/>
      <w:marBottom w:val="0"/>
      <w:divBdr>
        <w:top w:val="none" w:sz="0" w:space="0" w:color="auto"/>
        <w:left w:val="none" w:sz="0" w:space="0" w:color="auto"/>
        <w:bottom w:val="none" w:sz="0" w:space="0" w:color="auto"/>
        <w:right w:val="none" w:sz="0" w:space="0" w:color="auto"/>
      </w:divBdr>
    </w:div>
    <w:div w:id="517697535">
      <w:bodyDiv w:val="1"/>
      <w:marLeft w:val="0"/>
      <w:marRight w:val="0"/>
      <w:marTop w:val="0"/>
      <w:marBottom w:val="0"/>
      <w:divBdr>
        <w:top w:val="none" w:sz="0" w:space="0" w:color="auto"/>
        <w:left w:val="none" w:sz="0" w:space="0" w:color="auto"/>
        <w:bottom w:val="none" w:sz="0" w:space="0" w:color="auto"/>
        <w:right w:val="none" w:sz="0" w:space="0" w:color="auto"/>
      </w:divBdr>
    </w:div>
    <w:div w:id="533232486">
      <w:bodyDiv w:val="1"/>
      <w:marLeft w:val="0"/>
      <w:marRight w:val="0"/>
      <w:marTop w:val="0"/>
      <w:marBottom w:val="0"/>
      <w:divBdr>
        <w:top w:val="none" w:sz="0" w:space="0" w:color="auto"/>
        <w:left w:val="none" w:sz="0" w:space="0" w:color="auto"/>
        <w:bottom w:val="none" w:sz="0" w:space="0" w:color="auto"/>
        <w:right w:val="none" w:sz="0" w:space="0" w:color="auto"/>
      </w:divBdr>
    </w:div>
    <w:div w:id="654603020">
      <w:bodyDiv w:val="1"/>
      <w:marLeft w:val="0"/>
      <w:marRight w:val="0"/>
      <w:marTop w:val="0"/>
      <w:marBottom w:val="0"/>
      <w:divBdr>
        <w:top w:val="none" w:sz="0" w:space="0" w:color="auto"/>
        <w:left w:val="none" w:sz="0" w:space="0" w:color="auto"/>
        <w:bottom w:val="none" w:sz="0" w:space="0" w:color="auto"/>
        <w:right w:val="none" w:sz="0" w:space="0" w:color="auto"/>
      </w:divBdr>
    </w:div>
    <w:div w:id="671227721">
      <w:bodyDiv w:val="1"/>
      <w:marLeft w:val="0"/>
      <w:marRight w:val="0"/>
      <w:marTop w:val="0"/>
      <w:marBottom w:val="0"/>
      <w:divBdr>
        <w:top w:val="none" w:sz="0" w:space="0" w:color="auto"/>
        <w:left w:val="none" w:sz="0" w:space="0" w:color="auto"/>
        <w:bottom w:val="none" w:sz="0" w:space="0" w:color="auto"/>
        <w:right w:val="none" w:sz="0" w:space="0" w:color="auto"/>
      </w:divBdr>
    </w:div>
    <w:div w:id="758599165">
      <w:bodyDiv w:val="1"/>
      <w:marLeft w:val="0"/>
      <w:marRight w:val="0"/>
      <w:marTop w:val="0"/>
      <w:marBottom w:val="0"/>
      <w:divBdr>
        <w:top w:val="none" w:sz="0" w:space="0" w:color="auto"/>
        <w:left w:val="none" w:sz="0" w:space="0" w:color="auto"/>
        <w:bottom w:val="none" w:sz="0" w:space="0" w:color="auto"/>
        <w:right w:val="none" w:sz="0" w:space="0" w:color="auto"/>
      </w:divBdr>
    </w:div>
    <w:div w:id="848104352">
      <w:bodyDiv w:val="1"/>
      <w:marLeft w:val="0"/>
      <w:marRight w:val="0"/>
      <w:marTop w:val="0"/>
      <w:marBottom w:val="0"/>
      <w:divBdr>
        <w:top w:val="none" w:sz="0" w:space="0" w:color="auto"/>
        <w:left w:val="none" w:sz="0" w:space="0" w:color="auto"/>
        <w:bottom w:val="none" w:sz="0" w:space="0" w:color="auto"/>
        <w:right w:val="none" w:sz="0" w:space="0" w:color="auto"/>
      </w:divBdr>
      <w:divsChild>
        <w:div w:id="1275210930">
          <w:marLeft w:val="274"/>
          <w:marRight w:val="0"/>
          <w:marTop w:val="86"/>
          <w:marBottom w:val="0"/>
          <w:divBdr>
            <w:top w:val="none" w:sz="0" w:space="0" w:color="auto"/>
            <w:left w:val="none" w:sz="0" w:space="0" w:color="auto"/>
            <w:bottom w:val="none" w:sz="0" w:space="0" w:color="auto"/>
            <w:right w:val="none" w:sz="0" w:space="0" w:color="auto"/>
          </w:divBdr>
        </w:div>
        <w:div w:id="1491211953">
          <w:marLeft w:val="274"/>
          <w:marRight w:val="0"/>
          <w:marTop w:val="86"/>
          <w:marBottom w:val="0"/>
          <w:divBdr>
            <w:top w:val="none" w:sz="0" w:space="0" w:color="auto"/>
            <w:left w:val="none" w:sz="0" w:space="0" w:color="auto"/>
            <w:bottom w:val="none" w:sz="0" w:space="0" w:color="auto"/>
            <w:right w:val="none" w:sz="0" w:space="0" w:color="auto"/>
          </w:divBdr>
        </w:div>
        <w:div w:id="1908878443">
          <w:marLeft w:val="274"/>
          <w:marRight w:val="0"/>
          <w:marTop w:val="86"/>
          <w:marBottom w:val="0"/>
          <w:divBdr>
            <w:top w:val="none" w:sz="0" w:space="0" w:color="auto"/>
            <w:left w:val="none" w:sz="0" w:space="0" w:color="auto"/>
            <w:bottom w:val="none" w:sz="0" w:space="0" w:color="auto"/>
            <w:right w:val="none" w:sz="0" w:space="0" w:color="auto"/>
          </w:divBdr>
        </w:div>
        <w:div w:id="601886992">
          <w:marLeft w:val="274"/>
          <w:marRight w:val="0"/>
          <w:marTop w:val="86"/>
          <w:marBottom w:val="0"/>
          <w:divBdr>
            <w:top w:val="none" w:sz="0" w:space="0" w:color="auto"/>
            <w:left w:val="none" w:sz="0" w:space="0" w:color="auto"/>
            <w:bottom w:val="none" w:sz="0" w:space="0" w:color="auto"/>
            <w:right w:val="none" w:sz="0" w:space="0" w:color="auto"/>
          </w:divBdr>
        </w:div>
      </w:divsChild>
    </w:div>
    <w:div w:id="852957344">
      <w:bodyDiv w:val="1"/>
      <w:marLeft w:val="0"/>
      <w:marRight w:val="0"/>
      <w:marTop w:val="0"/>
      <w:marBottom w:val="0"/>
      <w:divBdr>
        <w:top w:val="none" w:sz="0" w:space="0" w:color="auto"/>
        <w:left w:val="none" w:sz="0" w:space="0" w:color="auto"/>
        <w:bottom w:val="none" w:sz="0" w:space="0" w:color="auto"/>
        <w:right w:val="none" w:sz="0" w:space="0" w:color="auto"/>
      </w:divBdr>
    </w:div>
    <w:div w:id="1042173918">
      <w:bodyDiv w:val="1"/>
      <w:marLeft w:val="0"/>
      <w:marRight w:val="0"/>
      <w:marTop w:val="0"/>
      <w:marBottom w:val="0"/>
      <w:divBdr>
        <w:top w:val="none" w:sz="0" w:space="0" w:color="auto"/>
        <w:left w:val="none" w:sz="0" w:space="0" w:color="auto"/>
        <w:bottom w:val="none" w:sz="0" w:space="0" w:color="auto"/>
        <w:right w:val="none" w:sz="0" w:space="0" w:color="auto"/>
      </w:divBdr>
      <w:divsChild>
        <w:div w:id="453136154">
          <w:marLeft w:val="274"/>
          <w:marRight w:val="0"/>
          <w:marTop w:val="86"/>
          <w:marBottom w:val="0"/>
          <w:divBdr>
            <w:top w:val="none" w:sz="0" w:space="0" w:color="auto"/>
            <w:left w:val="none" w:sz="0" w:space="0" w:color="auto"/>
            <w:bottom w:val="none" w:sz="0" w:space="0" w:color="auto"/>
            <w:right w:val="none" w:sz="0" w:space="0" w:color="auto"/>
          </w:divBdr>
        </w:div>
        <w:div w:id="396630820">
          <w:marLeft w:val="274"/>
          <w:marRight w:val="0"/>
          <w:marTop w:val="86"/>
          <w:marBottom w:val="0"/>
          <w:divBdr>
            <w:top w:val="none" w:sz="0" w:space="0" w:color="auto"/>
            <w:left w:val="none" w:sz="0" w:space="0" w:color="auto"/>
            <w:bottom w:val="none" w:sz="0" w:space="0" w:color="auto"/>
            <w:right w:val="none" w:sz="0" w:space="0" w:color="auto"/>
          </w:divBdr>
        </w:div>
        <w:div w:id="1660577756">
          <w:marLeft w:val="274"/>
          <w:marRight w:val="0"/>
          <w:marTop w:val="86"/>
          <w:marBottom w:val="0"/>
          <w:divBdr>
            <w:top w:val="none" w:sz="0" w:space="0" w:color="auto"/>
            <w:left w:val="none" w:sz="0" w:space="0" w:color="auto"/>
            <w:bottom w:val="none" w:sz="0" w:space="0" w:color="auto"/>
            <w:right w:val="none" w:sz="0" w:space="0" w:color="auto"/>
          </w:divBdr>
        </w:div>
        <w:div w:id="1132552607">
          <w:marLeft w:val="274"/>
          <w:marRight w:val="0"/>
          <w:marTop w:val="86"/>
          <w:marBottom w:val="0"/>
          <w:divBdr>
            <w:top w:val="none" w:sz="0" w:space="0" w:color="auto"/>
            <w:left w:val="none" w:sz="0" w:space="0" w:color="auto"/>
            <w:bottom w:val="none" w:sz="0" w:space="0" w:color="auto"/>
            <w:right w:val="none" w:sz="0" w:space="0" w:color="auto"/>
          </w:divBdr>
        </w:div>
        <w:div w:id="634680983">
          <w:marLeft w:val="274"/>
          <w:marRight w:val="0"/>
          <w:marTop w:val="86"/>
          <w:marBottom w:val="0"/>
          <w:divBdr>
            <w:top w:val="none" w:sz="0" w:space="0" w:color="auto"/>
            <w:left w:val="none" w:sz="0" w:space="0" w:color="auto"/>
            <w:bottom w:val="none" w:sz="0" w:space="0" w:color="auto"/>
            <w:right w:val="none" w:sz="0" w:space="0" w:color="auto"/>
          </w:divBdr>
        </w:div>
        <w:div w:id="1408379608">
          <w:marLeft w:val="274"/>
          <w:marRight w:val="0"/>
          <w:marTop w:val="86"/>
          <w:marBottom w:val="0"/>
          <w:divBdr>
            <w:top w:val="none" w:sz="0" w:space="0" w:color="auto"/>
            <w:left w:val="none" w:sz="0" w:space="0" w:color="auto"/>
            <w:bottom w:val="none" w:sz="0" w:space="0" w:color="auto"/>
            <w:right w:val="none" w:sz="0" w:space="0" w:color="auto"/>
          </w:divBdr>
        </w:div>
      </w:divsChild>
    </w:div>
    <w:div w:id="1065839898">
      <w:bodyDiv w:val="1"/>
      <w:marLeft w:val="0"/>
      <w:marRight w:val="0"/>
      <w:marTop w:val="0"/>
      <w:marBottom w:val="0"/>
      <w:divBdr>
        <w:top w:val="none" w:sz="0" w:space="0" w:color="auto"/>
        <w:left w:val="none" w:sz="0" w:space="0" w:color="auto"/>
        <w:bottom w:val="none" w:sz="0" w:space="0" w:color="auto"/>
        <w:right w:val="none" w:sz="0" w:space="0" w:color="auto"/>
      </w:divBdr>
    </w:div>
    <w:div w:id="1090353886">
      <w:bodyDiv w:val="1"/>
      <w:marLeft w:val="0"/>
      <w:marRight w:val="0"/>
      <w:marTop w:val="0"/>
      <w:marBottom w:val="0"/>
      <w:divBdr>
        <w:top w:val="none" w:sz="0" w:space="0" w:color="auto"/>
        <w:left w:val="none" w:sz="0" w:space="0" w:color="auto"/>
        <w:bottom w:val="none" w:sz="0" w:space="0" w:color="auto"/>
        <w:right w:val="none" w:sz="0" w:space="0" w:color="auto"/>
      </w:divBdr>
    </w:div>
    <w:div w:id="1107970084">
      <w:bodyDiv w:val="1"/>
      <w:marLeft w:val="0"/>
      <w:marRight w:val="0"/>
      <w:marTop w:val="0"/>
      <w:marBottom w:val="0"/>
      <w:divBdr>
        <w:top w:val="none" w:sz="0" w:space="0" w:color="auto"/>
        <w:left w:val="none" w:sz="0" w:space="0" w:color="auto"/>
        <w:bottom w:val="none" w:sz="0" w:space="0" w:color="auto"/>
        <w:right w:val="none" w:sz="0" w:space="0" w:color="auto"/>
      </w:divBdr>
      <w:divsChild>
        <w:div w:id="1034228584">
          <w:marLeft w:val="274"/>
          <w:marRight w:val="0"/>
          <w:marTop w:val="86"/>
          <w:marBottom w:val="0"/>
          <w:divBdr>
            <w:top w:val="none" w:sz="0" w:space="0" w:color="auto"/>
            <w:left w:val="none" w:sz="0" w:space="0" w:color="auto"/>
            <w:bottom w:val="none" w:sz="0" w:space="0" w:color="auto"/>
            <w:right w:val="none" w:sz="0" w:space="0" w:color="auto"/>
          </w:divBdr>
        </w:div>
        <w:div w:id="800342366">
          <w:marLeft w:val="274"/>
          <w:marRight w:val="0"/>
          <w:marTop w:val="86"/>
          <w:marBottom w:val="0"/>
          <w:divBdr>
            <w:top w:val="none" w:sz="0" w:space="0" w:color="auto"/>
            <w:left w:val="none" w:sz="0" w:space="0" w:color="auto"/>
            <w:bottom w:val="none" w:sz="0" w:space="0" w:color="auto"/>
            <w:right w:val="none" w:sz="0" w:space="0" w:color="auto"/>
          </w:divBdr>
        </w:div>
        <w:div w:id="146438925">
          <w:marLeft w:val="274"/>
          <w:marRight w:val="0"/>
          <w:marTop w:val="86"/>
          <w:marBottom w:val="0"/>
          <w:divBdr>
            <w:top w:val="none" w:sz="0" w:space="0" w:color="auto"/>
            <w:left w:val="none" w:sz="0" w:space="0" w:color="auto"/>
            <w:bottom w:val="none" w:sz="0" w:space="0" w:color="auto"/>
            <w:right w:val="none" w:sz="0" w:space="0" w:color="auto"/>
          </w:divBdr>
        </w:div>
        <w:div w:id="1188249012">
          <w:marLeft w:val="274"/>
          <w:marRight w:val="0"/>
          <w:marTop w:val="86"/>
          <w:marBottom w:val="0"/>
          <w:divBdr>
            <w:top w:val="none" w:sz="0" w:space="0" w:color="auto"/>
            <w:left w:val="none" w:sz="0" w:space="0" w:color="auto"/>
            <w:bottom w:val="none" w:sz="0" w:space="0" w:color="auto"/>
            <w:right w:val="none" w:sz="0" w:space="0" w:color="auto"/>
          </w:divBdr>
        </w:div>
        <w:div w:id="1351682591">
          <w:marLeft w:val="274"/>
          <w:marRight w:val="0"/>
          <w:marTop w:val="86"/>
          <w:marBottom w:val="0"/>
          <w:divBdr>
            <w:top w:val="none" w:sz="0" w:space="0" w:color="auto"/>
            <w:left w:val="none" w:sz="0" w:space="0" w:color="auto"/>
            <w:bottom w:val="none" w:sz="0" w:space="0" w:color="auto"/>
            <w:right w:val="none" w:sz="0" w:space="0" w:color="auto"/>
          </w:divBdr>
        </w:div>
      </w:divsChild>
    </w:div>
    <w:div w:id="1171140690">
      <w:bodyDiv w:val="1"/>
      <w:marLeft w:val="0"/>
      <w:marRight w:val="0"/>
      <w:marTop w:val="0"/>
      <w:marBottom w:val="0"/>
      <w:divBdr>
        <w:top w:val="none" w:sz="0" w:space="0" w:color="auto"/>
        <w:left w:val="none" w:sz="0" w:space="0" w:color="auto"/>
        <w:bottom w:val="none" w:sz="0" w:space="0" w:color="auto"/>
        <w:right w:val="none" w:sz="0" w:space="0" w:color="auto"/>
      </w:divBdr>
      <w:divsChild>
        <w:div w:id="1423379923">
          <w:marLeft w:val="274"/>
          <w:marRight w:val="0"/>
          <w:marTop w:val="86"/>
          <w:marBottom w:val="0"/>
          <w:divBdr>
            <w:top w:val="none" w:sz="0" w:space="0" w:color="auto"/>
            <w:left w:val="none" w:sz="0" w:space="0" w:color="auto"/>
            <w:bottom w:val="none" w:sz="0" w:space="0" w:color="auto"/>
            <w:right w:val="none" w:sz="0" w:space="0" w:color="auto"/>
          </w:divBdr>
        </w:div>
        <w:div w:id="960572681">
          <w:marLeft w:val="274"/>
          <w:marRight w:val="0"/>
          <w:marTop w:val="86"/>
          <w:marBottom w:val="0"/>
          <w:divBdr>
            <w:top w:val="none" w:sz="0" w:space="0" w:color="auto"/>
            <w:left w:val="none" w:sz="0" w:space="0" w:color="auto"/>
            <w:bottom w:val="none" w:sz="0" w:space="0" w:color="auto"/>
            <w:right w:val="none" w:sz="0" w:space="0" w:color="auto"/>
          </w:divBdr>
        </w:div>
        <w:div w:id="703020596">
          <w:marLeft w:val="274"/>
          <w:marRight w:val="0"/>
          <w:marTop w:val="86"/>
          <w:marBottom w:val="0"/>
          <w:divBdr>
            <w:top w:val="none" w:sz="0" w:space="0" w:color="auto"/>
            <w:left w:val="none" w:sz="0" w:space="0" w:color="auto"/>
            <w:bottom w:val="none" w:sz="0" w:space="0" w:color="auto"/>
            <w:right w:val="none" w:sz="0" w:space="0" w:color="auto"/>
          </w:divBdr>
        </w:div>
        <w:div w:id="860585060">
          <w:marLeft w:val="274"/>
          <w:marRight w:val="0"/>
          <w:marTop w:val="86"/>
          <w:marBottom w:val="0"/>
          <w:divBdr>
            <w:top w:val="none" w:sz="0" w:space="0" w:color="auto"/>
            <w:left w:val="none" w:sz="0" w:space="0" w:color="auto"/>
            <w:bottom w:val="none" w:sz="0" w:space="0" w:color="auto"/>
            <w:right w:val="none" w:sz="0" w:space="0" w:color="auto"/>
          </w:divBdr>
        </w:div>
      </w:divsChild>
    </w:div>
    <w:div w:id="1206985783">
      <w:bodyDiv w:val="1"/>
      <w:marLeft w:val="0"/>
      <w:marRight w:val="0"/>
      <w:marTop w:val="0"/>
      <w:marBottom w:val="0"/>
      <w:divBdr>
        <w:top w:val="none" w:sz="0" w:space="0" w:color="auto"/>
        <w:left w:val="none" w:sz="0" w:space="0" w:color="auto"/>
        <w:bottom w:val="none" w:sz="0" w:space="0" w:color="auto"/>
        <w:right w:val="none" w:sz="0" w:space="0" w:color="auto"/>
      </w:divBdr>
      <w:divsChild>
        <w:div w:id="1769688772">
          <w:marLeft w:val="274"/>
          <w:marRight w:val="0"/>
          <w:marTop w:val="86"/>
          <w:marBottom w:val="0"/>
          <w:divBdr>
            <w:top w:val="none" w:sz="0" w:space="0" w:color="auto"/>
            <w:left w:val="none" w:sz="0" w:space="0" w:color="auto"/>
            <w:bottom w:val="none" w:sz="0" w:space="0" w:color="auto"/>
            <w:right w:val="none" w:sz="0" w:space="0" w:color="auto"/>
          </w:divBdr>
        </w:div>
        <w:div w:id="544563694">
          <w:marLeft w:val="274"/>
          <w:marRight w:val="0"/>
          <w:marTop w:val="86"/>
          <w:marBottom w:val="0"/>
          <w:divBdr>
            <w:top w:val="none" w:sz="0" w:space="0" w:color="auto"/>
            <w:left w:val="none" w:sz="0" w:space="0" w:color="auto"/>
            <w:bottom w:val="none" w:sz="0" w:space="0" w:color="auto"/>
            <w:right w:val="none" w:sz="0" w:space="0" w:color="auto"/>
          </w:divBdr>
        </w:div>
        <w:div w:id="997227329">
          <w:marLeft w:val="274"/>
          <w:marRight w:val="0"/>
          <w:marTop w:val="86"/>
          <w:marBottom w:val="0"/>
          <w:divBdr>
            <w:top w:val="none" w:sz="0" w:space="0" w:color="auto"/>
            <w:left w:val="none" w:sz="0" w:space="0" w:color="auto"/>
            <w:bottom w:val="none" w:sz="0" w:space="0" w:color="auto"/>
            <w:right w:val="none" w:sz="0" w:space="0" w:color="auto"/>
          </w:divBdr>
        </w:div>
        <w:div w:id="1286426928">
          <w:marLeft w:val="274"/>
          <w:marRight w:val="0"/>
          <w:marTop w:val="86"/>
          <w:marBottom w:val="0"/>
          <w:divBdr>
            <w:top w:val="none" w:sz="0" w:space="0" w:color="auto"/>
            <w:left w:val="none" w:sz="0" w:space="0" w:color="auto"/>
            <w:bottom w:val="none" w:sz="0" w:space="0" w:color="auto"/>
            <w:right w:val="none" w:sz="0" w:space="0" w:color="auto"/>
          </w:divBdr>
        </w:div>
        <w:div w:id="854148042">
          <w:marLeft w:val="274"/>
          <w:marRight w:val="0"/>
          <w:marTop w:val="86"/>
          <w:marBottom w:val="0"/>
          <w:divBdr>
            <w:top w:val="none" w:sz="0" w:space="0" w:color="auto"/>
            <w:left w:val="none" w:sz="0" w:space="0" w:color="auto"/>
            <w:bottom w:val="none" w:sz="0" w:space="0" w:color="auto"/>
            <w:right w:val="none" w:sz="0" w:space="0" w:color="auto"/>
          </w:divBdr>
        </w:div>
      </w:divsChild>
    </w:div>
    <w:div w:id="1207836477">
      <w:bodyDiv w:val="1"/>
      <w:marLeft w:val="0"/>
      <w:marRight w:val="0"/>
      <w:marTop w:val="0"/>
      <w:marBottom w:val="0"/>
      <w:divBdr>
        <w:top w:val="none" w:sz="0" w:space="0" w:color="auto"/>
        <w:left w:val="none" w:sz="0" w:space="0" w:color="auto"/>
        <w:bottom w:val="none" w:sz="0" w:space="0" w:color="auto"/>
        <w:right w:val="none" w:sz="0" w:space="0" w:color="auto"/>
      </w:divBdr>
    </w:div>
    <w:div w:id="1215384537">
      <w:bodyDiv w:val="1"/>
      <w:marLeft w:val="0"/>
      <w:marRight w:val="0"/>
      <w:marTop w:val="0"/>
      <w:marBottom w:val="0"/>
      <w:divBdr>
        <w:top w:val="none" w:sz="0" w:space="0" w:color="auto"/>
        <w:left w:val="none" w:sz="0" w:space="0" w:color="auto"/>
        <w:bottom w:val="none" w:sz="0" w:space="0" w:color="auto"/>
        <w:right w:val="none" w:sz="0" w:space="0" w:color="auto"/>
      </w:divBdr>
      <w:divsChild>
        <w:div w:id="419986048">
          <w:marLeft w:val="274"/>
          <w:marRight w:val="0"/>
          <w:marTop w:val="86"/>
          <w:marBottom w:val="0"/>
          <w:divBdr>
            <w:top w:val="none" w:sz="0" w:space="0" w:color="auto"/>
            <w:left w:val="none" w:sz="0" w:space="0" w:color="auto"/>
            <w:bottom w:val="none" w:sz="0" w:space="0" w:color="auto"/>
            <w:right w:val="none" w:sz="0" w:space="0" w:color="auto"/>
          </w:divBdr>
        </w:div>
        <w:div w:id="1445266727">
          <w:marLeft w:val="274"/>
          <w:marRight w:val="0"/>
          <w:marTop w:val="86"/>
          <w:marBottom w:val="0"/>
          <w:divBdr>
            <w:top w:val="none" w:sz="0" w:space="0" w:color="auto"/>
            <w:left w:val="none" w:sz="0" w:space="0" w:color="auto"/>
            <w:bottom w:val="none" w:sz="0" w:space="0" w:color="auto"/>
            <w:right w:val="none" w:sz="0" w:space="0" w:color="auto"/>
          </w:divBdr>
        </w:div>
        <w:div w:id="1491948446">
          <w:marLeft w:val="274"/>
          <w:marRight w:val="0"/>
          <w:marTop w:val="86"/>
          <w:marBottom w:val="0"/>
          <w:divBdr>
            <w:top w:val="none" w:sz="0" w:space="0" w:color="auto"/>
            <w:left w:val="none" w:sz="0" w:space="0" w:color="auto"/>
            <w:bottom w:val="none" w:sz="0" w:space="0" w:color="auto"/>
            <w:right w:val="none" w:sz="0" w:space="0" w:color="auto"/>
          </w:divBdr>
        </w:div>
        <w:div w:id="1858688405">
          <w:marLeft w:val="994"/>
          <w:marRight w:val="0"/>
          <w:marTop w:val="86"/>
          <w:marBottom w:val="0"/>
          <w:divBdr>
            <w:top w:val="none" w:sz="0" w:space="0" w:color="auto"/>
            <w:left w:val="none" w:sz="0" w:space="0" w:color="auto"/>
            <w:bottom w:val="none" w:sz="0" w:space="0" w:color="auto"/>
            <w:right w:val="none" w:sz="0" w:space="0" w:color="auto"/>
          </w:divBdr>
        </w:div>
        <w:div w:id="1330981501">
          <w:marLeft w:val="994"/>
          <w:marRight w:val="0"/>
          <w:marTop w:val="86"/>
          <w:marBottom w:val="0"/>
          <w:divBdr>
            <w:top w:val="none" w:sz="0" w:space="0" w:color="auto"/>
            <w:left w:val="none" w:sz="0" w:space="0" w:color="auto"/>
            <w:bottom w:val="none" w:sz="0" w:space="0" w:color="auto"/>
            <w:right w:val="none" w:sz="0" w:space="0" w:color="auto"/>
          </w:divBdr>
        </w:div>
        <w:div w:id="1267496868">
          <w:marLeft w:val="994"/>
          <w:marRight w:val="0"/>
          <w:marTop w:val="86"/>
          <w:marBottom w:val="0"/>
          <w:divBdr>
            <w:top w:val="none" w:sz="0" w:space="0" w:color="auto"/>
            <w:left w:val="none" w:sz="0" w:space="0" w:color="auto"/>
            <w:bottom w:val="none" w:sz="0" w:space="0" w:color="auto"/>
            <w:right w:val="none" w:sz="0" w:space="0" w:color="auto"/>
          </w:divBdr>
        </w:div>
        <w:div w:id="1080062292">
          <w:marLeft w:val="994"/>
          <w:marRight w:val="0"/>
          <w:marTop w:val="86"/>
          <w:marBottom w:val="0"/>
          <w:divBdr>
            <w:top w:val="none" w:sz="0" w:space="0" w:color="auto"/>
            <w:left w:val="none" w:sz="0" w:space="0" w:color="auto"/>
            <w:bottom w:val="none" w:sz="0" w:space="0" w:color="auto"/>
            <w:right w:val="none" w:sz="0" w:space="0" w:color="auto"/>
          </w:divBdr>
        </w:div>
      </w:divsChild>
    </w:div>
    <w:div w:id="1241326171">
      <w:bodyDiv w:val="1"/>
      <w:marLeft w:val="0"/>
      <w:marRight w:val="0"/>
      <w:marTop w:val="0"/>
      <w:marBottom w:val="0"/>
      <w:divBdr>
        <w:top w:val="none" w:sz="0" w:space="0" w:color="auto"/>
        <w:left w:val="none" w:sz="0" w:space="0" w:color="auto"/>
        <w:bottom w:val="none" w:sz="0" w:space="0" w:color="auto"/>
        <w:right w:val="none" w:sz="0" w:space="0" w:color="auto"/>
      </w:divBdr>
    </w:div>
    <w:div w:id="1285497621">
      <w:bodyDiv w:val="1"/>
      <w:marLeft w:val="0"/>
      <w:marRight w:val="0"/>
      <w:marTop w:val="0"/>
      <w:marBottom w:val="0"/>
      <w:divBdr>
        <w:top w:val="none" w:sz="0" w:space="0" w:color="auto"/>
        <w:left w:val="none" w:sz="0" w:space="0" w:color="auto"/>
        <w:bottom w:val="none" w:sz="0" w:space="0" w:color="auto"/>
        <w:right w:val="none" w:sz="0" w:space="0" w:color="auto"/>
      </w:divBdr>
    </w:div>
    <w:div w:id="1286155251">
      <w:bodyDiv w:val="1"/>
      <w:marLeft w:val="0"/>
      <w:marRight w:val="0"/>
      <w:marTop w:val="0"/>
      <w:marBottom w:val="0"/>
      <w:divBdr>
        <w:top w:val="none" w:sz="0" w:space="0" w:color="auto"/>
        <w:left w:val="none" w:sz="0" w:space="0" w:color="auto"/>
        <w:bottom w:val="none" w:sz="0" w:space="0" w:color="auto"/>
        <w:right w:val="none" w:sz="0" w:space="0" w:color="auto"/>
      </w:divBdr>
    </w:div>
    <w:div w:id="1375152980">
      <w:bodyDiv w:val="1"/>
      <w:marLeft w:val="0"/>
      <w:marRight w:val="0"/>
      <w:marTop w:val="0"/>
      <w:marBottom w:val="0"/>
      <w:divBdr>
        <w:top w:val="none" w:sz="0" w:space="0" w:color="auto"/>
        <w:left w:val="none" w:sz="0" w:space="0" w:color="auto"/>
        <w:bottom w:val="none" w:sz="0" w:space="0" w:color="auto"/>
        <w:right w:val="none" w:sz="0" w:space="0" w:color="auto"/>
      </w:divBdr>
    </w:div>
    <w:div w:id="1431664826">
      <w:bodyDiv w:val="1"/>
      <w:marLeft w:val="0"/>
      <w:marRight w:val="0"/>
      <w:marTop w:val="0"/>
      <w:marBottom w:val="0"/>
      <w:divBdr>
        <w:top w:val="none" w:sz="0" w:space="0" w:color="auto"/>
        <w:left w:val="none" w:sz="0" w:space="0" w:color="auto"/>
        <w:bottom w:val="none" w:sz="0" w:space="0" w:color="auto"/>
        <w:right w:val="none" w:sz="0" w:space="0" w:color="auto"/>
      </w:divBdr>
    </w:div>
    <w:div w:id="1437559073">
      <w:bodyDiv w:val="1"/>
      <w:marLeft w:val="0"/>
      <w:marRight w:val="0"/>
      <w:marTop w:val="0"/>
      <w:marBottom w:val="0"/>
      <w:divBdr>
        <w:top w:val="none" w:sz="0" w:space="0" w:color="auto"/>
        <w:left w:val="none" w:sz="0" w:space="0" w:color="auto"/>
        <w:bottom w:val="none" w:sz="0" w:space="0" w:color="auto"/>
        <w:right w:val="none" w:sz="0" w:space="0" w:color="auto"/>
      </w:divBdr>
      <w:divsChild>
        <w:div w:id="563759503">
          <w:marLeft w:val="274"/>
          <w:marRight w:val="0"/>
          <w:marTop w:val="86"/>
          <w:marBottom w:val="0"/>
          <w:divBdr>
            <w:top w:val="none" w:sz="0" w:space="0" w:color="auto"/>
            <w:left w:val="none" w:sz="0" w:space="0" w:color="auto"/>
            <w:bottom w:val="none" w:sz="0" w:space="0" w:color="auto"/>
            <w:right w:val="none" w:sz="0" w:space="0" w:color="auto"/>
          </w:divBdr>
        </w:div>
        <w:div w:id="7609792">
          <w:marLeft w:val="274"/>
          <w:marRight w:val="0"/>
          <w:marTop w:val="86"/>
          <w:marBottom w:val="0"/>
          <w:divBdr>
            <w:top w:val="none" w:sz="0" w:space="0" w:color="auto"/>
            <w:left w:val="none" w:sz="0" w:space="0" w:color="auto"/>
            <w:bottom w:val="none" w:sz="0" w:space="0" w:color="auto"/>
            <w:right w:val="none" w:sz="0" w:space="0" w:color="auto"/>
          </w:divBdr>
        </w:div>
        <w:div w:id="1337614305">
          <w:marLeft w:val="274"/>
          <w:marRight w:val="0"/>
          <w:marTop w:val="86"/>
          <w:marBottom w:val="0"/>
          <w:divBdr>
            <w:top w:val="none" w:sz="0" w:space="0" w:color="auto"/>
            <w:left w:val="none" w:sz="0" w:space="0" w:color="auto"/>
            <w:bottom w:val="none" w:sz="0" w:space="0" w:color="auto"/>
            <w:right w:val="none" w:sz="0" w:space="0" w:color="auto"/>
          </w:divBdr>
        </w:div>
        <w:div w:id="1299609000">
          <w:marLeft w:val="274"/>
          <w:marRight w:val="0"/>
          <w:marTop w:val="86"/>
          <w:marBottom w:val="0"/>
          <w:divBdr>
            <w:top w:val="none" w:sz="0" w:space="0" w:color="auto"/>
            <w:left w:val="none" w:sz="0" w:space="0" w:color="auto"/>
            <w:bottom w:val="none" w:sz="0" w:space="0" w:color="auto"/>
            <w:right w:val="none" w:sz="0" w:space="0" w:color="auto"/>
          </w:divBdr>
        </w:div>
      </w:divsChild>
    </w:div>
    <w:div w:id="1445271651">
      <w:bodyDiv w:val="1"/>
      <w:marLeft w:val="0"/>
      <w:marRight w:val="0"/>
      <w:marTop w:val="0"/>
      <w:marBottom w:val="0"/>
      <w:divBdr>
        <w:top w:val="none" w:sz="0" w:space="0" w:color="auto"/>
        <w:left w:val="none" w:sz="0" w:space="0" w:color="auto"/>
        <w:bottom w:val="none" w:sz="0" w:space="0" w:color="auto"/>
        <w:right w:val="none" w:sz="0" w:space="0" w:color="auto"/>
      </w:divBdr>
      <w:divsChild>
        <w:div w:id="314992297">
          <w:marLeft w:val="274"/>
          <w:marRight w:val="0"/>
          <w:marTop w:val="86"/>
          <w:marBottom w:val="0"/>
          <w:divBdr>
            <w:top w:val="none" w:sz="0" w:space="0" w:color="auto"/>
            <w:left w:val="none" w:sz="0" w:space="0" w:color="auto"/>
            <w:bottom w:val="none" w:sz="0" w:space="0" w:color="auto"/>
            <w:right w:val="none" w:sz="0" w:space="0" w:color="auto"/>
          </w:divBdr>
        </w:div>
        <w:div w:id="85613535">
          <w:marLeft w:val="274"/>
          <w:marRight w:val="0"/>
          <w:marTop w:val="86"/>
          <w:marBottom w:val="0"/>
          <w:divBdr>
            <w:top w:val="none" w:sz="0" w:space="0" w:color="auto"/>
            <w:left w:val="none" w:sz="0" w:space="0" w:color="auto"/>
            <w:bottom w:val="none" w:sz="0" w:space="0" w:color="auto"/>
            <w:right w:val="none" w:sz="0" w:space="0" w:color="auto"/>
          </w:divBdr>
        </w:div>
        <w:div w:id="335114544">
          <w:marLeft w:val="274"/>
          <w:marRight w:val="0"/>
          <w:marTop w:val="86"/>
          <w:marBottom w:val="0"/>
          <w:divBdr>
            <w:top w:val="none" w:sz="0" w:space="0" w:color="auto"/>
            <w:left w:val="none" w:sz="0" w:space="0" w:color="auto"/>
            <w:bottom w:val="none" w:sz="0" w:space="0" w:color="auto"/>
            <w:right w:val="none" w:sz="0" w:space="0" w:color="auto"/>
          </w:divBdr>
        </w:div>
        <w:div w:id="447968965">
          <w:marLeft w:val="994"/>
          <w:marRight w:val="0"/>
          <w:marTop w:val="86"/>
          <w:marBottom w:val="0"/>
          <w:divBdr>
            <w:top w:val="none" w:sz="0" w:space="0" w:color="auto"/>
            <w:left w:val="none" w:sz="0" w:space="0" w:color="auto"/>
            <w:bottom w:val="none" w:sz="0" w:space="0" w:color="auto"/>
            <w:right w:val="none" w:sz="0" w:space="0" w:color="auto"/>
          </w:divBdr>
        </w:div>
        <w:div w:id="1701053053">
          <w:marLeft w:val="994"/>
          <w:marRight w:val="0"/>
          <w:marTop w:val="86"/>
          <w:marBottom w:val="0"/>
          <w:divBdr>
            <w:top w:val="none" w:sz="0" w:space="0" w:color="auto"/>
            <w:left w:val="none" w:sz="0" w:space="0" w:color="auto"/>
            <w:bottom w:val="none" w:sz="0" w:space="0" w:color="auto"/>
            <w:right w:val="none" w:sz="0" w:space="0" w:color="auto"/>
          </w:divBdr>
        </w:div>
        <w:div w:id="915942207">
          <w:marLeft w:val="994"/>
          <w:marRight w:val="0"/>
          <w:marTop w:val="86"/>
          <w:marBottom w:val="0"/>
          <w:divBdr>
            <w:top w:val="none" w:sz="0" w:space="0" w:color="auto"/>
            <w:left w:val="none" w:sz="0" w:space="0" w:color="auto"/>
            <w:bottom w:val="none" w:sz="0" w:space="0" w:color="auto"/>
            <w:right w:val="none" w:sz="0" w:space="0" w:color="auto"/>
          </w:divBdr>
        </w:div>
        <w:div w:id="163278965">
          <w:marLeft w:val="994"/>
          <w:marRight w:val="0"/>
          <w:marTop w:val="86"/>
          <w:marBottom w:val="0"/>
          <w:divBdr>
            <w:top w:val="none" w:sz="0" w:space="0" w:color="auto"/>
            <w:left w:val="none" w:sz="0" w:space="0" w:color="auto"/>
            <w:bottom w:val="none" w:sz="0" w:space="0" w:color="auto"/>
            <w:right w:val="none" w:sz="0" w:space="0" w:color="auto"/>
          </w:divBdr>
        </w:div>
      </w:divsChild>
    </w:div>
    <w:div w:id="1478303882">
      <w:bodyDiv w:val="1"/>
      <w:marLeft w:val="0"/>
      <w:marRight w:val="0"/>
      <w:marTop w:val="0"/>
      <w:marBottom w:val="0"/>
      <w:divBdr>
        <w:top w:val="none" w:sz="0" w:space="0" w:color="auto"/>
        <w:left w:val="none" w:sz="0" w:space="0" w:color="auto"/>
        <w:bottom w:val="none" w:sz="0" w:space="0" w:color="auto"/>
        <w:right w:val="none" w:sz="0" w:space="0" w:color="auto"/>
      </w:divBdr>
    </w:div>
    <w:div w:id="1506747845">
      <w:bodyDiv w:val="1"/>
      <w:marLeft w:val="0"/>
      <w:marRight w:val="0"/>
      <w:marTop w:val="0"/>
      <w:marBottom w:val="0"/>
      <w:divBdr>
        <w:top w:val="none" w:sz="0" w:space="0" w:color="auto"/>
        <w:left w:val="none" w:sz="0" w:space="0" w:color="auto"/>
        <w:bottom w:val="none" w:sz="0" w:space="0" w:color="auto"/>
        <w:right w:val="none" w:sz="0" w:space="0" w:color="auto"/>
      </w:divBdr>
    </w:div>
    <w:div w:id="1561207793">
      <w:bodyDiv w:val="1"/>
      <w:marLeft w:val="0"/>
      <w:marRight w:val="0"/>
      <w:marTop w:val="0"/>
      <w:marBottom w:val="0"/>
      <w:divBdr>
        <w:top w:val="none" w:sz="0" w:space="0" w:color="auto"/>
        <w:left w:val="none" w:sz="0" w:space="0" w:color="auto"/>
        <w:bottom w:val="none" w:sz="0" w:space="0" w:color="auto"/>
        <w:right w:val="none" w:sz="0" w:space="0" w:color="auto"/>
      </w:divBdr>
      <w:divsChild>
        <w:div w:id="279146423">
          <w:marLeft w:val="274"/>
          <w:marRight w:val="0"/>
          <w:marTop w:val="86"/>
          <w:marBottom w:val="0"/>
          <w:divBdr>
            <w:top w:val="none" w:sz="0" w:space="0" w:color="auto"/>
            <w:left w:val="none" w:sz="0" w:space="0" w:color="auto"/>
            <w:bottom w:val="none" w:sz="0" w:space="0" w:color="auto"/>
            <w:right w:val="none" w:sz="0" w:space="0" w:color="auto"/>
          </w:divBdr>
        </w:div>
        <w:div w:id="2021934006">
          <w:marLeft w:val="274"/>
          <w:marRight w:val="0"/>
          <w:marTop w:val="86"/>
          <w:marBottom w:val="0"/>
          <w:divBdr>
            <w:top w:val="none" w:sz="0" w:space="0" w:color="auto"/>
            <w:left w:val="none" w:sz="0" w:space="0" w:color="auto"/>
            <w:bottom w:val="none" w:sz="0" w:space="0" w:color="auto"/>
            <w:right w:val="none" w:sz="0" w:space="0" w:color="auto"/>
          </w:divBdr>
        </w:div>
        <w:div w:id="1263995787">
          <w:marLeft w:val="274"/>
          <w:marRight w:val="0"/>
          <w:marTop w:val="86"/>
          <w:marBottom w:val="0"/>
          <w:divBdr>
            <w:top w:val="none" w:sz="0" w:space="0" w:color="auto"/>
            <w:left w:val="none" w:sz="0" w:space="0" w:color="auto"/>
            <w:bottom w:val="none" w:sz="0" w:space="0" w:color="auto"/>
            <w:right w:val="none" w:sz="0" w:space="0" w:color="auto"/>
          </w:divBdr>
        </w:div>
      </w:divsChild>
    </w:div>
    <w:div w:id="1644777754">
      <w:bodyDiv w:val="1"/>
      <w:marLeft w:val="0"/>
      <w:marRight w:val="0"/>
      <w:marTop w:val="0"/>
      <w:marBottom w:val="0"/>
      <w:divBdr>
        <w:top w:val="none" w:sz="0" w:space="0" w:color="auto"/>
        <w:left w:val="none" w:sz="0" w:space="0" w:color="auto"/>
        <w:bottom w:val="none" w:sz="0" w:space="0" w:color="auto"/>
        <w:right w:val="none" w:sz="0" w:space="0" w:color="auto"/>
      </w:divBdr>
    </w:div>
    <w:div w:id="1649239458">
      <w:bodyDiv w:val="1"/>
      <w:marLeft w:val="0"/>
      <w:marRight w:val="0"/>
      <w:marTop w:val="0"/>
      <w:marBottom w:val="0"/>
      <w:divBdr>
        <w:top w:val="none" w:sz="0" w:space="0" w:color="auto"/>
        <w:left w:val="none" w:sz="0" w:space="0" w:color="auto"/>
        <w:bottom w:val="none" w:sz="0" w:space="0" w:color="auto"/>
        <w:right w:val="none" w:sz="0" w:space="0" w:color="auto"/>
      </w:divBdr>
    </w:div>
    <w:div w:id="1754550230">
      <w:bodyDiv w:val="1"/>
      <w:marLeft w:val="0"/>
      <w:marRight w:val="0"/>
      <w:marTop w:val="0"/>
      <w:marBottom w:val="0"/>
      <w:divBdr>
        <w:top w:val="none" w:sz="0" w:space="0" w:color="auto"/>
        <w:left w:val="none" w:sz="0" w:space="0" w:color="auto"/>
        <w:bottom w:val="none" w:sz="0" w:space="0" w:color="auto"/>
        <w:right w:val="none" w:sz="0" w:space="0" w:color="auto"/>
      </w:divBdr>
    </w:div>
    <w:div w:id="1776631934">
      <w:bodyDiv w:val="1"/>
      <w:marLeft w:val="0"/>
      <w:marRight w:val="0"/>
      <w:marTop w:val="0"/>
      <w:marBottom w:val="0"/>
      <w:divBdr>
        <w:top w:val="none" w:sz="0" w:space="0" w:color="auto"/>
        <w:left w:val="none" w:sz="0" w:space="0" w:color="auto"/>
        <w:bottom w:val="none" w:sz="0" w:space="0" w:color="auto"/>
        <w:right w:val="none" w:sz="0" w:space="0" w:color="auto"/>
      </w:divBdr>
    </w:div>
    <w:div w:id="20600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2054</Words>
  <Characters>25634</Characters>
  <Application>Microsoft Office Word</Application>
  <DocSecurity>0</DocSecurity>
  <Lines>449</Lines>
  <Paragraphs>249</Paragraphs>
  <ScaleCrop>false</ScaleCrop>
  <HeadingPairs>
    <vt:vector size="2" baseType="variant">
      <vt:variant>
        <vt:lpstr>Otsikko</vt:lpstr>
      </vt:variant>
      <vt:variant>
        <vt:i4>1</vt:i4>
      </vt:variant>
    </vt:vector>
  </HeadingPairs>
  <TitlesOfParts>
    <vt:vector size="1" baseType="lpstr">
      <vt:lpstr>[Slide Air 1]</vt:lpstr>
    </vt:vector>
  </TitlesOfParts>
  <Company>HP</Company>
  <LinksUpToDate>false</LinksUpToDate>
  <CharactersWithSpaces>27439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Air 1]</dc:title>
  <dc:subject/>
  <dc:creator>Nils</dc:creator>
  <cp:keywords/>
  <dc:description/>
  <cp:lastModifiedBy>Lähdevaara Hannu</cp:lastModifiedBy>
  <cp:revision>2</cp:revision>
  <cp:lastPrinted>2012-09-20T06:28:00Z</cp:lastPrinted>
  <dcterms:created xsi:type="dcterms:W3CDTF">2013-10-03T11:11:00Z</dcterms:created>
  <dcterms:modified xsi:type="dcterms:W3CDTF">2013-10-03T11:11:00Z</dcterms:modified>
</cp:coreProperties>
</file>