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0C4" w:rsidRPr="00C42341" w:rsidRDefault="00DE7957" w:rsidP="007870C4">
      <w:pPr>
        <w:pStyle w:val="Otsikko2"/>
        <w:rPr>
          <w:lang w:val="fi-FI"/>
        </w:rPr>
      </w:pPr>
      <w:r w:rsidRPr="00C42341">
        <w:rPr>
          <w:lang w:val="fi-FI"/>
        </w:rPr>
        <w:t>[</w:t>
      </w:r>
      <w:r w:rsidR="00E31079" w:rsidRPr="00C42341">
        <w:rPr>
          <w:lang w:val="fi-FI"/>
        </w:rPr>
        <w:t>Dia 1 Merikuljetus</w:t>
      </w:r>
      <w:r w:rsidR="007870C4" w:rsidRPr="00C42341">
        <w:rPr>
          <w:lang w:val="fi-FI"/>
        </w:rPr>
        <w:t>]</w:t>
      </w:r>
    </w:p>
    <w:p w:rsidR="002A5EDF" w:rsidRPr="00C42341" w:rsidRDefault="00E31079" w:rsidP="00B55094">
      <w:pPr>
        <w:pStyle w:val="Otsikko1"/>
        <w:rPr>
          <w:lang w:val="fi-FI"/>
        </w:rPr>
      </w:pPr>
      <w:r w:rsidRPr="00C42341">
        <w:rPr>
          <w:lang w:val="fi-FI"/>
        </w:rPr>
        <w:t>Kuormanvarmistus meri</w:t>
      </w:r>
      <w:r w:rsidR="009E59B6" w:rsidRPr="00C42341">
        <w:rPr>
          <w:lang w:val="fi-FI"/>
        </w:rPr>
        <w:t>kuljetuksissa</w:t>
      </w:r>
    </w:p>
    <w:p w:rsidR="00B55094" w:rsidRPr="00C42341" w:rsidRDefault="007C4C1A" w:rsidP="002A5EDF">
      <w:pPr>
        <w:rPr>
          <w:b/>
          <w:bCs/>
          <w:lang w:val="fi-FI"/>
        </w:rPr>
      </w:pPr>
      <w:r w:rsidRPr="00C42341">
        <w:rPr>
          <w:noProof/>
          <w:lang w:val="fi-FI" w:eastAsia="fi-FI"/>
        </w:rPr>
        <w:drawing>
          <wp:inline distT="0" distB="0" distL="0" distR="0" wp14:anchorId="477E750D" wp14:editId="595D40BF">
            <wp:extent cx="4281854" cy="3211389"/>
            <wp:effectExtent l="19050" t="19050" r="23495" b="2730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83031" cy="3212272"/>
                    </a:xfrm>
                    <a:prstGeom prst="rect">
                      <a:avLst/>
                    </a:prstGeom>
                    <a:ln>
                      <a:solidFill>
                        <a:schemeClr val="accent1"/>
                      </a:solidFill>
                    </a:ln>
                  </pic:spPr>
                </pic:pic>
              </a:graphicData>
            </a:graphic>
          </wp:inline>
        </w:drawing>
      </w:r>
    </w:p>
    <w:p w:rsidR="002A5EDF" w:rsidRPr="00C42341" w:rsidRDefault="00DE7957" w:rsidP="00B55094">
      <w:pPr>
        <w:pStyle w:val="Otsikko2"/>
        <w:rPr>
          <w:lang w:val="fi-FI"/>
        </w:rPr>
      </w:pPr>
      <w:r w:rsidRPr="00C42341">
        <w:rPr>
          <w:lang w:val="fi-FI"/>
        </w:rPr>
        <w:lastRenderedPageBreak/>
        <w:t>[</w:t>
      </w:r>
      <w:r w:rsidR="00E31079" w:rsidRPr="00C42341">
        <w:rPr>
          <w:lang w:val="fi-FI"/>
        </w:rPr>
        <w:t>Dia 2 Merikuljetus</w:t>
      </w:r>
      <w:r w:rsidR="002A5EDF" w:rsidRPr="00C42341">
        <w:rPr>
          <w:lang w:val="fi-FI"/>
        </w:rPr>
        <w:t>]</w:t>
      </w:r>
    </w:p>
    <w:p w:rsidR="008C5F03" w:rsidRPr="00C42341" w:rsidRDefault="007C4C1A" w:rsidP="00B55094">
      <w:pPr>
        <w:pStyle w:val="Otsikko3"/>
        <w:rPr>
          <w:lang w:val="fi-FI"/>
        </w:rPr>
      </w:pPr>
      <w:r w:rsidRPr="00C42341">
        <w:rPr>
          <w:noProof/>
          <w:lang w:val="fi-FI" w:eastAsia="fi-FI"/>
        </w:rPr>
        <w:drawing>
          <wp:inline distT="0" distB="0" distL="0" distR="0" wp14:anchorId="6989D519" wp14:editId="67C107A1">
            <wp:extent cx="3815862" cy="2870983"/>
            <wp:effectExtent l="19050" t="19050" r="13335" b="2476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17821" cy="2872457"/>
                    </a:xfrm>
                    <a:prstGeom prst="rect">
                      <a:avLst/>
                    </a:prstGeom>
                    <a:ln>
                      <a:solidFill>
                        <a:schemeClr val="accent1"/>
                      </a:solidFill>
                    </a:ln>
                  </pic:spPr>
                </pic:pic>
              </a:graphicData>
            </a:graphic>
          </wp:inline>
        </w:drawing>
      </w:r>
    </w:p>
    <w:p w:rsidR="002A5EDF" w:rsidRPr="00C42341" w:rsidRDefault="009E59B6" w:rsidP="00B55094">
      <w:pPr>
        <w:pStyle w:val="Otsikko3"/>
        <w:rPr>
          <w:lang w:val="fi-FI"/>
        </w:rPr>
      </w:pPr>
      <w:r w:rsidRPr="00C42341">
        <w:rPr>
          <w:lang w:val="fi-FI"/>
        </w:rPr>
        <w:t>Yleistä</w:t>
      </w:r>
    </w:p>
    <w:p w:rsidR="009E59B6" w:rsidRPr="00C42341" w:rsidRDefault="009E59B6" w:rsidP="009E59B6">
      <w:pPr>
        <w:spacing w:after="0" w:line="240" w:lineRule="auto"/>
        <w:jc w:val="both"/>
        <w:rPr>
          <w:iCs/>
          <w:lang w:val="fi-FI"/>
        </w:rPr>
      </w:pPr>
      <w:r w:rsidRPr="00C42341">
        <w:rPr>
          <w:iCs/>
          <w:lang w:val="fi-FI"/>
        </w:rPr>
        <w:t xml:space="preserve">Lukuun ottamatta sisävesien purjehtijoita lähes kaikki merenkulkijat ovat olleet alttiina kovalle merenkäynnille.  </w:t>
      </w:r>
      <w:r w:rsidRPr="00C42341">
        <w:rPr>
          <w:iCs/>
          <w:lang w:val="fi-FI"/>
        </w:rPr>
        <w:br/>
      </w:r>
      <w:r w:rsidRPr="00C42341">
        <w:rPr>
          <w:iCs/>
          <w:lang w:val="fi-FI"/>
        </w:rPr>
        <w:br/>
        <w:t xml:space="preserve">Jos kuorma ei ole kunnolla kiinnitetty ja varmistettu, kun laiva alkaa keinua ja kiikkua kovassa merenkäynnissä, on ilmeistä, että seuraukset voivat olla surullisia. </w:t>
      </w:r>
    </w:p>
    <w:p w:rsidR="009E59B6" w:rsidRPr="00C42341" w:rsidRDefault="009E59B6" w:rsidP="009E59B6">
      <w:pPr>
        <w:spacing w:after="0" w:line="240" w:lineRule="auto"/>
        <w:jc w:val="both"/>
        <w:rPr>
          <w:iCs/>
          <w:lang w:val="fi-FI"/>
        </w:rPr>
      </w:pPr>
    </w:p>
    <w:p w:rsidR="009E59B6" w:rsidRPr="00C42341" w:rsidRDefault="009E59B6" w:rsidP="009E59B6">
      <w:pPr>
        <w:spacing w:after="0" w:line="240" w:lineRule="auto"/>
        <w:jc w:val="both"/>
        <w:rPr>
          <w:iCs/>
          <w:lang w:val="fi-FI"/>
        </w:rPr>
      </w:pPr>
      <w:r w:rsidRPr="00C42341">
        <w:rPr>
          <w:iCs/>
          <w:lang w:val="fi-FI"/>
        </w:rPr>
        <w:t>Ankarissa sääolosuhteissa, nopeutta tulee tarvittaessa vähentää ja kurssia muuttaa. Nämä varotoimenpiteet vähentävät voimakasta altistumista voimakkaalle merenkäynnille ja saattavat näin vähentää kuormaan ja laivan rakenteeseen kohdistuvaa rasitusta.</w:t>
      </w:r>
    </w:p>
    <w:p w:rsidR="009E59B6" w:rsidRPr="00C42341" w:rsidRDefault="009E59B6" w:rsidP="00F81129">
      <w:pPr>
        <w:spacing w:after="0" w:line="240" w:lineRule="auto"/>
        <w:jc w:val="both"/>
        <w:rPr>
          <w:iCs/>
          <w:lang w:val="fi-FI"/>
        </w:rPr>
      </w:pPr>
    </w:p>
    <w:p w:rsidR="008C5F03" w:rsidRPr="00C42341" w:rsidRDefault="009E59B6" w:rsidP="008C5F03">
      <w:pPr>
        <w:rPr>
          <w:b/>
          <w:bCs/>
          <w:lang w:val="fi-FI"/>
        </w:rPr>
      </w:pPr>
      <w:r w:rsidRPr="00C42341">
        <w:rPr>
          <w:b/>
          <w:bCs/>
          <w:lang w:val="fi-FI"/>
        </w:rPr>
        <w:t>Muistiinpanoja</w:t>
      </w:r>
    </w:p>
    <w:p w:rsidR="008C5F03" w:rsidRPr="00C42341" w:rsidRDefault="008C5F03" w:rsidP="008C5F03">
      <w:pPr>
        <w:rPr>
          <w:b/>
          <w:bCs/>
          <w:lang w:val="fi-FI"/>
        </w:rPr>
      </w:pPr>
      <w:r w:rsidRPr="00C42341">
        <w:rPr>
          <w:b/>
          <w:bCs/>
          <w:lang w:val="fi-FI"/>
        </w:rPr>
        <w:t>__________________________________________________________________________________</w:t>
      </w:r>
    </w:p>
    <w:p w:rsidR="008C5F03" w:rsidRPr="00C42341" w:rsidRDefault="008C5F03" w:rsidP="008C5F03">
      <w:pPr>
        <w:rPr>
          <w:b/>
          <w:bCs/>
          <w:lang w:val="fi-FI"/>
        </w:rPr>
      </w:pPr>
      <w:r w:rsidRPr="00C42341">
        <w:rPr>
          <w:b/>
          <w:bCs/>
          <w:lang w:val="fi-FI"/>
        </w:rPr>
        <w:t>__________________________________________________________________________________</w:t>
      </w:r>
    </w:p>
    <w:p w:rsidR="008C5F03" w:rsidRPr="00C42341" w:rsidRDefault="008C5F03" w:rsidP="008C5F03">
      <w:pPr>
        <w:rPr>
          <w:b/>
          <w:bCs/>
          <w:lang w:val="fi-FI"/>
        </w:rPr>
      </w:pPr>
      <w:r w:rsidRPr="00C42341">
        <w:rPr>
          <w:b/>
          <w:bCs/>
          <w:lang w:val="fi-FI"/>
        </w:rPr>
        <w:t>__________________________________________________________________________________</w:t>
      </w:r>
    </w:p>
    <w:p w:rsidR="008C5F03" w:rsidRPr="00C42341" w:rsidRDefault="008C5F03" w:rsidP="008C5F03">
      <w:pPr>
        <w:rPr>
          <w:b/>
          <w:bCs/>
          <w:lang w:val="fi-FI"/>
        </w:rPr>
      </w:pPr>
      <w:r w:rsidRPr="00C42341">
        <w:rPr>
          <w:b/>
          <w:bCs/>
          <w:lang w:val="fi-FI"/>
        </w:rPr>
        <w:t>__________________________________________________________________________________</w:t>
      </w:r>
    </w:p>
    <w:p w:rsidR="008C5F03" w:rsidRPr="00C42341" w:rsidRDefault="008C5F03" w:rsidP="008C5F03">
      <w:pPr>
        <w:rPr>
          <w:b/>
          <w:bCs/>
          <w:lang w:val="fi-FI"/>
        </w:rPr>
      </w:pPr>
      <w:r w:rsidRPr="00C42341">
        <w:rPr>
          <w:b/>
          <w:bCs/>
          <w:lang w:val="fi-FI"/>
        </w:rPr>
        <w:t>__________________________________________________________________________________</w:t>
      </w:r>
    </w:p>
    <w:p w:rsidR="008C5F03" w:rsidRPr="00C42341" w:rsidRDefault="008C5F03" w:rsidP="008C5F03">
      <w:pPr>
        <w:rPr>
          <w:b/>
          <w:bCs/>
          <w:lang w:val="fi-FI"/>
        </w:rPr>
      </w:pPr>
      <w:r w:rsidRPr="00C42341">
        <w:rPr>
          <w:b/>
          <w:bCs/>
          <w:lang w:val="fi-FI"/>
        </w:rPr>
        <w:t>__________________________________________________________________________________</w:t>
      </w:r>
    </w:p>
    <w:p w:rsidR="002A5EDF" w:rsidRPr="00C42341" w:rsidRDefault="008C5F03" w:rsidP="008C5F03">
      <w:pPr>
        <w:rPr>
          <w:b/>
          <w:bCs/>
          <w:lang w:val="fi-FI"/>
        </w:rPr>
      </w:pPr>
      <w:r w:rsidRPr="00C42341">
        <w:rPr>
          <w:b/>
          <w:bCs/>
          <w:lang w:val="fi-FI"/>
        </w:rPr>
        <w:t>__________________________________________________________________________________</w:t>
      </w:r>
    </w:p>
    <w:p w:rsidR="002A5EDF" w:rsidRPr="00C42341" w:rsidRDefault="00DE7957" w:rsidP="00B55094">
      <w:pPr>
        <w:pStyle w:val="Otsikko2"/>
        <w:rPr>
          <w:lang w:val="fi-FI"/>
        </w:rPr>
      </w:pPr>
      <w:r w:rsidRPr="00C42341">
        <w:rPr>
          <w:lang w:val="fi-FI"/>
        </w:rPr>
        <w:lastRenderedPageBreak/>
        <w:t>[</w:t>
      </w:r>
      <w:r w:rsidR="007C4C1A" w:rsidRPr="00C42341">
        <w:rPr>
          <w:lang w:val="fi-FI"/>
        </w:rPr>
        <w:t>Dia 3</w:t>
      </w:r>
      <w:r w:rsidR="00E31079" w:rsidRPr="00C42341">
        <w:rPr>
          <w:lang w:val="fi-FI"/>
        </w:rPr>
        <w:t xml:space="preserve"> Merikuljetus</w:t>
      </w:r>
      <w:r w:rsidR="002A5EDF" w:rsidRPr="00C42341">
        <w:rPr>
          <w:lang w:val="fi-FI"/>
        </w:rPr>
        <w:t>]</w:t>
      </w:r>
    </w:p>
    <w:p w:rsidR="008C5F03" w:rsidRPr="00C42341" w:rsidRDefault="007C4C1A" w:rsidP="00B55094">
      <w:pPr>
        <w:pStyle w:val="Otsikko3"/>
        <w:rPr>
          <w:lang w:val="fi-FI"/>
        </w:rPr>
      </w:pPr>
      <w:r w:rsidRPr="00C42341">
        <w:rPr>
          <w:noProof/>
          <w:lang w:val="fi-FI" w:eastAsia="fi-FI"/>
        </w:rPr>
        <w:drawing>
          <wp:inline distT="0" distB="0" distL="0" distR="0" wp14:anchorId="734EACBD" wp14:editId="2C45B52A">
            <wp:extent cx="3648808" cy="2740075"/>
            <wp:effectExtent l="19050" t="19050" r="27940" b="2222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49541" cy="2740626"/>
                    </a:xfrm>
                    <a:prstGeom prst="rect">
                      <a:avLst/>
                    </a:prstGeom>
                    <a:ln>
                      <a:solidFill>
                        <a:schemeClr val="accent1"/>
                      </a:solidFill>
                    </a:ln>
                  </pic:spPr>
                </pic:pic>
              </a:graphicData>
            </a:graphic>
          </wp:inline>
        </w:drawing>
      </w:r>
    </w:p>
    <w:p w:rsidR="00B55094" w:rsidRPr="00C42341" w:rsidRDefault="002A5EDF" w:rsidP="00B55094">
      <w:pPr>
        <w:pStyle w:val="Otsikko3"/>
        <w:rPr>
          <w:lang w:val="fi-FI"/>
        </w:rPr>
      </w:pPr>
      <w:r w:rsidRPr="00C42341">
        <w:rPr>
          <w:lang w:val="fi-FI"/>
        </w:rPr>
        <w:t>T</w:t>
      </w:r>
      <w:r w:rsidR="007C4C1A" w:rsidRPr="00C42341">
        <w:rPr>
          <w:lang w:val="fi-FI"/>
        </w:rPr>
        <w:t>yypillisiä meri</w:t>
      </w:r>
      <w:r w:rsidR="009E59B6" w:rsidRPr="00C42341">
        <w:rPr>
          <w:lang w:val="fi-FI"/>
        </w:rPr>
        <w:t>kuljetuksen tekijöitä</w:t>
      </w:r>
    </w:p>
    <w:p w:rsidR="009E59B6" w:rsidRPr="00C42341" w:rsidRDefault="009E59B6" w:rsidP="009E59B6">
      <w:pPr>
        <w:spacing w:after="0" w:line="240" w:lineRule="auto"/>
        <w:jc w:val="both"/>
        <w:rPr>
          <w:iCs/>
          <w:lang w:val="fi-FI"/>
        </w:rPr>
      </w:pPr>
      <w:r w:rsidRPr="00C42341">
        <w:rPr>
          <w:iCs/>
          <w:lang w:val="fi-FI"/>
        </w:rPr>
        <w:t xml:space="preserve">Tyypillisiä meritiekuljetuksen tekijöitä ovat: </w:t>
      </w:r>
    </w:p>
    <w:p w:rsidR="009E59B6" w:rsidRPr="005667C4" w:rsidRDefault="009E59B6" w:rsidP="005667C4">
      <w:pPr>
        <w:pStyle w:val="Luettelokappale"/>
        <w:numPr>
          <w:ilvl w:val="0"/>
          <w:numId w:val="27"/>
        </w:numPr>
        <w:spacing w:after="0" w:line="240" w:lineRule="auto"/>
        <w:jc w:val="both"/>
        <w:rPr>
          <w:iCs/>
          <w:lang w:val="fi-FI"/>
        </w:rPr>
      </w:pPr>
      <w:r w:rsidRPr="005667C4">
        <w:rPr>
          <w:iCs/>
          <w:lang w:val="fi-FI"/>
        </w:rPr>
        <w:t xml:space="preserve">Sivuvoimat voivat olla suuria keinumisen takia. Sen huomaa, kun astuu laivan sisätiloista laivan kannelle kovassa merenkäynnissä: on vaikeata pysyä pystyssä, kun laiva alkaa keinua. </w:t>
      </w:r>
    </w:p>
    <w:p w:rsidR="009E59B6" w:rsidRPr="005667C4" w:rsidRDefault="009E59B6" w:rsidP="005667C4">
      <w:pPr>
        <w:pStyle w:val="Luettelokappale"/>
        <w:numPr>
          <w:ilvl w:val="0"/>
          <w:numId w:val="27"/>
        </w:numPr>
        <w:spacing w:after="0" w:line="240" w:lineRule="auto"/>
        <w:jc w:val="both"/>
        <w:rPr>
          <w:iCs/>
          <w:lang w:val="fi-FI"/>
        </w:rPr>
      </w:pPr>
      <w:r w:rsidRPr="005667C4">
        <w:rPr>
          <w:iCs/>
          <w:lang w:val="fi-FI"/>
        </w:rPr>
        <w:t>Merellä vaikuttavat laivan liikkeet voivat vähentää painovoiman vaikutusta (laivan nousu ja lasku aalloilla).</w:t>
      </w:r>
    </w:p>
    <w:p w:rsidR="009E59B6" w:rsidRPr="005667C4" w:rsidRDefault="009E59B6" w:rsidP="005667C4">
      <w:pPr>
        <w:pStyle w:val="Luettelokappale"/>
        <w:numPr>
          <w:ilvl w:val="0"/>
          <w:numId w:val="27"/>
        </w:numPr>
        <w:spacing w:after="0" w:line="240" w:lineRule="auto"/>
        <w:jc w:val="both"/>
        <w:rPr>
          <w:iCs/>
          <w:lang w:val="fi-FI"/>
        </w:rPr>
      </w:pPr>
      <w:r w:rsidRPr="005667C4">
        <w:rPr>
          <w:iCs/>
          <w:lang w:val="fi-FI"/>
        </w:rPr>
        <w:t xml:space="preserve">Suuren voimat vaikuttavat pitkän aikaa, koska laivamatkat ovat pitkiä kestoltaan.  Esimerkiksi matka Euroopasta Itä-Aasiaan kestää kaksi viikkoa. </w:t>
      </w:r>
    </w:p>
    <w:p w:rsidR="009E59B6" w:rsidRPr="005667C4" w:rsidRDefault="009E59B6" w:rsidP="005667C4">
      <w:pPr>
        <w:pStyle w:val="Luettelokappale"/>
        <w:numPr>
          <w:ilvl w:val="0"/>
          <w:numId w:val="27"/>
        </w:numPr>
        <w:spacing w:after="0" w:line="240" w:lineRule="auto"/>
        <w:jc w:val="both"/>
        <w:rPr>
          <w:iCs/>
          <w:lang w:val="fi-FI"/>
        </w:rPr>
      </w:pPr>
      <w:r w:rsidRPr="005667C4">
        <w:rPr>
          <w:iCs/>
          <w:lang w:val="fi-FI"/>
        </w:rPr>
        <w:t xml:space="preserve">Meriteitse kuljetetaan paljon painavaa tavaraa, esim. Teräskeloja, koneita jne. Jos nämä tavarat irtoavat kuormatilassa, seuraukset voivat olla kohtalokkaita.  </w:t>
      </w:r>
    </w:p>
    <w:p w:rsidR="009E59B6" w:rsidRPr="005667C4" w:rsidRDefault="009E59B6" w:rsidP="005667C4">
      <w:pPr>
        <w:pStyle w:val="Luettelokappale"/>
        <w:numPr>
          <w:ilvl w:val="0"/>
          <w:numId w:val="27"/>
        </w:numPr>
        <w:spacing w:after="0" w:line="240" w:lineRule="auto"/>
        <w:jc w:val="both"/>
        <w:rPr>
          <w:iCs/>
          <w:lang w:val="fi-FI"/>
        </w:rPr>
      </w:pPr>
      <w:r w:rsidRPr="005667C4">
        <w:rPr>
          <w:iCs/>
          <w:lang w:val="fi-FI"/>
        </w:rPr>
        <w:t xml:space="preserve">Yhdessä laivassa kuljetetaan paljon tavaraa, esimerkiksi suuren konttilaivan kapasiteetti on yli </w:t>
      </w:r>
      <w:r w:rsidR="005667C4" w:rsidRPr="005667C4">
        <w:rPr>
          <w:iCs/>
          <w:lang w:val="fi-FI"/>
        </w:rPr>
        <w:t>14</w:t>
      </w:r>
      <w:r w:rsidRPr="005667C4">
        <w:rPr>
          <w:iCs/>
          <w:lang w:val="fi-FI"/>
        </w:rPr>
        <w:t xml:space="preserve">000 </w:t>
      </w:r>
      <w:proofErr w:type="spellStart"/>
      <w:r w:rsidRPr="005667C4">
        <w:rPr>
          <w:iCs/>
          <w:lang w:val="fi-FI"/>
        </w:rPr>
        <w:t>TEU:ta</w:t>
      </w:r>
      <w:proofErr w:type="spellEnd"/>
      <w:r w:rsidRPr="005667C4">
        <w:rPr>
          <w:iCs/>
          <w:lang w:val="fi-FI"/>
        </w:rPr>
        <w:t xml:space="preserve"> (TEU= </w:t>
      </w:r>
      <w:proofErr w:type="spellStart"/>
      <w:r w:rsidRPr="005667C4">
        <w:rPr>
          <w:iCs/>
          <w:lang w:val="fi-FI"/>
        </w:rPr>
        <w:t>Twenty</w:t>
      </w:r>
      <w:proofErr w:type="spellEnd"/>
      <w:r w:rsidRPr="005667C4">
        <w:rPr>
          <w:iCs/>
          <w:lang w:val="fi-FI"/>
        </w:rPr>
        <w:t xml:space="preserve"> </w:t>
      </w:r>
      <w:proofErr w:type="spellStart"/>
      <w:r w:rsidRPr="005667C4">
        <w:rPr>
          <w:iCs/>
          <w:lang w:val="fi-FI"/>
        </w:rPr>
        <w:t>foot</w:t>
      </w:r>
      <w:proofErr w:type="spellEnd"/>
      <w:r w:rsidRPr="005667C4">
        <w:rPr>
          <w:iCs/>
          <w:lang w:val="fi-FI"/>
        </w:rPr>
        <w:t xml:space="preserve"> </w:t>
      </w:r>
      <w:proofErr w:type="spellStart"/>
      <w:r w:rsidRPr="005667C4">
        <w:rPr>
          <w:iCs/>
          <w:lang w:val="fi-FI"/>
        </w:rPr>
        <w:t>Equivalent</w:t>
      </w:r>
      <w:proofErr w:type="spellEnd"/>
      <w:r w:rsidRPr="005667C4">
        <w:rPr>
          <w:iCs/>
          <w:lang w:val="fi-FI"/>
        </w:rPr>
        <w:t xml:space="preserve"> </w:t>
      </w:r>
      <w:proofErr w:type="spellStart"/>
      <w:r w:rsidRPr="005667C4">
        <w:rPr>
          <w:iCs/>
          <w:lang w:val="fi-FI"/>
        </w:rPr>
        <w:t>Unit</w:t>
      </w:r>
      <w:proofErr w:type="spellEnd"/>
      <w:r w:rsidRPr="005667C4">
        <w:rPr>
          <w:iCs/>
          <w:lang w:val="fi-FI"/>
        </w:rPr>
        <w:t xml:space="preserve">) ja kuorman arvo on yli ½ miljardia US$. </w:t>
      </w:r>
    </w:p>
    <w:p w:rsidR="009E59B6" w:rsidRPr="00C42341" w:rsidRDefault="009E59B6" w:rsidP="009E59B6">
      <w:pPr>
        <w:spacing w:after="0" w:line="240" w:lineRule="auto"/>
        <w:jc w:val="both"/>
        <w:rPr>
          <w:iCs/>
          <w:lang w:val="fi-FI"/>
        </w:rPr>
      </w:pPr>
      <w:r w:rsidRPr="00C42341">
        <w:rPr>
          <w:iCs/>
          <w:lang w:val="fi-FI"/>
        </w:rPr>
        <w:t> </w:t>
      </w:r>
    </w:p>
    <w:p w:rsidR="00DE7957" w:rsidRPr="00C42341" w:rsidRDefault="00DE7957" w:rsidP="00DE7957">
      <w:pPr>
        <w:spacing w:after="0" w:line="240" w:lineRule="auto"/>
        <w:jc w:val="both"/>
        <w:rPr>
          <w:iCs/>
          <w:lang w:val="fi-FI"/>
        </w:rPr>
      </w:pPr>
      <w:r w:rsidRPr="00C42341">
        <w:rPr>
          <w:iCs/>
          <w:lang w:val="fi-FI"/>
        </w:rPr>
        <w:t xml:space="preserve">Vaikka kuorman siirtymisen riski tunnetaan hyvin merenkulkijoiden keskuudessa, suuria onnettomuuksia sattuu jatkuvasti valtamerillä ja tosiasia on, että kuorman siirtyminen ja toiminnalliset virheet edustavat suurinta osaa kaikista syistä, jotka ovat johtaneet </w:t>
      </w:r>
      <w:proofErr w:type="spellStart"/>
      <w:r w:rsidRPr="00C42341">
        <w:rPr>
          <w:iCs/>
          <w:lang w:val="fi-FI"/>
        </w:rPr>
        <w:t>Ro-Ro</w:t>
      </w:r>
      <w:proofErr w:type="spellEnd"/>
      <w:r w:rsidRPr="00C42341">
        <w:rPr>
          <w:iCs/>
          <w:lang w:val="fi-FI"/>
        </w:rPr>
        <w:t xml:space="preserve"> </w:t>
      </w:r>
      <w:proofErr w:type="gramStart"/>
      <w:r w:rsidRPr="00C42341">
        <w:rPr>
          <w:iCs/>
          <w:lang w:val="fi-FI"/>
        </w:rPr>
        <w:t>–alusten</w:t>
      </w:r>
      <w:proofErr w:type="gramEnd"/>
      <w:r w:rsidRPr="00C42341">
        <w:rPr>
          <w:iCs/>
          <w:lang w:val="fi-FI"/>
        </w:rPr>
        <w:t xml:space="preserve"> menetykseen.  Luokitteluyhteisön tilaston mukaan tiettynä ajanjaksona 43 % kaikista </w:t>
      </w:r>
      <w:proofErr w:type="spellStart"/>
      <w:r w:rsidRPr="00C42341">
        <w:rPr>
          <w:iCs/>
          <w:lang w:val="fi-FI"/>
        </w:rPr>
        <w:t>Ro-Ro</w:t>
      </w:r>
      <w:proofErr w:type="spellEnd"/>
      <w:r w:rsidRPr="00C42341">
        <w:rPr>
          <w:iCs/>
          <w:lang w:val="fi-FI"/>
        </w:rPr>
        <w:t xml:space="preserve"> </w:t>
      </w:r>
      <w:proofErr w:type="gramStart"/>
      <w:r w:rsidRPr="00C42341">
        <w:rPr>
          <w:iCs/>
          <w:lang w:val="fi-FI"/>
        </w:rPr>
        <w:t>–alusten</w:t>
      </w:r>
      <w:proofErr w:type="gramEnd"/>
      <w:r w:rsidRPr="00C42341">
        <w:rPr>
          <w:iCs/>
          <w:lang w:val="fi-FI"/>
        </w:rPr>
        <w:t xml:space="preserve"> menetyksistä johtuu juuri näistä syistä. </w:t>
      </w:r>
    </w:p>
    <w:p w:rsidR="00DE7957" w:rsidRPr="00C42341" w:rsidRDefault="00DE7957" w:rsidP="00DE7957">
      <w:pPr>
        <w:spacing w:after="0" w:line="240" w:lineRule="auto"/>
        <w:jc w:val="both"/>
        <w:rPr>
          <w:iCs/>
          <w:lang w:val="fi-FI"/>
        </w:rPr>
      </w:pPr>
    </w:p>
    <w:p w:rsidR="00DE7957" w:rsidRPr="00C42341" w:rsidRDefault="00DE7957" w:rsidP="00DE7957">
      <w:pPr>
        <w:spacing w:after="0" w:line="240" w:lineRule="auto"/>
        <w:jc w:val="both"/>
        <w:rPr>
          <w:iCs/>
          <w:lang w:val="fi-FI"/>
        </w:rPr>
      </w:pPr>
      <w:r w:rsidRPr="00C42341">
        <w:rPr>
          <w:iCs/>
          <w:lang w:val="fi-FI"/>
        </w:rPr>
        <w:t>Onnettomuudet selitetään usein sekä tietämättömyydellä että koulutuksen puutteella miehistön keskuudessa.  Myös sellaisia selityksiä kuullaan kuin että onnettomuuksiin johtaneita syitä ei voitu ennalta havaita.</w:t>
      </w:r>
    </w:p>
    <w:p w:rsidR="009E59B6" w:rsidRPr="00C42341" w:rsidRDefault="009E59B6" w:rsidP="00F81129">
      <w:pPr>
        <w:spacing w:after="0" w:line="240" w:lineRule="auto"/>
        <w:jc w:val="both"/>
        <w:rPr>
          <w:iCs/>
          <w:lang w:val="fi-FI"/>
        </w:rPr>
      </w:pPr>
    </w:p>
    <w:p w:rsidR="003546C5" w:rsidRPr="00C42341" w:rsidRDefault="003546C5">
      <w:pPr>
        <w:rPr>
          <w:b/>
          <w:lang w:val="fi-FI"/>
        </w:rPr>
      </w:pPr>
    </w:p>
    <w:p w:rsidR="00DE7957" w:rsidRPr="00C42341" w:rsidRDefault="00DE7957">
      <w:pPr>
        <w:rPr>
          <w:b/>
          <w:lang w:val="fi-FI"/>
        </w:rPr>
      </w:pPr>
    </w:p>
    <w:p w:rsidR="003546C5" w:rsidRPr="00C42341" w:rsidRDefault="00DE7957" w:rsidP="003546C5">
      <w:pPr>
        <w:rPr>
          <w:b/>
          <w:bCs/>
          <w:lang w:val="fi-FI"/>
        </w:rPr>
      </w:pPr>
      <w:r w:rsidRPr="00C42341">
        <w:rPr>
          <w:b/>
          <w:bCs/>
          <w:lang w:val="fi-FI"/>
        </w:rPr>
        <w:t>Muistiinpanoja</w:t>
      </w:r>
    </w:p>
    <w:p w:rsidR="003546C5" w:rsidRPr="00C42341" w:rsidRDefault="003546C5" w:rsidP="003546C5">
      <w:pPr>
        <w:rPr>
          <w:b/>
          <w:bCs/>
          <w:lang w:val="fi-FI"/>
        </w:rPr>
      </w:pPr>
      <w:r w:rsidRPr="00C42341">
        <w:rPr>
          <w:b/>
          <w:bCs/>
          <w:lang w:val="fi-FI"/>
        </w:rPr>
        <w:t>__________________________________________________________________________________</w:t>
      </w:r>
    </w:p>
    <w:p w:rsidR="003546C5" w:rsidRPr="00C42341" w:rsidRDefault="003546C5" w:rsidP="003546C5">
      <w:pPr>
        <w:rPr>
          <w:b/>
          <w:bCs/>
          <w:lang w:val="fi-FI"/>
        </w:rPr>
      </w:pPr>
      <w:r w:rsidRPr="00C42341">
        <w:rPr>
          <w:b/>
          <w:bCs/>
          <w:lang w:val="fi-FI"/>
        </w:rPr>
        <w:t>__________________________________________________________________________________</w:t>
      </w:r>
    </w:p>
    <w:p w:rsidR="003546C5" w:rsidRPr="00C42341" w:rsidRDefault="003546C5" w:rsidP="003546C5">
      <w:pPr>
        <w:rPr>
          <w:lang w:val="fi-FI"/>
        </w:rPr>
      </w:pPr>
      <w:r w:rsidRPr="00C42341">
        <w:rPr>
          <w:lang w:val="fi-FI"/>
        </w:rPr>
        <w:t>__________________________________________________________________________________</w:t>
      </w:r>
    </w:p>
    <w:p w:rsidR="003546C5" w:rsidRPr="00C42341" w:rsidRDefault="003546C5" w:rsidP="003546C5">
      <w:pPr>
        <w:rPr>
          <w:lang w:val="fi-FI"/>
        </w:rPr>
      </w:pPr>
      <w:r w:rsidRPr="00C42341">
        <w:rPr>
          <w:lang w:val="fi-FI"/>
        </w:rPr>
        <w:t>__________________________________________________________________________________</w:t>
      </w:r>
    </w:p>
    <w:p w:rsidR="003546C5" w:rsidRPr="00C42341" w:rsidRDefault="003546C5" w:rsidP="003546C5">
      <w:pPr>
        <w:rPr>
          <w:lang w:val="fi-FI"/>
        </w:rPr>
      </w:pPr>
      <w:r w:rsidRPr="00C42341">
        <w:rPr>
          <w:lang w:val="fi-FI"/>
        </w:rPr>
        <w:t>__________________________________________________________________________________</w:t>
      </w:r>
    </w:p>
    <w:p w:rsidR="003546C5" w:rsidRPr="00C42341" w:rsidRDefault="003546C5" w:rsidP="003546C5">
      <w:pPr>
        <w:rPr>
          <w:lang w:val="fi-FI"/>
        </w:rPr>
      </w:pPr>
      <w:r w:rsidRPr="00C42341">
        <w:rPr>
          <w:lang w:val="fi-FI"/>
        </w:rPr>
        <w:t>__________________________________________________________________________________</w:t>
      </w:r>
    </w:p>
    <w:p w:rsidR="003546C5" w:rsidRPr="00C42341" w:rsidRDefault="003546C5" w:rsidP="003546C5">
      <w:pPr>
        <w:rPr>
          <w:lang w:val="fi-FI"/>
        </w:rPr>
      </w:pPr>
      <w:r w:rsidRPr="00C42341">
        <w:rPr>
          <w:lang w:val="fi-FI"/>
        </w:rPr>
        <w:t>__________________________________________________________________________________</w:t>
      </w:r>
    </w:p>
    <w:p w:rsidR="003546C5" w:rsidRPr="00C42341" w:rsidRDefault="003546C5" w:rsidP="003546C5">
      <w:pPr>
        <w:rPr>
          <w:lang w:val="fi-FI"/>
        </w:rPr>
      </w:pPr>
      <w:r w:rsidRPr="00C42341">
        <w:rPr>
          <w:lang w:val="fi-FI"/>
        </w:rPr>
        <w:t>__________________________________________________________________________________</w:t>
      </w:r>
    </w:p>
    <w:p w:rsidR="003546C5" w:rsidRPr="00C42341" w:rsidRDefault="003546C5" w:rsidP="003546C5">
      <w:pPr>
        <w:rPr>
          <w:lang w:val="fi-FI"/>
        </w:rPr>
      </w:pPr>
      <w:r w:rsidRPr="00C42341">
        <w:rPr>
          <w:lang w:val="fi-FI"/>
        </w:rPr>
        <w:t>__________________________________________________________________________________</w:t>
      </w:r>
    </w:p>
    <w:p w:rsidR="003546C5" w:rsidRPr="00C42341" w:rsidRDefault="003546C5" w:rsidP="003546C5">
      <w:pPr>
        <w:rPr>
          <w:lang w:val="fi-FI"/>
        </w:rPr>
      </w:pPr>
      <w:r w:rsidRPr="00C42341">
        <w:rPr>
          <w:lang w:val="fi-FI"/>
        </w:rPr>
        <w:t>__________________________________________________________________________________</w:t>
      </w:r>
    </w:p>
    <w:p w:rsidR="003546C5" w:rsidRPr="00C42341" w:rsidRDefault="003546C5" w:rsidP="003546C5">
      <w:pPr>
        <w:rPr>
          <w:rFonts w:asciiTheme="majorHAnsi" w:eastAsiaTheme="majorEastAsia" w:hAnsiTheme="majorHAnsi" w:cstheme="majorBidi"/>
          <w:b/>
          <w:bCs/>
          <w:color w:val="4F81BD" w:themeColor="accent1"/>
          <w:sz w:val="26"/>
          <w:szCs w:val="26"/>
          <w:lang w:val="fi-FI"/>
        </w:rPr>
      </w:pPr>
      <w:r w:rsidRPr="00C42341">
        <w:rPr>
          <w:lang w:val="fi-FI"/>
        </w:rPr>
        <w:t>__________________________________________________________________________________</w:t>
      </w:r>
      <w:r w:rsidRPr="00C42341">
        <w:rPr>
          <w:lang w:val="fi-FI"/>
        </w:rPr>
        <w:br w:type="page"/>
      </w:r>
    </w:p>
    <w:p w:rsidR="002A5EDF" w:rsidRPr="00C42341" w:rsidRDefault="00B43887" w:rsidP="00B55094">
      <w:pPr>
        <w:pStyle w:val="Otsikko2"/>
        <w:rPr>
          <w:lang w:val="fi-FI"/>
        </w:rPr>
      </w:pPr>
      <w:r>
        <w:rPr>
          <w:noProof/>
          <w:lang w:val="fi-FI" w:eastAsia="fi-FI"/>
        </w:rPr>
        <w:drawing>
          <wp:anchor distT="0" distB="0" distL="114300" distR="114300" simplePos="0" relativeHeight="251665408" behindDoc="0" locked="0" layoutInCell="1" allowOverlap="1" wp14:anchorId="1606C687" wp14:editId="1CFAF09A">
            <wp:simplePos x="0" y="0"/>
            <wp:positionH relativeFrom="column">
              <wp:posOffset>-27977</wp:posOffset>
            </wp:positionH>
            <wp:positionV relativeFrom="paragraph">
              <wp:posOffset>351790</wp:posOffset>
            </wp:positionV>
            <wp:extent cx="3000375" cy="2266315"/>
            <wp:effectExtent l="19050" t="19050" r="28575" b="196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0375" cy="2266315"/>
                    </a:xfrm>
                    <a:prstGeom prst="rect">
                      <a:avLst/>
                    </a:prstGeom>
                    <a:ln w="15875">
                      <a:solidFill>
                        <a:schemeClr val="tx2"/>
                      </a:solidFill>
                    </a:ln>
                  </pic:spPr>
                </pic:pic>
              </a:graphicData>
            </a:graphic>
            <wp14:sizeRelH relativeFrom="margin">
              <wp14:pctWidth>0</wp14:pctWidth>
            </wp14:sizeRelH>
            <wp14:sizeRelV relativeFrom="margin">
              <wp14:pctHeight>0</wp14:pctHeight>
            </wp14:sizeRelV>
          </wp:anchor>
        </w:drawing>
      </w:r>
      <w:r w:rsidR="007C4C1A" w:rsidRPr="00C42341">
        <w:rPr>
          <w:noProof/>
          <w:lang w:val="fi-FI" w:eastAsia="fi-FI"/>
        </w:rPr>
        <w:drawing>
          <wp:anchor distT="0" distB="0" distL="114300" distR="114300" simplePos="0" relativeHeight="251652096" behindDoc="0" locked="0" layoutInCell="1" allowOverlap="1" wp14:anchorId="3B7D602C" wp14:editId="53DF4F46">
            <wp:simplePos x="0" y="0"/>
            <wp:positionH relativeFrom="column">
              <wp:posOffset>3100705</wp:posOffset>
            </wp:positionH>
            <wp:positionV relativeFrom="paragraph">
              <wp:posOffset>335280</wp:posOffset>
            </wp:positionV>
            <wp:extent cx="3038475" cy="2277110"/>
            <wp:effectExtent l="19050" t="19050" r="28575" b="27940"/>
            <wp:wrapSquare wrapText="bothSides"/>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038475" cy="227711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DE7957" w:rsidRPr="00C42341">
        <w:rPr>
          <w:lang w:val="fi-FI"/>
        </w:rPr>
        <w:t>[</w:t>
      </w:r>
      <w:r w:rsidR="00E31079" w:rsidRPr="00C42341">
        <w:rPr>
          <w:lang w:val="fi-FI"/>
        </w:rPr>
        <w:t>Diat 4 ja 5 Merikuljetus</w:t>
      </w:r>
      <w:r w:rsidR="002A5EDF" w:rsidRPr="00C42341">
        <w:rPr>
          <w:lang w:val="fi-FI"/>
        </w:rPr>
        <w:t>]</w:t>
      </w:r>
    </w:p>
    <w:p w:rsidR="002A5EDF" w:rsidRPr="00C42341" w:rsidRDefault="00DE7957" w:rsidP="00B55094">
      <w:pPr>
        <w:pStyle w:val="Otsikko3"/>
        <w:rPr>
          <w:lang w:val="fi-FI"/>
        </w:rPr>
      </w:pPr>
      <w:r w:rsidRPr="00C42341">
        <w:rPr>
          <w:lang w:val="fi-FI"/>
        </w:rPr>
        <w:t>Puutteellisen kuormanvarmistuksen seurauksia</w:t>
      </w:r>
    </w:p>
    <w:p w:rsidR="00DE7957" w:rsidRPr="00C42341" w:rsidRDefault="00DE7957" w:rsidP="00DE7957">
      <w:pPr>
        <w:spacing w:after="0" w:line="240" w:lineRule="auto"/>
        <w:jc w:val="both"/>
        <w:rPr>
          <w:iCs/>
          <w:lang w:val="fi-FI"/>
        </w:rPr>
      </w:pPr>
    </w:p>
    <w:p w:rsidR="00DE7957" w:rsidRPr="00C42341" w:rsidRDefault="00DE7957" w:rsidP="00DE7957">
      <w:pPr>
        <w:spacing w:after="0" w:line="240" w:lineRule="auto"/>
        <w:jc w:val="both"/>
        <w:rPr>
          <w:iCs/>
          <w:lang w:val="fi-FI"/>
        </w:rPr>
      </w:pPr>
      <w:r w:rsidRPr="00C42341">
        <w:rPr>
          <w:iCs/>
          <w:lang w:val="fi-FI"/>
        </w:rPr>
        <w:t xml:space="preserve">Puutteellisen kuormanvarmistuksen seuraukset voidaan jakaa kahteen ryhmään: välittömät ja välilliset seuraukset. </w:t>
      </w:r>
    </w:p>
    <w:p w:rsidR="00DE7957" w:rsidRPr="00C42341" w:rsidRDefault="00DE7957" w:rsidP="00DE7957">
      <w:pPr>
        <w:spacing w:after="0" w:line="240" w:lineRule="auto"/>
        <w:jc w:val="both"/>
        <w:rPr>
          <w:iCs/>
          <w:lang w:val="fi-FI"/>
        </w:rPr>
      </w:pPr>
      <w:r w:rsidRPr="00C42341">
        <w:rPr>
          <w:iCs/>
          <w:lang w:val="fi-FI"/>
        </w:rPr>
        <w:t> </w:t>
      </w:r>
    </w:p>
    <w:p w:rsidR="00DE7957" w:rsidRPr="00C42341" w:rsidRDefault="00DE7957" w:rsidP="00DE7957">
      <w:pPr>
        <w:spacing w:after="0" w:line="240" w:lineRule="auto"/>
        <w:jc w:val="both"/>
        <w:rPr>
          <w:iCs/>
          <w:lang w:val="fi-FI"/>
        </w:rPr>
      </w:pPr>
      <w:r w:rsidRPr="00C42341">
        <w:rPr>
          <w:b/>
          <w:bCs/>
          <w:iCs/>
          <w:lang w:val="fi-FI"/>
        </w:rPr>
        <w:t xml:space="preserve">Välittömät seuraukset </w:t>
      </w:r>
    </w:p>
    <w:p w:rsidR="00DE7957" w:rsidRPr="005667C4" w:rsidRDefault="00DE7957" w:rsidP="005667C4">
      <w:pPr>
        <w:pStyle w:val="Luettelokappale"/>
        <w:numPr>
          <w:ilvl w:val="0"/>
          <w:numId w:val="27"/>
        </w:numPr>
        <w:spacing w:after="0" w:line="240" w:lineRule="auto"/>
        <w:jc w:val="both"/>
        <w:rPr>
          <w:iCs/>
          <w:lang w:val="fi-FI"/>
        </w:rPr>
      </w:pPr>
      <w:r w:rsidRPr="005667C4">
        <w:rPr>
          <w:iCs/>
          <w:lang w:val="fi-FI"/>
        </w:rPr>
        <w:t>Kuorman ja rahtikuljetusyksikön menetys</w:t>
      </w:r>
    </w:p>
    <w:p w:rsidR="00DE7957" w:rsidRPr="005667C4" w:rsidRDefault="00DE7957" w:rsidP="005667C4">
      <w:pPr>
        <w:pStyle w:val="Luettelokappale"/>
        <w:numPr>
          <w:ilvl w:val="0"/>
          <w:numId w:val="27"/>
        </w:numPr>
        <w:spacing w:after="0" w:line="240" w:lineRule="auto"/>
        <w:jc w:val="both"/>
        <w:rPr>
          <w:iCs/>
          <w:lang w:val="fi-FI"/>
        </w:rPr>
      </w:pPr>
      <w:r w:rsidRPr="005667C4">
        <w:rPr>
          <w:iCs/>
          <w:lang w:val="fi-FI"/>
        </w:rPr>
        <w:t>Laivan vaurioituminen</w:t>
      </w:r>
    </w:p>
    <w:p w:rsidR="00DE7957" w:rsidRPr="005667C4" w:rsidRDefault="00DE7957" w:rsidP="005667C4">
      <w:pPr>
        <w:pStyle w:val="Luettelokappale"/>
        <w:numPr>
          <w:ilvl w:val="0"/>
          <w:numId w:val="28"/>
        </w:numPr>
        <w:spacing w:after="0" w:line="240" w:lineRule="auto"/>
        <w:jc w:val="both"/>
        <w:rPr>
          <w:iCs/>
          <w:lang w:val="fi-FI"/>
        </w:rPr>
      </w:pPr>
      <w:r w:rsidRPr="005667C4">
        <w:rPr>
          <w:iCs/>
          <w:lang w:val="fi-FI"/>
        </w:rPr>
        <w:t>tai pahimmassa tapauksessa</w:t>
      </w:r>
    </w:p>
    <w:p w:rsidR="00DE7957" w:rsidRPr="005667C4" w:rsidRDefault="00DE7957" w:rsidP="005667C4">
      <w:pPr>
        <w:pStyle w:val="Luettelokappale"/>
        <w:numPr>
          <w:ilvl w:val="0"/>
          <w:numId w:val="28"/>
        </w:numPr>
        <w:spacing w:after="0" w:line="240" w:lineRule="auto"/>
        <w:jc w:val="both"/>
        <w:rPr>
          <w:iCs/>
          <w:lang w:val="fi-FI"/>
        </w:rPr>
      </w:pPr>
      <w:r w:rsidRPr="005667C4">
        <w:rPr>
          <w:iCs/>
          <w:lang w:val="fi-FI"/>
        </w:rPr>
        <w:t>Laivan menetys</w:t>
      </w:r>
    </w:p>
    <w:p w:rsidR="00DE7957" w:rsidRPr="005667C4" w:rsidRDefault="00DE7957" w:rsidP="005667C4">
      <w:pPr>
        <w:pStyle w:val="Luettelokappale"/>
        <w:numPr>
          <w:ilvl w:val="0"/>
          <w:numId w:val="28"/>
        </w:numPr>
        <w:spacing w:after="0" w:line="240" w:lineRule="auto"/>
        <w:jc w:val="both"/>
        <w:rPr>
          <w:iCs/>
          <w:lang w:val="fi-FI"/>
        </w:rPr>
      </w:pPr>
      <w:r w:rsidRPr="005667C4">
        <w:rPr>
          <w:iCs/>
          <w:lang w:val="fi-FI"/>
        </w:rPr>
        <w:t>Ihmishenkien menetys</w:t>
      </w:r>
    </w:p>
    <w:p w:rsidR="00DE7957" w:rsidRPr="00C42341" w:rsidRDefault="00DE7957" w:rsidP="00DE7957">
      <w:pPr>
        <w:spacing w:after="0" w:line="240" w:lineRule="auto"/>
        <w:jc w:val="both"/>
        <w:rPr>
          <w:iCs/>
          <w:lang w:val="fi-FI"/>
        </w:rPr>
      </w:pPr>
      <w:r w:rsidRPr="00C42341">
        <w:rPr>
          <w:iCs/>
          <w:lang w:val="fi-FI"/>
        </w:rPr>
        <w:t> </w:t>
      </w:r>
    </w:p>
    <w:p w:rsidR="00DE7957" w:rsidRPr="00C42341" w:rsidRDefault="00DE7957" w:rsidP="00DE7957">
      <w:pPr>
        <w:spacing w:after="0" w:line="240" w:lineRule="auto"/>
        <w:jc w:val="both"/>
        <w:rPr>
          <w:iCs/>
          <w:lang w:val="fi-FI"/>
        </w:rPr>
      </w:pPr>
      <w:r w:rsidRPr="00C42341">
        <w:rPr>
          <w:iCs/>
          <w:lang w:val="fi-FI"/>
        </w:rPr>
        <w:t xml:space="preserve">Huonosti kuormatun rahdinkuljetusyksikön ja puutteellisesti tehdyn kuormanvarmistuksen pahin seuraus on ihmishengen menetys tai ihmisen loukkaantuminen.  Rahtikuljetusyksiköiden, kuten vaihtokuormatilojen tai perävaunujen kuljetuksessa ja käsittelyssä terminaali- tai satamahenkilökunta sekä muut ihmiset ovat alttiina vaaralle, jos puutteellisesti sidottu kuorma murtautuu ulos kuormatilasta.  Myös kuorman purkamisvaiheessa henkilökunta on alttiina vaaralle, jos kuorma on liikkunut kuormatilassa.  Kuormatilan ovia avattaessa kuorma voi pudota työntekijän päälle. </w:t>
      </w:r>
    </w:p>
    <w:p w:rsidR="00DE7957" w:rsidRPr="00C42341" w:rsidRDefault="00DE7957" w:rsidP="00DE7957">
      <w:pPr>
        <w:spacing w:after="0" w:line="240" w:lineRule="auto"/>
        <w:jc w:val="both"/>
        <w:rPr>
          <w:iCs/>
          <w:lang w:val="fi-FI"/>
        </w:rPr>
      </w:pPr>
      <w:r w:rsidRPr="00C42341">
        <w:rPr>
          <w:iCs/>
          <w:lang w:val="fi-FI"/>
        </w:rPr>
        <w:t> </w:t>
      </w:r>
    </w:p>
    <w:p w:rsidR="00DE7957" w:rsidRPr="00C42341" w:rsidRDefault="00DE7957" w:rsidP="00DE7957">
      <w:pPr>
        <w:spacing w:after="0" w:line="240" w:lineRule="auto"/>
        <w:jc w:val="both"/>
        <w:rPr>
          <w:iCs/>
          <w:lang w:val="fi-FI"/>
        </w:rPr>
      </w:pPr>
      <w:r w:rsidRPr="00C42341">
        <w:rPr>
          <w:iCs/>
          <w:lang w:val="fi-FI"/>
        </w:rPr>
        <w:t xml:space="preserve">Vahinkoriskit ovat hyvin suuret sekä ihmisille että ympäristölle, jos kysymyksessä on puutteellisesti sidottu vaarallisiin aineisiin lukeutuva kuorma. </w:t>
      </w:r>
    </w:p>
    <w:p w:rsidR="00DE7957" w:rsidRPr="00C42341" w:rsidRDefault="00DE7957" w:rsidP="00DE7957">
      <w:pPr>
        <w:spacing w:after="0" w:line="240" w:lineRule="auto"/>
        <w:jc w:val="both"/>
        <w:rPr>
          <w:iCs/>
          <w:lang w:val="fi-FI"/>
        </w:rPr>
      </w:pPr>
      <w:r w:rsidRPr="00C42341">
        <w:rPr>
          <w:iCs/>
          <w:lang w:val="fi-FI"/>
        </w:rPr>
        <w:t> </w:t>
      </w:r>
    </w:p>
    <w:p w:rsidR="00DE7957" w:rsidRPr="00C42341" w:rsidRDefault="00DE7957" w:rsidP="00DE7957">
      <w:pPr>
        <w:spacing w:after="0" w:line="240" w:lineRule="auto"/>
        <w:jc w:val="both"/>
        <w:rPr>
          <w:iCs/>
          <w:lang w:val="fi-FI"/>
        </w:rPr>
      </w:pPr>
      <w:r w:rsidRPr="00C42341">
        <w:rPr>
          <w:iCs/>
          <w:lang w:val="fi-FI"/>
        </w:rPr>
        <w:t>Jos kuorma alkaa liikkua merimatkalla kovan merenkäynnin takia, voi tilanne olla hyvin vaarallinen laivan miehistölle siirtymistä estettäessä. Laivan kapteenin on ohjattava laivaa siten, että tilanne vakiintuu.  Sen jälkeen kuorma voidaan varmistaa uudelleen</w:t>
      </w:r>
      <w:r w:rsidR="00520F11" w:rsidRPr="00C42341">
        <w:rPr>
          <w:iCs/>
          <w:lang w:val="fi-FI"/>
        </w:rPr>
        <w:t xml:space="preserve"> merellä</w:t>
      </w:r>
      <w:r w:rsidRPr="00C42341">
        <w:rPr>
          <w:iCs/>
          <w:lang w:val="fi-FI"/>
        </w:rPr>
        <w:t>, jos se on mahdoll</w:t>
      </w:r>
      <w:r w:rsidR="00F239B4" w:rsidRPr="00C42341">
        <w:rPr>
          <w:iCs/>
          <w:lang w:val="fi-FI"/>
        </w:rPr>
        <w:t>i</w:t>
      </w:r>
      <w:r w:rsidR="00520F11" w:rsidRPr="00C42341">
        <w:rPr>
          <w:iCs/>
          <w:lang w:val="fi-FI"/>
        </w:rPr>
        <w:t>sta</w:t>
      </w:r>
      <w:r w:rsidRPr="00C42341">
        <w:rPr>
          <w:iCs/>
          <w:lang w:val="fi-FI"/>
        </w:rPr>
        <w:t xml:space="preserve">, muutoin varmistus täytyy tehdä satamassa. </w:t>
      </w:r>
    </w:p>
    <w:p w:rsidR="00DE7957" w:rsidRPr="00C42341" w:rsidRDefault="00DE7957" w:rsidP="00DE7957">
      <w:pPr>
        <w:spacing w:after="0" w:line="240" w:lineRule="auto"/>
        <w:jc w:val="both"/>
        <w:rPr>
          <w:iCs/>
          <w:lang w:val="fi-FI"/>
        </w:rPr>
      </w:pPr>
      <w:r w:rsidRPr="00C42341">
        <w:rPr>
          <w:iCs/>
          <w:lang w:val="fi-FI"/>
        </w:rPr>
        <w:t> </w:t>
      </w:r>
    </w:p>
    <w:p w:rsidR="00BF3FD2" w:rsidRPr="00C42341" w:rsidRDefault="00BF3FD2" w:rsidP="00F81129">
      <w:pPr>
        <w:spacing w:after="0" w:line="240" w:lineRule="auto"/>
        <w:jc w:val="both"/>
        <w:rPr>
          <w:iCs/>
          <w:lang w:val="fi-FI"/>
        </w:rPr>
      </w:pPr>
    </w:p>
    <w:p w:rsidR="00DE7957" w:rsidRPr="00C42341" w:rsidRDefault="00DE7957" w:rsidP="00DE7957">
      <w:pPr>
        <w:spacing w:after="0" w:line="240" w:lineRule="auto"/>
        <w:jc w:val="both"/>
        <w:rPr>
          <w:iCs/>
          <w:lang w:val="fi-FI"/>
        </w:rPr>
      </w:pPr>
      <w:r w:rsidRPr="00C42341">
        <w:rPr>
          <w:b/>
          <w:bCs/>
          <w:iCs/>
          <w:lang w:val="fi-FI"/>
        </w:rPr>
        <w:t>Välilliset seuraukset</w:t>
      </w:r>
    </w:p>
    <w:p w:rsidR="00DE7957" w:rsidRPr="005667C4" w:rsidRDefault="00DE7957" w:rsidP="005667C4">
      <w:pPr>
        <w:pStyle w:val="Luettelokappale"/>
        <w:numPr>
          <w:ilvl w:val="0"/>
          <w:numId w:val="28"/>
        </w:numPr>
        <w:spacing w:after="0" w:line="240" w:lineRule="auto"/>
        <w:jc w:val="both"/>
        <w:rPr>
          <w:iCs/>
          <w:lang w:val="fi-FI"/>
        </w:rPr>
      </w:pPr>
      <w:r w:rsidRPr="005667C4">
        <w:rPr>
          <w:iCs/>
          <w:lang w:val="fi-FI"/>
        </w:rPr>
        <w:t>Taloudelliset seuraukset</w:t>
      </w:r>
    </w:p>
    <w:p w:rsidR="00DE7957" w:rsidRPr="005667C4" w:rsidRDefault="00DE7957" w:rsidP="005667C4">
      <w:pPr>
        <w:pStyle w:val="Luettelokappale"/>
        <w:numPr>
          <w:ilvl w:val="0"/>
          <w:numId w:val="28"/>
        </w:numPr>
        <w:spacing w:after="0" w:line="240" w:lineRule="auto"/>
        <w:jc w:val="both"/>
        <w:rPr>
          <w:iCs/>
          <w:lang w:val="fi-FI"/>
        </w:rPr>
      </w:pPr>
      <w:r w:rsidRPr="005667C4">
        <w:rPr>
          <w:iCs/>
          <w:lang w:val="fi-FI"/>
        </w:rPr>
        <w:t>Ympäristövahingot</w:t>
      </w:r>
    </w:p>
    <w:p w:rsidR="00DE7957" w:rsidRPr="005667C4" w:rsidRDefault="00DE7957" w:rsidP="005667C4">
      <w:pPr>
        <w:pStyle w:val="Luettelokappale"/>
        <w:numPr>
          <w:ilvl w:val="0"/>
          <w:numId w:val="28"/>
        </w:numPr>
        <w:spacing w:after="0" w:line="240" w:lineRule="auto"/>
        <w:jc w:val="both"/>
        <w:rPr>
          <w:iCs/>
          <w:lang w:val="fi-FI"/>
        </w:rPr>
      </w:pPr>
      <w:r w:rsidRPr="005667C4">
        <w:rPr>
          <w:iCs/>
          <w:lang w:val="fi-FI"/>
        </w:rPr>
        <w:t xml:space="preserve">Yrityksen maine kärsii </w:t>
      </w:r>
    </w:p>
    <w:p w:rsidR="00DE7957" w:rsidRPr="00C42341" w:rsidRDefault="00DE7957" w:rsidP="00DE7957">
      <w:pPr>
        <w:spacing w:after="0" w:line="240" w:lineRule="auto"/>
        <w:jc w:val="both"/>
        <w:rPr>
          <w:iCs/>
          <w:lang w:val="fi-FI"/>
        </w:rPr>
      </w:pPr>
      <w:r w:rsidRPr="00C42341">
        <w:rPr>
          <w:iCs/>
          <w:lang w:val="fi-FI"/>
        </w:rPr>
        <w:t> </w:t>
      </w:r>
    </w:p>
    <w:p w:rsidR="00DE7957" w:rsidRPr="00C42341" w:rsidRDefault="00DE7957" w:rsidP="00DE7957">
      <w:pPr>
        <w:spacing w:after="0" w:line="240" w:lineRule="auto"/>
        <w:jc w:val="both"/>
        <w:rPr>
          <w:iCs/>
          <w:lang w:val="fi-FI"/>
        </w:rPr>
      </w:pPr>
      <w:r w:rsidRPr="00C42341">
        <w:rPr>
          <w:iCs/>
          <w:lang w:val="fi-FI"/>
        </w:rPr>
        <w:t xml:space="preserve">Kuljetuksen aikana tapahtuvien vahinkojen taloudelliset seuraukset ovat suuria. Yksistään yhden syksyn ja talven aikana Pohjanmerellä tapahtuvien vahinkojen taloudellinen arvo voi olla 20 miljoonaa dollaria.  </w:t>
      </w:r>
    </w:p>
    <w:p w:rsidR="00DE7957" w:rsidRPr="00C42341" w:rsidRDefault="00DE7957" w:rsidP="00DE7957">
      <w:pPr>
        <w:spacing w:after="0" w:line="240" w:lineRule="auto"/>
        <w:jc w:val="both"/>
        <w:rPr>
          <w:iCs/>
          <w:lang w:val="fi-FI"/>
        </w:rPr>
      </w:pPr>
      <w:r w:rsidRPr="00C42341">
        <w:rPr>
          <w:iCs/>
          <w:lang w:val="fi-FI"/>
        </w:rPr>
        <w:t xml:space="preserve">Henkilövahingot ja ympäristövahingot aiheuttavat yhteiskunnalle suuria kustannuksia.  Vahinkojen aiheuttamia kustannuksia on usein hyvin vaikea arvioida rahassa.  Esimerkiksi, vahingoittuneet tuotteet täytyy valmistaa uudelleen, jolloin tuotantoaikatauluja täytyy muuttaa. Tämän takia muiden tuotteiden tuotanto viivästyy. </w:t>
      </w:r>
    </w:p>
    <w:p w:rsidR="00DE7957" w:rsidRPr="00C42341" w:rsidRDefault="00DE7957" w:rsidP="00DE7957">
      <w:pPr>
        <w:spacing w:after="0" w:line="240" w:lineRule="auto"/>
        <w:jc w:val="both"/>
        <w:rPr>
          <w:iCs/>
          <w:lang w:val="fi-FI"/>
        </w:rPr>
      </w:pPr>
      <w:r w:rsidRPr="00C42341">
        <w:rPr>
          <w:iCs/>
          <w:lang w:val="fi-FI"/>
        </w:rPr>
        <w:t> </w:t>
      </w:r>
    </w:p>
    <w:p w:rsidR="00DE7957" w:rsidRPr="00C42341" w:rsidRDefault="00DE7957" w:rsidP="00DE7957">
      <w:pPr>
        <w:spacing w:after="0" w:line="240" w:lineRule="auto"/>
        <w:jc w:val="both"/>
        <w:rPr>
          <w:iCs/>
          <w:lang w:val="fi-FI"/>
        </w:rPr>
      </w:pPr>
      <w:r w:rsidRPr="00C42341">
        <w:rPr>
          <w:iCs/>
          <w:lang w:val="fi-FI"/>
        </w:rPr>
        <w:t xml:space="preserve">Laivan, ajoneuvon, rautatievaunun tai jonkin muun rahdinkuljetusyksikön </w:t>
      </w:r>
      <w:r w:rsidR="00520F11" w:rsidRPr="00C42341">
        <w:rPr>
          <w:iCs/>
          <w:lang w:val="fi-FI"/>
        </w:rPr>
        <w:t>vahingoituttua</w:t>
      </w:r>
      <w:r w:rsidRPr="00C42341">
        <w:rPr>
          <w:iCs/>
          <w:lang w:val="fi-FI"/>
        </w:rPr>
        <w:t xml:space="preserve"> tavarat täytyy siirtää toiseen rahdinkuljetusyksikköön.  Siirrosta muodostuu lisäkustannuksia ja viiveitä toimituksiin. </w:t>
      </w:r>
    </w:p>
    <w:p w:rsidR="00DE7957" w:rsidRPr="00C42341" w:rsidRDefault="00DE7957" w:rsidP="00DE7957">
      <w:pPr>
        <w:spacing w:after="0" w:line="240" w:lineRule="auto"/>
        <w:jc w:val="both"/>
        <w:rPr>
          <w:iCs/>
          <w:lang w:val="fi-FI"/>
        </w:rPr>
      </w:pPr>
      <w:r w:rsidRPr="00C42341">
        <w:rPr>
          <w:iCs/>
          <w:lang w:val="fi-FI"/>
        </w:rPr>
        <w:t> </w:t>
      </w:r>
    </w:p>
    <w:p w:rsidR="00520F11" w:rsidRPr="00C42341" w:rsidRDefault="00DE7957" w:rsidP="00DE7957">
      <w:pPr>
        <w:spacing w:after="0" w:line="240" w:lineRule="auto"/>
        <w:jc w:val="both"/>
        <w:rPr>
          <w:iCs/>
          <w:lang w:val="fi-FI"/>
        </w:rPr>
      </w:pPr>
      <w:r w:rsidRPr="00C42341">
        <w:rPr>
          <w:iCs/>
          <w:lang w:val="fi-FI"/>
        </w:rPr>
        <w:t xml:space="preserve">Laivatapaturmien seurauksena täytyy yleensä koko laivan lasti siirtää toiseen alukseen.  Toisen aluksen tilaaminen haveripaikalle maksaa samoin kuin lastin siirtotyö.  Tämän lisäksi koko lasti on tarkistettava sen takia, että tavara on saattanut vahingoittua. </w:t>
      </w:r>
    </w:p>
    <w:p w:rsidR="00DE7957" w:rsidRPr="00C42341" w:rsidRDefault="00DE7957" w:rsidP="00DE7957">
      <w:pPr>
        <w:spacing w:after="0" w:line="240" w:lineRule="auto"/>
        <w:jc w:val="both"/>
        <w:rPr>
          <w:iCs/>
          <w:lang w:val="fi-FI"/>
        </w:rPr>
      </w:pPr>
      <w:r w:rsidRPr="00C42341">
        <w:rPr>
          <w:iCs/>
          <w:lang w:val="fi-FI"/>
        </w:rPr>
        <w:t xml:space="preserve"> </w:t>
      </w:r>
    </w:p>
    <w:p w:rsidR="00A604E4" w:rsidRPr="00C42341" w:rsidRDefault="00DE7957" w:rsidP="00DE7957">
      <w:pPr>
        <w:spacing w:after="0" w:line="240" w:lineRule="auto"/>
        <w:jc w:val="both"/>
        <w:rPr>
          <w:iCs/>
          <w:lang w:val="fi-FI"/>
        </w:rPr>
      </w:pPr>
      <w:r w:rsidRPr="00C42341">
        <w:rPr>
          <w:iCs/>
          <w:lang w:val="fi-FI"/>
        </w:rPr>
        <w:t>Monilla teollisuudenaloilla on pitkiä laivakuljetuksia tavarantoimituksissaan.  Pitkällä tähtäimellä toimittajat menettävät hyvän maineensa, jos kuorma toistuvasti vahingoittuu ennen kuin se saavuttaa asiakkaan.  </w:t>
      </w:r>
    </w:p>
    <w:p w:rsidR="008C5F03" w:rsidRPr="00C42341" w:rsidRDefault="008C5F03" w:rsidP="00F81129">
      <w:pPr>
        <w:jc w:val="both"/>
        <w:rPr>
          <w:lang w:val="fi-FI"/>
        </w:rPr>
      </w:pPr>
    </w:p>
    <w:p w:rsidR="00623A02" w:rsidRPr="00C42341" w:rsidRDefault="00623A02" w:rsidP="008C5F03">
      <w:pPr>
        <w:rPr>
          <w:lang w:val="fi-FI"/>
        </w:rPr>
      </w:pPr>
    </w:p>
    <w:p w:rsidR="008C5F03" w:rsidRPr="00C42341" w:rsidRDefault="00520F11" w:rsidP="008C5F03">
      <w:pPr>
        <w:rPr>
          <w:b/>
          <w:lang w:val="fi-FI"/>
        </w:rPr>
      </w:pPr>
      <w:r w:rsidRPr="00C42341">
        <w:rPr>
          <w:b/>
          <w:lang w:val="fi-FI"/>
        </w:rPr>
        <w:t>Muistiinpanoja</w:t>
      </w:r>
    </w:p>
    <w:p w:rsidR="008C5F03" w:rsidRPr="00C42341" w:rsidRDefault="008C5F03" w:rsidP="008C5F03">
      <w:pPr>
        <w:rPr>
          <w:lang w:val="fi-FI"/>
        </w:rPr>
      </w:pPr>
      <w:r w:rsidRPr="00C42341">
        <w:rPr>
          <w:lang w:val="fi-FI"/>
        </w:rPr>
        <w:t>__________________________________________________________________________________</w:t>
      </w:r>
    </w:p>
    <w:p w:rsidR="008C5F03" w:rsidRPr="00C42341" w:rsidRDefault="008C5F03" w:rsidP="008C5F03">
      <w:pPr>
        <w:rPr>
          <w:lang w:val="fi-FI"/>
        </w:rPr>
      </w:pPr>
      <w:r w:rsidRPr="00C42341">
        <w:rPr>
          <w:lang w:val="fi-FI"/>
        </w:rPr>
        <w:t>__________________________________________________________________________________</w:t>
      </w:r>
    </w:p>
    <w:p w:rsidR="008C5F03" w:rsidRPr="00C42341" w:rsidRDefault="008C5F03" w:rsidP="008C5F03">
      <w:pPr>
        <w:rPr>
          <w:lang w:val="fi-FI"/>
        </w:rPr>
      </w:pPr>
      <w:r w:rsidRPr="00C42341">
        <w:rPr>
          <w:lang w:val="fi-FI"/>
        </w:rPr>
        <w:t>__________________________________________________________________________________</w:t>
      </w:r>
    </w:p>
    <w:p w:rsidR="008C5F03" w:rsidRPr="00C42341" w:rsidRDefault="008C5F03" w:rsidP="008C5F03">
      <w:pPr>
        <w:rPr>
          <w:lang w:val="fi-FI"/>
        </w:rPr>
      </w:pPr>
      <w:r w:rsidRPr="00C42341">
        <w:rPr>
          <w:lang w:val="fi-FI"/>
        </w:rPr>
        <w:t>__________________________________________________________________________________</w:t>
      </w:r>
    </w:p>
    <w:p w:rsidR="008C5F03" w:rsidRPr="00C42341" w:rsidRDefault="008C5F03" w:rsidP="008C5F03">
      <w:pPr>
        <w:rPr>
          <w:lang w:val="fi-FI"/>
        </w:rPr>
      </w:pPr>
      <w:r w:rsidRPr="00C42341">
        <w:rPr>
          <w:lang w:val="fi-FI"/>
        </w:rPr>
        <w:t>__________________________________________________________________________________</w:t>
      </w:r>
    </w:p>
    <w:p w:rsidR="008C5F03" w:rsidRPr="00C42341" w:rsidRDefault="008C5F03" w:rsidP="008C5F03">
      <w:pPr>
        <w:rPr>
          <w:lang w:val="fi-FI"/>
        </w:rPr>
      </w:pPr>
      <w:r w:rsidRPr="00C42341">
        <w:rPr>
          <w:lang w:val="fi-FI"/>
        </w:rPr>
        <w:t>__________________________________________________________________________________</w:t>
      </w:r>
    </w:p>
    <w:p w:rsidR="002A5EDF" w:rsidRPr="00C42341" w:rsidRDefault="002A5EDF" w:rsidP="00B55094">
      <w:pPr>
        <w:pStyle w:val="Otsikko2"/>
        <w:rPr>
          <w:lang w:val="fi-FI"/>
        </w:rPr>
      </w:pPr>
      <w:r w:rsidRPr="00C42341">
        <w:rPr>
          <w:lang w:val="fi-FI"/>
        </w:rPr>
        <w:t>[</w:t>
      </w:r>
      <w:r w:rsidR="00E31079" w:rsidRPr="00C42341">
        <w:rPr>
          <w:lang w:val="fi-FI"/>
        </w:rPr>
        <w:t>Dia 6 Merikuljetus</w:t>
      </w:r>
      <w:r w:rsidRPr="00C42341">
        <w:rPr>
          <w:lang w:val="fi-FI"/>
        </w:rPr>
        <w:t>]</w:t>
      </w:r>
    </w:p>
    <w:p w:rsidR="008C5F03" w:rsidRPr="00C42341" w:rsidRDefault="000A56C0" w:rsidP="00B55094">
      <w:pPr>
        <w:pStyle w:val="Otsikko3"/>
        <w:rPr>
          <w:lang w:val="fi-FI"/>
        </w:rPr>
      </w:pPr>
      <w:r w:rsidRPr="00C42341">
        <w:rPr>
          <w:noProof/>
          <w:lang w:val="fi-FI" w:eastAsia="fi-FI"/>
        </w:rPr>
        <w:drawing>
          <wp:inline distT="0" distB="0" distL="0" distR="0" wp14:anchorId="54191EB1" wp14:editId="62BB56EC">
            <wp:extent cx="3736731" cy="2823942"/>
            <wp:effectExtent l="19050" t="19050" r="16510" b="14605"/>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42023" cy="2827941"/>
                    </a:xfrm>
                    <a:prstGeom prst="rect">
                      <a:avLst/>
                    </a:prstGeom>
                    <a:ln>
                      <a:solidFill>
                        <a:schemeClr val="accent1"/>
                      </a:solidFill>
                    </a:ln>
                  </pic:spPr>
                </pic:pic>
              </a:graphicData>
            </a:graphic>
          </wp:inline>
        </w:drawing>
      </w:r>
    </w:p>
    <w:p w:rsidR="002A5EDF" w:rsidRPr="00C42341" w:rsidRDefault="00520F11" w:rsidP="00B55094">
      <w:pPr>
        <w:pStyle w:val="Otsikko3"/>
        <w:rPr>
          <w:lang w:val="fi-FI"/>
        </w:rPr>
      </w:pPr>
      <w:r w:rsidRPr="00C42341">
        <w:rPr>
          <w:lang w:val="fi-FI"/>
        </w:rPr>
        <w:t>Tyypillisiä rahdinkuljetusyksiköitä ja niiden kuormia</w:t>
      </w:r>
    </w:p>
    <w:p w:rsidR="00520F11" w:rsidRPr="00C42341" w:rsidRDefault="00520F11" w:rsidP="00520F11">
      <w:pPr>
        <w:spacing w:after="0" w:line="240" w:lineRule="auto"/>
        <w:jc w:val="both"/>
        <w:rPr>
          <w:b/>
          <w:i/>
          <w:iCs/>
          <w:lang w:val="fi-FI"/>
        </w:rPr>
      </w:pPr>
      <w:r w:rsidRPr="00C42341">
        <w:rPr>
          <w:b/>
          <w:bCs/>
          <w:i/>
          <w:iCs/>
          <w:lang w:val="fi-FI"/>
        </w:rPr>
        <w:t xml:space="preserve">Ajoneuvot, puoliperävaunut ja perävaunut  </w:t>
      </w:r>
    </w:p>
    <w:p w:rsidR="00520F11" w:rsidRPr="00C42341" w:rsidRDefault="00520F11" w:rsidP="00520F11">
      <w:pPr>
        <w:spacing w:after="0" w:line="240" w:lineRule="auto"/>
        <w:jc w:val="both"/>
        <w:rPr>
          <w:iCs/>
          <w:lang w:val="fi-FI"/>
        </w:rPr>
      </w:pPr>
      <w:r w:rsidRPr="00C42341">
        <w:rPr>
          <w:iCs/>
          <w:lang w:val="fi-FI"/>
        </w:rPr>
        <w:t xml:space="preserve">Pääasiassa maantiekuljetuksen ajoneuvoja, mutta näitä käytetään myös yhdistetyssä kuljetuksessa (auto-juna tai auto-laiva).  Rahdinkuljetusyksiköt eivät ole kuitenkaan valtamerilaivoihin soveltuvia.  Valtamerikuljetuksissa käytetään merikontteja. Ajoneuvojen kuormatilalla on suuri merkitys vaadittavaan kuormanvarmistuksen toteuttamiseen.  Esimerkkinä mainittakoon kuormatilan seinien lujuudet, kiinnityspisteiden lujuudet ja lukumäärä. </w:t>
      </w:r>
    </w:p>
    <w:p w:rsidR="00520F11" w:rsidRPr="00C42341" w:rsidRDefault="00520F11" w:rsidP="00520F11">
      <w:pPr>
        <w:spacing w:after="0" w:line="240" w:lineRule="auto"/>
        <w:jc w:val="both"/>
        <w:rPr>
          <w:b/>
          <w:i/>
          <w:iCs/>
          <w:lang w:val="fi-FI"/>
        </w:rPr>
      </w:pPr>
      <w:r w:rsidRPr="00C42341">
        <w:rPr>
          <w:b/>
          <w:i/>
          <w:iCs/>
          <w:lang w:val="fi-FI"/>
        </w:rPr>
        <w:t> </w:t>
      </w:r>
    </w:p>
    <w:p w:rsidR="00520F11" w:rsidRPr="00C42341" w:rsidRDefault="00520F11" w:rsidP="00520F11">
      <w:pPr>
        <w:spacing w:after="0" w:line="240" w:lineRule="auto"/>
        <w:jc w:val="both"/>
        <w:rPr>
          <w:b/>
          <w:i/>
          <w:iCs/>
          <w:lang w:val="fi-FI"/>
        </w:rPr>
      </w:pPr>
      <w:r w:rsidRPr="00C42341">
        <w:rPr>
          <w:b/>
          <w:bCs/>
          <w:i/>
          <w:iCs/>
          <w:lang w:val="fi-FI"/>
        </w:rPr>
        <w:t xml:space="preserve">Rahtikontit ja avokontit </w:t>
      </w:r>
    </w:p>
    <w:p w:rsidR="00520F11" w:rsidRPr="00C42341" w:rsidRDefault="00520F11" w:rsidP="00520F11">
      <w:pPr>
        <w:spacing w:after="0" w:line="240" w:lineRule="auto"/>
        <w:jc w:val="both"/>
        <w:rPr>
          <w:iCs/>
          <w:lang w:val="fi-FI"/>
        </w:rPr>
      </w:pPr>
      <w:r w:rsidRPr="00C42341">
        <w:rPr>
          <w:iCs/>
          <w:lang w:val="fi-FI"/>
        </w:rPr>
        <w:t xml:space="preserve">Kontteja käytetään pääasiassa meritiekuljetuksissa, mutta ne ovat yleisiä myös maantie- ja rautatiekuljetuksissa. </w:t>
      </w:r>
      <w:proofErr w:type="spellStart"/>
      <w:r w:rsidRPr="00C42341">
        <w:rPr>
          <w:iCs/>
          <w:lang w:val="fi-FI"/>
        </w:rPr>
        <w:t>ISO-standardin</w:t>
      </w:r>
      <w:proofErr w:type="spellEnd"/>
      <w:r w:rsidRPr="00C42341">
        <w:rPr>
          <w:iCs/>
          <w:lang w:val="fi-FI"/>
        </w:rPr>
        <w:t xml:space="preserve"> mukaisesti rakennetun kontin seinät kestävät hyvin kuormasta aiheutuvia voimia.  </w:t>
      </w:r>
    </w:p>
    <w:p w:rsidR="00520F11" w:rsidRPr="00C42341" w:rsidRDefault="00520F11" w:rsidP="00520F11">
      <w:pPr>
        <w:spacing w:after="0" w:line="240" w:lineRule="auto"/>
        <w:jc w:val="both"/>
        <w:rPr>
          <w:b/>
          <w:i/>
          <w:iCs/>
          <w:lang w:val="fi-FI"/>
        </w:rPr>
      </w:pPr>
      <w:r w:rsidRPr="00C42341">
        <w:rPr>
          <w:b/>
          <w:bCs/>
          <w:i/>
          <w:iCs/>
          <w:lang w:val="fi-FI"/>
        </w:rPr>
        <w:t> </w:t>
      </w:r>
    </w:p>
    <w:p w:rsidR="00520F11" w:rsidRPr="00C42341" w:rsidRDefault="00520F11" w:rsidP="00520F11">
      <w:pPr>
        <w:spacing w:after="0" w:line="240" w:lineRule="auto"/>
        <w:jc w:val="both"/>
        <w:rPr>
          <w:b/>
          <w:i/>
          <w:iCs/>
          <w:lang w:val="fi-FI"/>
        </w:rPr>
      </w:pPr>
      <w:r w:rsidRPr="00C42341">
        <w:rPr>
          <w:b/>
          <w:bCs/>
          <w:i/>
          <w:iCs/>
          <w:lang w:val="fi-FI"/>
        </w:rPr>
        <w:t xml:space="preserve">Tavallisimmat kuormat </w:t>
      </w:r>
    </w:p>
    <w:p w:rsidR="00520F11" w:rsidRPr="00C42341" w:rsidRDefault="00520F11" w:rsidP="00520F11">
      <w:pPr>
        <w:spacing w:after="0" w:line="240" w:lineRule="auto"/>
        <w:jc w:val="both"/>
        <w:rPr>
          <w:iCs/>
          <w:lang w:val="fi-FI"/>
        </w:rPr>
      </w:pPr>
      <w:proofErr w:type="gramStart"/>
      <w:r w:rsidRPr="00C42341">
        <w:rPr>
          <w:iCs/>
          <w:lang w:val="fi-FI"/>
        </w:rPr>
        <w:t>-</w:t>
      </w:r>
      <w:proofErr w:type="gramEnd"/>
      <w:r w:rsidRPr="00C42341">
        <w:rPr>
          <w:iCs/>
          <w:lang w:val="fi-FI"/>
        </w:rPr>
        <w:t xml:space="preserve"> Kappaletavara: Kemikaalituotteet, elektroniikkatuotteet, ruoka- ja juomatuotteet jne.   </w:t>
      </w:r>
    </w:p>
    <w:p w:rsidR="00520F11" w:rsidRPr="00C42341" w:rsidRDefault="00520F11" w:rsidP="00520F11">
      <w:pPr>
        <w:spacing w:after="0" w:line="240" w:lineRule="auto"/>
        <w:jc w:val="both"/>
        <w:rPr>
          <w:iCs/>
          <w:lang w:val="fi-FI"/>
        </w:rPr>
      </w:pPr>
      <w:proofErr w:type="gramStart"/>
      <w:r w:rsidRPr="00C42341">
        <w:rPr>
          <w:iCs/>
          <w:lang w:val="fi-FI"/>
        </w:rPr>
        <w:t>-</w:t>
      </w:r>
      <w:proofErr w:type="gramEnd"/>
      <w:r w:rsidRPr="00C42341">
        <w:rPr>
          <w:iCs/>
          <w:lang w:val="fi-FI"/>
        </w:rPr>
        <w:t xml:space="preserve"> Sellu ja paperi: paperirulla, paperiarkit kuormalavoilla, sellupaalit</w:t>
      </w:r>
    </w:p>
    <w:p w:rsidR="00520F11" w:rsidRPr="00C42341" w:rsidRDefault="00520F11" w:rsidP="00520F11">
      <w:pPr>
        <w:spacing w:after="0" w:line="240" w:lineRule="auto"/>
        <w:jc w:val="both"/>
        <w:rPr>
          <w:iCs/>
          <w:lang w:val="fi-FI"/>
        </w:rPr>
      </w:pPr>
      <w:proofErr w:type="gramStart"/>
      <w:r w:rsidRPr="00C42341">
        <w:rPr>
          <w:iCs/>
          <w:lang w:val="fi-FI"/>
        </w:rPr>
        <w:t>-</w:t>
      </w:r>
      <w:proofErr w:type="gramEnd"/>
      <w:r w:rsidRPr="00C42341">
        <w:rPr>
          <w:iCs/>
          <w:lang w:val="fi-FI"/>
        </w:rPr>
        <w:t xml:space="preserve"> Terästuotteet: teräspalkit, teräslevyt, kelat, putket jne.</w:t>
      </w:r>
    </w:p>
    <w:p w:rsidR="00520F11" w:rsidRPr="00C42341" w:rsidRDefault="00520F11" w:rsidP="00520F11">
      <w:pPr>
        <w:spacing w:after="0" w:line="240" w:lineRule="auto"/>
        <w:jc w:val="both"/>
        <w:rPr>
          <w:iCs/>
          <w:lang w:val="fi-FI"/>
        </w:rPr>
      </w:pPr>
      <w:proofErr w:type="gramStart"/>
      <w:r w:rsidRPr="00C42341">
        <w:rPr>
          <w:iCs/>
          <w:lang w:val="fi-FI"/>
        </w:rPr>
        <w:t>-</w:t>
      </w:r>
      <w:proofErr w:type="gramEnd"/>
      <w:r w:rsidRPr="00C42341">
        <w:rPr>
          <w:iCs/>
          <w:lang w:val="fi-FI"/>
        </w:rPr>
        <w:t xml:space="preserve"> Koneet ja laitteet: sorvit, hiomakoneet, levyntyöstökoneet jne. </w:t>
      </w:r>
    </w:p>
    <w:p w:rsidR="00520F11" w:rsidRPr="00C42341" w:rsidRDefault="00520F11" w:rsidP="00520F11">
      <w:pPr>
        <w:spacing w:after="0" w:line="240" w:lineRule="auto"/>
        <w:jc w:val="both"/>
        <w:rPr>
          <w:iCs/>
          <w:lang w:val="fi-FI"/>
        </w:rPr>
      </w:pPr>
      <w:proofErr w:type="gramStart"/>
      <w:r w:rsidRPr="00C42341">
        <w:rPr>
          <w:iCs/>
          <w:lang w:val="fi-FI"/>
        </w:rPr>
        <w:t>-</w:t>
      </w:r>
      <w:proofErr w:type="gramEnd"/>
      <w:r w:rsidRPr="00C42341">
        <w:rPr>
          <w:iCs/>
          <w:lang w:val="fi-FI"/>
        </w:rPr>
        <w:t xml:space="preserve"> Ajoneuvot: henkilöautot, kuorma-autot, rakennuskoneet jne.</w:t>
      </w:r>
    </w:p>
    <w:p w:rsidR="00520F11" w:rsidRPr="00C42341" w:rsidRDefault="00520F11" w:rsidP="00520F11">
      <w:pPr>
        <w:spacing w:after="0" w:line="240" w:lineRule="auto"/>
        <w:jc w:val="both"/>
        <w:rPr>
          <w:b/>
          <w:i/>
          <w:iCs/>
          <w:lang w:val="fi-FI"/>
        </w:rPr>
      </w:pPr>
      <w:proofErr w:type="gramStart"/>
      <w:r w:rsidRPr="00C42341">
        <w:rPr>
          <w:iCs/>
          <w:lang w:val="fi-FI"/>
        </w:rPr>
        <w:t>-</w:t>
      </w:r>
      <w:proofErr w:type="gramEnd"/>
      <w:r w:rsidRPr="00C42341">
        <w:rPr>
          <w:iCs/>
          <w:lang w:val="fi-FI"/>
        </w:rPr>
        <w:t xml:space="preserve"> Projektikuormat: nosturit, raskaat nostokoneet esim. Lukkinosturi, </w:t>
      </w:r>
      <w:proofErr w:type="spellStart"/>
      <w:r w:rsidRPr="00C42341">
        <w:rPr>
          <w:iCs/>
          <w:lang w:val="fi-FI"/>
        </w:rPr>
        <w:t>kurotintrukki</w:t>
      </w:r>
      <w:proofErr w:type="spellEnd"/>
      <w:r w:rsidRPr="00C42341">
        <w:rPr>
          <w:iCs/>
          <w:lang w:val="fi-FI"/>
        </w:rPr>
        <w:t>, tuulimyllyt, kallioporakoneet, paperikoneet jne</w:t>
      </w:r>
      <w:r w:rsidRPr="00C42341">
        <w:rPr>
          <w:b/>
          <w:i/>
          <w:iCs/>
          <w:lang w:val="fi-FI"/>
        </w:rPr>
        <w:t>.</w:t>
      </w:r>
    </w:p>
    <w:p w:rsidR="00520F11" w:rsidRPr="00C42341" w:rsidRDefault="00520F11" w:rsidP="00F81129">
      <w:pPr>
        <w:spacing w:after="0" w:line="240" w:lineRule="auto"/>
        <w:jc w:val="both"/>
        <w:rPr>
          <w:b/>
          <w:i/>
          <w:iCs/>
          <w:lang w:val="fi-FI"/>
        </w:rPr>
      </w:pPr>
    </w:p>
    <w:p w:rsidR="00510AEF" w:rsidRPr="00C42341" w:rsidRDefault="00510AEF" w:rsidP="00623A02">
      <w:pPr>
        <w:rPr>
          <w:b/>
          <w:bCs/>
          <w:lang w:val="fi-FI"/>
        </w:rPr>
      </w:pPr>
    </w:p>
    <w:p w:rsidR="00510AEF" w:rsidRPr="00C42341" w:rsidRDefault="00510AEF" w:rsidP="00623A02">
      <w:pPr>
        <w:rPr>
          <w:b/>
          <w:bCs/>
          <w:lang w:val="fi-FI"/>
        </w:rPr>
      </w:pPr>
    </w:p>
    <w:p w:rsidR="00510AEF" w:rsidRPr="00C42341" w:rsidRDefault="00510AEF" w:rsidP="00623A02">
      <w:pPr>
        <w:rPr>
          <w:b/>
          <w:bCs/>
          <w:lang w:val="fi-FI"/>
        </w:rPr>
      </w:pPr>
    </w:p>
    <w:p w:rsidR="00623A02" w:rsidRPr="00C42341" w:rsidRDefault="00520F11" w:rsidP="00623A02">
      <w:pPr>
        <w:rPr>
          <w:b/>
          <w:bCs/>
          <w:lang w:val="fi-FI"/>
        </w:rPr>
      </w:pPr>
      <w:r w:rsidRPr="00C42341">
        <w:rPr>
          <w:b/>
          <w:bCs/>
          <w:lang w:val="fi-FI"/>
        </w:rPr>
        <w:t>Muistiinpanoja</w:t>
      </w:r>
    </w:p>
    <w:p w:rsidR="00623A02" w:rsidRPr="00C42341" w:rsidRDefault="00623A02" w:rsidP="00623A02">
      <w:pPr>
        <w:rPr>
          <w:bCs/>
          <w:lang w:val="fi-FI"/>
        </w:rPr>
      </w:pPr>
      <w:r w:rsidRPr="00C42341">
        <w:rPr>
          <w:bCs/>
          <w:lang w:val="fi-FI"/>
        </w:rPr>
        <w:t>__________________________________________________________________________________</w:t>
      </w:r>
    </w:p>
    <w:p w:rsidR="00623A02" w:rsidRPr="00C42341" w:rsidRDefault="00623A02" w:rsidP="00623A02">
      <w:pPr>
        <w:rPr>
          <w:bCs/>
          <w:lang w:val="fi-FI"/>
        </w:rPr>
      </w:pPr>
      <w:r w:rsidRPr="00C42341">
        <w:rPr>
          <w:bCs/>
          <w:lang w:val="fi-FI"/>
        </w:rPr>
        <w:t>__________________________________________________________________________________</w:t>
      </w:r>
    </w:p>
    <w:p w:rsidR="00623A02" w:rsidRPr="00C42341" w:rsidRDefault="00623A02" w:rsidP="00623A02">
      <w:pPr>
        <w:rPr>
          <w:bCs/>
          <w:lang w:val="fi-FI"/>
        </w:rPr>
      </w:pPr>
      <w:r w:rsidRPr="00C42341">
        <w:rPr>
          <w:bCs/>
          <w:lang w:val="fi-FI"/>
        </w:rPr>
        <w:t>__________________________________________________________________________________</w:t>
      </w:r>
    </w:p>
    <w:p w:rsidR="00C42341" w:rsidRDefault="00623A02" w:rsidP="00C42341">
      <w:pPr>
        <w:rPr>
          <w:bCs/>
          <w:lang w:val="fi-FI"/>
        </w:rPr>
      </w:pPr>
      <w:r w:rsidRPr="00C42341">
        <w:rPr>
          <w:bCs/>
          <w:lang w:val="fi-FI"/>
        </w:rPr>
        <w:t>__________________________________________________________________________________</w:t>
      </w:r>
    </w:p>
    <w:p w:rsidR="00C42341" w:rsidRDefault="00C42341" w:rsidP="00C42341">
      <w:pPr>
        <w:rPr>
          <w:lang w:val="fi-FI"/>
        </w:rPr>
      </w:pPr>
    </w:p>
    <w:p w:rsidR="00C42341" w:rsidRDefault="00C42341" w:rsidP="00C42341">
      <w:pPr>
        <w:rPr>
          <w:lang w:val="fi-FI"/>
        </w:rPr>
      </w:pPr>
    </w:p>
    <w:p w:rsidR="00C42341" w:rsidRDefault="00C42341" w:rsidP="00C42341">
      <w:pPr>
        <w:rPr>
          <w:lang w:val="fi-FI"/>
        </w:rPr>
      </w:pPr>
    </w:p>
    <w:p w:rsidR="00C42341" w:rsidRDefault="00C42341" w:rsidP="00C42341">
      <w:pPr>
        <w:rPr>
          <w:lang w:val="fi-FI"/>
        </w:rPr>
      </w:pPr>
    </w:p>
    <w:p w:rsidR="00C42341" w:rsidRDefault="00C42341" w:rsidP="00C42341">
      <w:pPr>
        <w:rPr>
          <w:lang w:val="fi-FI"/>
        </w:rPr>
      </w:pPr>
    </w:p>
    <w:p w:rsidR="00C42341" w:rsidRDefault="00C42341" w:rsidP="00C42341">
      <w:pPr>
        <w:rPr>
          <w:lang w:val="fi-FI"/>
        </w:rPr>
      </w:pPr>
    </w:p>
    <w:p w:rsidR="00C42341" w:rsidRDefault="00C42341" w:rsidP="00C42341">
      <w:pPr>
        <w:rPr>
          <w:lang w:val="fi-FI"/>
        </w:rPr>
      </w:pPr>
    </w:p>
    <w:p w:rsidR="00C42341" w:rsidRDefault="00C42341" w:rsidP="00C42341">
      <w:pPr>
        <w:rPr>
          <w:lang w:val="fi-FI"/>
        </w:rPr>
      </w:pPr>
    </w:p>
    <w:p w:rsidR="00C42341" w:rsidRDefault="00C42341" w:rsidP="00C42341">
      <w:pPr>
        <w:rPr>
          <w:lang w:val="fi-FI"/>
        </w:rPr>
      </w:pPr>
    </w:p>
    <w:p w:rsidR="00C42341" w:rsidRDefault="00C42341" w:rsidP="00C42341">
      <w:pPr>
        <w:rPr>
          <w:lang w:val="fi-FI"/>
        </w:rPr>
      </w:pPr>
    </w:p>
    <w:p w:rsidR="00C42341" w:rsidRDefault="00C42341" w:rsidP="00C42341">
      <w:pPr>
        <w:rPr>
          <w:lang w:val="fi-FI"/>
        </w:rPr>
      </w:pPr>
    </w:p>
    <w:p w:rsidR="00C42341" w:rsidRDefault="00C42341" w:rsidP="00C42341">
      <w:pPr>
        <w:rPr>
          <w:lang w:val="fi-FI"/>
        </w:rPr>
      </w:pPr>
    </w:p>
    <w:p w:rsidR="00C42341" w:rsidRDefault="00C42341" w:rsidP="00C42341">
      <w:pPr>
        <w:rPr>
          <w:lang w:val="fi-FI"/>
        </w:rPr>
      </w:pPr>
    </w:p>
    <w:p w:rsidR="00C42341" w:rsidRDefault="00C42341" w:rsidP="00C42341">
      <w:pPr>
        <w:rPr>
          <w:lang w:val="fi-FI"/>
        </w:rPr>
      </w:pPr>
    </w:p>
    <w:p w:rsidR="00C42341" w:rsidRDefault="00C42341" w:rsidP="00C42341">
      <w:pPr>
        <w:rPr>
          <w:lang w:val="fi-FI"/>
        </w:rPr>
      </w:pPr>
    </w:p>
    <w:p w:rsidR="00C42341" w:rsidRDefault="00C42341" w:rsidP="00C42341">
      <w:pPr>
        <w:rPr>
          <w:lang w:val="fi-FI"/>
        </w:rPr>
      </w:pPr>
    </w:p>
    <w:p w:rsidR="00C42341" w:rsidRDefault="00C42341" w:rsidP="00C42341">
      <w:pPr>
        <w:rPr>
          <w:lang w:val="fi-FI"/>
        </w:rPr>
      </w:pPr>
    </w:p>
    <w:p w:rsidR="00C42341" w:rsidRDefault="00C42341" w:rsidP="00C42341">
      <w:pPr>
        <w:rPr>
          <w:lang w:val="fi-FI"/>
        </w:rPr>
      </w:pPr>
    </w:p>
    <w:p w:rsidR="00C42341" w:rsidRDefault="00C42341" w:rsidP="00C42341">
      <w:pPr>
        <w:rPr>
          <w:lang w:val="fi-FI"/>
        </w:rPr>
      </w:pPr>
    </w:p>
    <w:p w:rsidR="00C42341" w:rsidRDefault="00C42341" w:rsidP="00C42341">
      <w:pPr>
        <w:rPr>
          <w:lang w:val="fi-FI"/>
        </w:rPr>
      </w:pPr>
    </w:p>
    <w:p w:rsidR="002A5EDF" w:rsidRPr="00C42341" w:rsidRDefault="00520F11" w:rsidP="00C42341">
      <w:pPr>
        <w:pStyle w:val="Otsikko2"/>
        <w:rPr>
          <w:lang w:val="fi-FI"/>
        </w:rPr>
      </w:pPr>
      <w:r w:rsidRPr="00C42341">
        <w:rPr>
          <w:lang w:val="fi-FI"/>
        </w:rPr>
        <w:t>[</w:t>
      </w:r>
      <w:r w:rsidR="00E31079" w:rsidRPr="00C42341">
        <w:rPr>
          <w:lang w:val="fi-FI"/>
        </w:rPr>
        <w:t>Diat 7 ja 8 Merikuljetus</w:t>
      </w:r>
      <w:r w:rsidR="002A5EDF" w:rsidRPr="00C42341">
        <w:rPr>
          <w:lang w:val="fi-FI"/>
        </w:rPr>
        <w:t>]</w:t>
      </w:r>
    </w:p>
    <w:p w:rsidR="008C5F03" w:rsidRPr="00C42341" w:rsidRDefault="00510AEF" w:rsidP="00B6381F">
      <w:pPr>
        <w:pStyle w:val="Otsikko3"/>
        <w:rPr>
          <w:lang w:val="fi-FI"/>
        </w:rPr>
      </w:pPr>
      <w:r w:rsidRPr="00C42341">
        <w:rPr>
          <w:noProof/>
          <w:lang w:val="fi-FI" w:eastAsia="fi-FI"/>
        </w:rPr>
        <w:drawing>
          <wp:inline distT="0" distB="0" distL="0" distR="0" wp14:anchorId="480287C8" wp14:editId="241FDAA6">
            <wp:extent cx="2760785" cy="2086395"/>
            <wp:effectExtent l="19050" t="19050" r="20955" b="28575"/>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64695" cy="2089350"/>
                    </a:xfrm>
                    <a:prstGeom prst="rect">
                      <a:avLst/>
                    </a:prstGeom>
                    <a:ln>
                      <a:solidFill>
                        <a:schemeClr val="accent1"/>
                      </a:solidFill>
                    </a:ln>
                  </pic:spPr>
                </pic:pic>
              </a:graphicData>
            </a:graphic>
          </wp:inline>
        </w:drawing>
      </w:r>
      <w:r w:rsidR="008C5F03" w:rsidRPr="00C42341">
        <w:rPr>
          <w:lang w:val="fi-FI"/>
        </w:rPr>
        <w:t xml:space="preserve"> </w:t>
      </w:r>
      <w:r w:rsidRPr="00C42341">
        <w:rPr>
          <w:noProof/>
          <w:lang w:val="fi-FI" w:eastAsia="fi-FI"/>
        </w:rPr>
        <w:drawing>
          <wp:inline distT="0" distB="0" distL="0" distR="0" wp14:anchorId="7513E7B8" wp14:editId="17AD80BF">
            <wp:extent cx="2798269" cy="2101362"/>
            <wp:effectExtent l="19050" t="19050" r="21590" b="13335"/>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98832" cy="2101784"/>
                    </a:xfrm>
                    <a:prstGeom prst="rect">
                      <a:avLst/>
                    </a:prstGeom>
                    <a:ln>
                      <a:solidFill>
                        <a:schemeClr val="accent1"/>
                      </a:solidFill>
                    </a:ln>
                  </pic:spPr>
                </pic:pic>
              </a:graphicData>
            </a:graphic>
          </wp:inline>
        </w:drawing>
      </w:r>
    </w:p>
    <w:p w:rsidR="004F32C4" w:rsidRPr="00C42341" w:rsidRDefault="00520F11" w:rsidP="00B6381F">
      <w:pPr>
        <w:pStyle w:val="Otsikko3"/>
        <w:rPr>
          <w:lang w:val="fi-FI"/>
        </w:rPr>
      </w:pPr>
      <w:r w:rsidRPr="00C42341">
        <w:rPr>
          <w:lang w:val="fi-FI"/>
        </w:rPr>
        <w:t>Rahdinkuljetusyksiköitä – Ajoneuvot/perävaunut</w:t>
      </w:r>
    </w:p>
    <w:p w:rsidR="00520F11" w:rsidRPr="00C42341" w:rsidRDefault="00520F11" w:rsidP="00520F11">
      <w:pPr>
        <w:spacing w:after="0" w:line="240" w:lineRule="auto"/>
        <w:jc w:val="both"/>
        <w:rPr>
          <w:iCs/>
          <w:lang w:val="fi-FI"/>
        </w:rPr>
      </w:pPr>
      <w:r w:rsidRPr="00C42341">
        <w:rPr>
          <w:iCs/>
          <w:lang w:val="fi-FI"/>
        </w:rPr>
        <w:t xml:space="preserve">Erilaiset </w:t>
      </w:r>
      <w:proofErr w:type="spellStart"/>
      <w:r w:rsidRPr="00C42341">
        <w:rPr>
          <w:iCs/>
          <w:lang w:val="fi-FI"/>
        </w:rPr>
        <w:t>päällirakenteet</w:t>
      </w:r>
      <w:proofErr w:type="spellEnd"/>
      <w:r w:rsidRPr="00C42341">
        <w:rPr>
          <w:iCs/>
          <w:lang w:val="fi-FI"/>
        </w:rPr>
        <w:t xml:space="preserve"> ovat enem</w:t>
      </w:r>
      <w:r w:rsidR="00CD28AA">
        <w:rPr>
          <w:iCs/>
          <w:lang w:val="fi-FI"/>
        </w:rPr>
        <w:t>män tai vähemmän sopivia meri</w:t>
      </w:r>
      <w:r w:rsidRPr="00C42341">
        <w:rPr>
          <w:iCs/>
          <w:lang w:val="fi-FI"/>
        </w:rPr>
        <w:t xml:space="preserve">kuljetusta varten tehdylle kuormanvarmistukselle. </w:t>
      </w:r>
      <w:proofErr w:type="spellStart"/>
      <w:r w:rsidRPr="00C42341">
        <w:rPr>
          <w:iCs/>
          <w:lang w:val="fi-FI"/>
        </w:rPr>
        <w:t>Päällirakenteen</w:t>
      </w:r>
      <w:proofErr w:type="spellEnd"/>
      <w:r w:rsidRPr="00C42341">
        <w:rPr>
          <w:iCs/>
          <w:lang w:val="fi-FI"/>
        </w:rPr>
        <w:t xml:space="preserve"> etuseinä on normaalisti riittävän vahva käytettäväksi tukemiseen. Joissakin maissa on selkeät lujuusvaatimukset etuseinälle ja tietyissä maissa vaaditaan, että ajoneuvon kuljettajalla tulee olla todistus, joka osoittaa etuseinän lujuuden.  </w:t>
      </w:r>
      <w:proofErr w:type="spellStart"/>
      <w:r w:rsidRPr="00C42341">
        <w:rPr>
          <w:iCs/>
          <w:lang w:val="fi-FI"/>
        </w:rPr>
        <w:t>Päällirakenteen</w:t>
      </w:r>
      <w:proofErr w:type="spellEnd"/>
      <w:r w:rsidRPr="00C42341">
        <w:rPr>
          <w:iCs/>
          <w:lang w:val="fi-FI"/>
        </w:rPr>
        <w:t xml:space="preserve"> lujuusvaatimukset ja sidonnan kiinnityspisteet ovat seuraavissa standardeissa:</w:t>
      </w:r>
    </w:p>
    <w:p w:rsidR="00520F11" w:rsidRPr="00C42341" w:rsidRDefault="00520F11" w:rsidP="00520F11">
      <w:pPr>
        <w:spacing w:after="0" w:line="240" w:lineRule="auto"/>
        <w:jc w:val="both"/>
        <w:rPr>
          <w:iCs/>
          <w:lang w:val="fi-FI"/>
        </w:rPr>
      </w:pPr>
      <w:r w:rsidRPr="00C42341">
        <w:rPr>
          <w:iCs/>
          <w:lang w:val="fi-FI"/>
        </w:rPr>
        <w:t>EN 283 – vaihtokuormatila</w:t>
      </w:r>
    </w:p>
    <w:p w:rsidR="00520F11" w:rsidRPr="00C42341" w:rsidRDefault="00520F11" w:rsidP="00520F11">
      <w:pPr>
        <w:spacing w:after="0" w:line="240" w:lineRule="auto"/>
        <w:jc w:val="both"/>
        <w:rPr>
          <w:iCs/>
          <w:lang w:val="fi-FI"/>
        </w:rPr>
      </w:pPr>
      <w:r w:rsidRPr="00C42341">
        <w:rPr>
          <w:iCs/>
          <w:lang w:val="fi-FI"/>
        </w:rPr>
        <w:t xml:space="preserve">EN 12642 L – ajoneuvojen </w:t>
      </w:r>
      <w:proofErr w:type="spellStart"/>
      <w:r w:rsidRPr="00C42341">
        <w:rPr>
          <w:iCs/>
          <w:lang w:val="fi-FI"/>
        </w:rPr>
        <w:t>päällirakenteen</w:t>
      </w:r>
      <w:proofErr w:type="spellEnd"/>
      <w:r w:rsidRPr="00C42341">
        <w:rPr>
          <w:iCs/>
          <w:lang w:val="fi-FI"/>
        </w:rPr>
        <w:t xml:space="preserve"> lujuusvaatimukset, vanhat </w:t>
      </w:r>
      <w:proofErr w:type="spellStart"/>
      <w:r w:rsidRPr="00C42341">
        <w:rPr>
          <w:iCs/>
          <w:lang w:val="fi-FI"/>
        </w:rPr>
        <w:t>päällirakenteet</w:t>
      </w:r>
      <w:proofErr w:type="spellEnd"/>
    </w:p>
    <w:p w:rsidR="00520F11" w:rsidRPr="00C42341" w:rsidRDefault="00520F11" w:rsidP="00520F11">
      <w:pPr>
        <w:spacing w:after="0" w:line="240" w:lineRule="auto"/>
        <w:jc w:val="both"/>
        <w:rPr>
          <w:iCs/>
          <w:lang w:val="fi-FI"/>
        </w:rPr>
      </w:pPr>
      <w:r w:rsidRPr="00C42341">
        <w:rPr>
          <w:iCs/>
          <w:lang w:val="fi-FI"/>
        </w:rPr>
        <w:t xml:space="preserve">EN 12642 XL – ajoneuvojen </w:t>
      </w:r>
      <w:proofErr w:type="spellStart"/>
      <w:r w:rsidRPr="00C42341">
        <w:rPr>
          <w:iCs/>
          <w:lang w:val="fi-FI"/>
        </w:rPr>
        <w:t>päällirakenteen</w:t>
      </w:r>
      <w:proofErr w:type="spellEnd"/>
      <w:r w:rsidRPr="00C42341">
        <w:rPr>
          <w:iCs/>
          <w:lang w:val="fi-FI"/>
        </w:rPr>
        <w:t xml:space="preserve"> lujuusvaatimukset, uudet </w:t>
      </w:r>
      <w:proofErr w:type="spellStart"/>
      <w:r w:rsidRPr="00C42341">
        <w:rPr>
          <w:iCs/>
          <w:lang w:val="fi-FI"/>
        </w:rPr>
        <w:t>päällirakenteet</w:t>
      </w:r>
      <w:proofErr w:type="spellEnd"/>
    </w:p>
    <w:p w:rsidR="00520F11" w:rsidRPr="00C42341" w:rsidRDefault="00520F11" w:rsidP="00520F11">
      <w:pPr>
        <w:spacing w:after="0" w:line="240" w:lineRule="auto"/>
        <w:jc w:val="both"/>
        <w:rPr>
          <w:iCs/>
          <w:lang w:val="fi-FI"/>
        </w:rPr>
      </w:pPr>
      <w:r w:rsidRPr="00C42341">
        <w:rPr>
          <w:iCs/>
          <w:lang w:val="fi-FI"/>
        </w:rPr>
        <w:t xml:space="preserve">EN 12640 L ja XL – sidonnan kiinnityspisteiden lujuusvaatimukset </w:t>
      </w:r>
    </w:p>
    <w:p w:rsidR="00520F11" w:rsidRPr="00C42341" w:rsidRDefault="00520F11" w:rsidP="00520F11">
      <w:pPr>
        <w:spacing w:after="0" w:line="240" w:lineRule="auto"/>
        <w:jc w:val="both"/>
        <w:rPr>
          <w:iCs/>
          <w:lang w:val="fi-FI"/>
        </w:rPr>
      </w:pPr>
      <w:r w:rsidRPr="00C42341">
        <w:rPr>
          <w:b/>
          <w:bCs/>
          <w:i/>
          <w:iCs/>
          <w:lang w:val="fi-FI"/>
        </w:rPr>
        <w:t> </w:t>
      </w:r>
    </w:p>
    <w:p w:rsidR="00520F11" w:rsidRPr="00C42341" w:rsidRDefault="00520F11" w:rsidP="00520F11">
      <w:pPr>
        <w:spacing w:after="0" w:line="240" w:lineRule="auto"/>
        <w:jc w:val="both"/>
        <w:rPr>
          <w:iCs/>
          <w:lang w:val="fi-FI"/>
        </w:rPr>
      </w:pPr>
      <w:r w:rsidRPr="00C42341">
        <w:rPr>
          <w:b/>
          <w:bCs/>
          <w:i/>
          <w:iCs/>
          <w:lang w:val="fi-FI"/>
        </w:rPr>
        <w:t xml:space="preserve">Avolava </w:t>
      </w:r>
    </w:p>
    <w:p w:rsidR="00520F11" w:rsidRPr="00C42341" w:rsidRDefault="00520F11" w:rsidP="00520F11">
      <w:pPr>
        <w:spacing w:after="0" w:line="240" w:lineRule="auto"/>
        <w:jc w:val="both"/>
        <w:rPr>
          <w:iCs/>
          <w:lang w:val="fi-FI"/>
        </w:rPr>
      </w:pPr>
      <w:r w:rsidRPr="00C42341">
        <w:rPr>
          <w:iCs/>
          <w:lang w:val="fi-FI"/>
        </w:rPr>
        <w:t xml:space="preserve">Jos avolavan etuseinä on riittävän vahva, sitä voidaan käyttää tukemiseen. Muuten kuormanvarmistus täytyy täydentää joko sidonnalla tai muulla tavoin tukemalla.  Tukemiseen voidaan käyttää esimerkiksi lautoja, puupalkkeja tai puusta tehtyjä </w:t>
      </w:r>
      <w:proofErr w:type="spellStart"/>
      <w:r w:rsidRPr="00C42341">
        <w:rPr>
          <w:iCs/>
          <w:lang w:val="fi-FI"/>
        </w:rPr>
        <w:t>estimiä</w:t>
      </w:r>
      <w:proofErr w:type="spellEnd"/>
      <w:r w:rsidRPr="00C42341">
        <w:rPr>
          <w:iCs/>
          <w:lang w:val="fi-FI"/>
        </w:rPr>
        <w:t xml:space="preserve">. </w:t>
      </w:r>
    </w:p>
    <w:p w:rsidR="00520F11" w:rsidRPr="00C42341" w:rsidRDefault="00520F11" w:rsidP="00520F11">
      <w:pPr>
        <w:spacing w:after="0" w:line="240" w:lineRule="auto"/>
        <w:jc w:val="both"/>
        <w:rPr>
          <w:iCs/>
          <w:lang w:val="fi-FI"/>
        </w:rPr>
      </w:pPr>
      <w:r w:rsidRPr="00C42341">
        <w:rPr>
          <w:iCs/>
          <w:lang w:val="fi-FI"/>
        </w:rPr>
        <w:t> </w:t>
      </w:r>
    </w:p>
    <w:p w:rsidR="00520F11" w:rsidRPr="00C42341" w:rsidRDefault="00520F11" w:rsidP="00520F11">
      <w:pPr>
        <w:spacing w:after="0" w:line="240" w:lineRule="auto"/>
        <w:jc w:val="both"/>
        <w:rPr>
          <w:iCs/>
          <w:lang w:val="fi-FI"/>
        </w:rPr>
      </w:pPr>
      <w:proofErr w:type="spellStart"/>
      <w:r w:rsidRPr="00C42341">
        <w:rPr>
          <w:b/>
          <w:bCs/>
          <w:i/>
          <w:iCs/>
          <w:lang w:val="fi-FI"/>
        </w:rPr>
        <w:t>Kapellikori</w:t>
      </w:r>
      <w:proofErr w:type="spellEnd"/>
    </w:p>
    <w:p w:rsidR="00520F11" w:rsidRPr="00C42341" w:rsidRDefault="00520F11" w:rsidP="00520F11">
      <w:pPr>
        <w:spacing w:after="0" w:line="240" w:lineRule="auto"/>
        <w:jc w:val="both"/>
        <w:rPr>
          <w:iCs/>
          <w:lang w:val="fi-FI"/>
        </w:rPr>
      </w:pPr>
      <w:r w:rsidRPr="00C42341">
        <w:rPr>
          <w:iCs/>
          <w:lang w:val="fi-FI"/>
        </w:rPr>
        <w:t xml:space="preserve">Etuseinän vaatimukset ovat samat kuin avolavan tapauksessa.  </w:t>
      </w:r>
      <w:proofErr w:type="spellStart"/>
      <w:r w:rsidRPr="00C42341">
        <w:rPr>
          <w:iCs/>
          <w:lang w:val="fi-FI"/>
        </w:rPr>
        <w:t>Kapellikorin</w:t>
      </w:r>
      <w:proofErr w:type="spellEnd"/>
      <w:r w:rsidRPr="00C42341">
        <w:rPr>
          <w:iCs/>
          <w:lang w:val="fi-FI"/>
        </w:rPr>
        <w:t xml:space="preserve"> sivuseiniä voivaan käyttää tukemiseen vain, jos seinät on suunniteltu kestämään kuormaa, katso standardi EN 12642 L tai XL (tai EN 283).  Seinän käyttöä tukemiseen rajoitetaan kuitenkin korkeussuunnassa. </w:t>
      </w:r>
    </w:p>
    <w:p w:rsidR="00520F11" w:rsidRPr="00C42341" w:rsidRDefault="00520F11" w:rsidP="00520F11">
      <w:pPr>
        <w:spacing w:after="0" w:line="240" w:lineRule="auto"/>
        <w:jc w:val="both"/>
        <w:rPr>
          <w:iCs/>
          <w:lang w:val="fi-FI"/>
        </w:rPr>
      </w:pPr>
      <w:r w:rsidRPr="00C42341">
        <w:rPr>
          <w:iCs/>
          <w:lang w:val="fi-FI"/>
        </w:rPr>
        <w:t> </w:t>
      </w:r>
    </w:p>
    <w:p w:rsidR="00520F11" w:rsidRPr="00C42341" w:rsidRDefault="00520F11" w:rsidP="00520F11">
      <w:pPr>
        <w:spacing w:after="0" w:line="240" w:lineRule="auto"/>
        <w:jc w:val="both"/>
        <w:rPr>
          <w:iCs/>
          <w:lang w:val="fi-FI"/>
        </w:rPr>
      </w:pPr>
      <w:r w:rsidRPr="00C42341">
        <w:rPr>
          <w:b/>
          <w:bCs/>
          <w:i/>
          <w:iCs/>
          <w:lang w:val="fi-FI"/>
        </w:rPr>
        <w:t>Umpikori</w:t>
      </w:r>
      <w:proofErr w:type="gramStart"/>
      <w:r w:rsidRPr="00C42341">
        <w:rPr>
          <w:b/>
          <w:bCs/>
          <w:i/>
          <w:iCs/>
          <w:lang w:val="fi-FI"/>
        </w:rPr>
        <w:t xml:space="preserve"> (sivuovilla tai ilman</w:t>
      </w:r>
      <w:proofErr w:type="gramEnd"/>
      <w:r w:rsidRPr="00C42341">
        <w:rPr>
          <w:b/>
          <w:bCs/>
          <w:i/>
          <w:iCs/>
          <w:lang w:val="fi-FI"/>
        </w:rPr>
        <w:t xml:space="preserve"> </w:t>
      </w:r>
    </w:p>
    <w:p w:rsidR="00520F11" w:rsidRPr="00C42341" w:rsidRDefault="00520F11" w:rsidP="00520F11">
      <w:pPr>
        <w:spacing w:after="0" w:line="240" w:lineRule="auto"/>
        <w:jc w:val="both"/>
        <w:rPr>
          <w:iCs/>
          <w:lang w:val="fi-FI"/>
        </w:rPr>
      </w:pPr>
      <w:r w:rsidRPr="00C42341">
        <w:rPr>
          <w:iCs/>
          <w:lang w:val="fi-FI"/>
        </w:rPr>
        <w:t xml:space="preserve">Etuseinän vaatimukset ovat samat kuin avolavan tapauksessa. Sivuseiniä voidaan käyttää kuorman tukemiseen, jos ne on suunniteltu kestämään kuormitusta, katso standardit EN 12642 L tai XL (tai EN 283). </w:t>
      </w:r>
    </w:p>
    <w:p w:rsidR="00CA060B" w:rsidRDefault="00520F11" w:rsidP="00520F11">
      <w:pPr>
        <w:spacing w:after="0" w:line="240" w:lineRule="auto"/>
        <w:jc w:val="both"/>
        <w:rPr>
          <w:b/>
          <w:bCs/>
          <w:i/>
          <w:iCs/>
          <w:lang w:val="fi-FI"/>
        </w:rPr>
      </w:pPr>
      <w:r w:rsidRPr="00C42341">
        <w:rPr>
          <w:b/>
          <w:bCs/>
          <w:i/>
          <w:iCs/>
          <w:lang w:val="fi-FI"/>
        </w:rPr>
        <w:t> </w:t>
      </w:r>
    </w:p>
    <w:p w:rsidR="00520F11" w:rsidRPr="00C42341" w:rsidRDefault="00520F11" w:rsidP="00520F11">
      <w:pPr>
        <w:spacing w:after="0" w:line="240" w:lineRule="auto"/>
        <w:jc w:val="both"/>
        <w:rPr>
          <w:iCs/>
          <w:lang w:val="fi-FI"/>
        </w:rPr>
      </w:pPr>
      <w:proofErr w:type="spellStart"/>
      <w:r w:rsidRPr="00C42341">
        <w:rPr>
          <w:b/>
          <w:bCs/>
          <w:i/>
          <w:iCs/>
          <w:lang w:val="fi-FI"/>
        </w:rPr>
        <w:t>Verhokapelli</w:t>
      </w:r>
      <w:proofErr w:type="spellEnd"/>
    </w:p>
    <w:p w:rsidR="00520F11" w:rsidRPr="00C42341" w:rsidRDefault="00520F11" w:rsidP="00520F11">
      <w:pPr>
        <w:spacing w:after="0" w:line="240" w:lineRule="auto"/>
        <w:jc w:val="both"/>
        <w:rPr>
          <w:iCs/>
          <w:lang w:val="fi-FI"/>
        </w:rPr>
      </w:pPr>
      <w:proofErr w:type="spellStart"/>
      <w:r w:rsidRPr="00C42341">
        <w:rPr>
          <w:iCs/>
          <w:lang w:val="fi-FI"/>
        </w:rPr>
        <w:t>Verhokapellipäällirakenne</w:t>
      </w:r>
      <w:proofErr w:type="spellEnd"/>
      <w:r w:rsidRPr="00C42341">
        <w:rPr>
          <w:iCs/>
          <w:lang w:val="fi-FI"/>
        </w:rPr>
        <w:t xml:space="preserve"> on yleinen, koska se on helppo kuormata ja purkaa sekä sivuilta että päältä. </w:t>
      </w:r>
      <w:proofErr w:type="spellStart"/>
      <w:r w:rsidRPr="00C42341">
        <w:rPr>
          <w:iCs/>
          <w:lang w:val="fi-FI"/>
        </w:rPr>
        <w:t>Verhokapellikori</w:t>
      </w:r>
      <w:proofErr w:type="spellEnd"/>
      <w:r w:rsidRPr="00C42341">
        <w:rPr>
          <w:iCs/>
          <w:lang w:val="fi-FI"/>
        </w:rPr>
        <w:t xml:space="preserve"> painaa vähemmän kuin umpikori tai </w:t>
      </w:r>
      <w:proofErr w:type="spellStart"/>
      <w:r w:rsidRPr="00C42341">
        <w:rPr>
          <w:iCs/>
          <w:lang w:val="fi-FI"/>
        </w:rPr>
        <w:t>kapellikori</w:t>
      </w:r>
      <w:proofErr w:type="spellEnd"/>
      <w:r w:rsidRPr="00C42341">
        <w:rPr>
          <w:iCs/>
          <w:lang w:val="fi-FI"/>
        </w:rPr>
        <w:t xml:space="preserve">, mistä syystä voidaan kuljettaa enemmän kuormaa ja tämän </w:t>
      </w:r>
      <w:proofErr w:type="spellStart"/>
      <w:r w:rsidRPr="00C42341">
        <w:rPr>
          <w:iCs/>
          <w:lang w:val="fi-FI"/>
        </w:rPr>
        <w:t>päällirakenteen</w:t>
      </w:r>
      <w:proofErr w:type="spellEnd"/>
      <w:r w:rsidRPr="00C42341">
        <w:rPr>
          <w:iCs/>
          <w:lang w:val="fi-FI"/>
        </w:rPr>
        <w:t xml:space="preserve"> valmistuskustannukset ovat alhaisemmat kuin umpikorin. </w:t>
      </w:r>
      <w:proofErr w:type="spellStart"/>
      <w:r w:rsidRPr="00C42341">
        <w:rPr>
          <w:iCs/>
          <w:lang w:val="fi-FI"/>
        </w:rPr>
        <w:t>Verhokapellin</w:t>
      </w:r>
      <w:proofErr w:type="spellEnd"/>
      <w:r w:rsidRPr="00C42341">
        <w:rPr>
          <w:iCs/>
          <w:lang w:val="fi-FI"/>
        </w:rPr>
        <w:t xml:space="preserve"> haittapuolena on se, että sivuseinät eivät kestä minkäänlaista kuormitusta, jolloin tukemista ei voida käyttää.  Jos </w:t>
      </w:r>
      <w:proofErr w:type="spellStart"/>
      <w:r w:rsidRPr="00C42341">
        <w:rPr>
          <w:iCs/>
          <w:lang w:val="fi-FI"/>
        </w:rPr>
        <w:t>verhokapelli</w:t>
      </w:r>
      <w:proofErr w:type="spellEnd"/>
      <w:r w:rsidRPr="00C42341">
        <w:rPr>
          <w:iCs/>
          <w:lang w:val="fi-FI"/>
        </w:rPr>
        <w:t xml:space="preserve"> rakennetaan standardin EN 12642 XL mukaan, rakenteella on samat sivuseinän lujuusvaatimukset kuin umpikorilla ja </w:t>
      </w:r>
      <w:proofErr w:type="spellStart"/>
      <w:r w:rsidRPr="00C42341">
        <w:rPr>
          <w:iCs/>
          <w:lang w:val="fi-FI"/>
        </w:rPr>
        <w:t>kapellikorilla</w:t>
      </w:r>
      <w:proofErr w:type="spellEnd"/>
      <w:r w:rsidRPr="00C42341">
        <w:rPr>
          <w:iCs/>
          <w:lang w:val="fi-FI"/>
        </w:rPr>
        <w:t xml:space="preserve">. </w:t>
      </w:r>
    </w:p>
    <w:p w:rsidR="00520F11" w:rsidRPr="00C42341" w:rsidRDefault="00520F11" w:rsidP="00F81129">
      <w:pPr>
        <w:spacing w:after="0" w:line="240" w:lineRule="auto"/>
        <w:jc w:val="both"/>
        <w:rPr>
          <w:iCs/>
          <w:lang w:val="fi-FI"/>
        </w:rPr>
      </w:pPr>
    </w:p>
    <w:p w:rsidR="005F6A10" w:rsidRPr="00C42341" w:rsidRDefault="005F6A10" w:rsidP="005F6A10">
      <w:pPr>
        <w:spacing w:after="0" w:line="240" w:lineRule="auto"/>
        <w:jc w:val="both"/>
        <w:rPr>
          <w:iCs/>
          <w:lang w:val="fi-FI"/>
        </w:rPr>
      </w:pPr>
      <w:r w:rsidRPr="00C42341">
        <w:rPr>
          <w:iCs/>
          <w:lang w:val="fi-FI"/>
        </w:rPr>
        <w:t xml:space="preserve"> </w:t>
      </w:r>
      <w:r w:rsidRPr="00C42341">
        <w:rPr>
          <w:b/>
          <w:bCs/>
          <w:i/>
          <w:iCs/>
          <w:lang w:val="fi-FI"/>
        </w:rPr>
        <w:t> </w:t>
      </w:r>
    </w:p>
    <w:p w:rsidR="005F6A10" w:rsidRPr="00C42341" w:rsidRDefault="005F6A10" w:rsidP="005F6A10">
      <w:pPr>
        <w:spacing w:after="0" w:line="240" w:lineRule="auto"/>
        <w:jc w:val="both"/>
        <w:rPr>
          <w:iCs/>
          <w:lang w:val="fi-FI"/>
        </w:rPr>
      </w:pPr>
      <w:r w:rsidRPr="00C42341">
        <w:rPr>
          <w:iCs/>
          <w:lang w:val="fi-FI"/>
        </w:rPr>
        <w:t xml:space="preserve">EN12642 L mukaan umpikorin koko seinä voi ottaa vastaan 30 % hyötykuormasta.  </w:t>
      </w:r>
      <w:proofErr w:type="spellStart"/>
      <w:r w:rsidRPr="00C42341">
        <w:rPr>
          <w:iCs/>
          <w:lang w:val="fi-FI"/>
        </w:rPr>
        <w:t>Kapellikorissa</w:t>
      </w:r>
      <w:proofErr w:type="spellEnd"/>
      <w:r w:rsidRPr="00C42341">
        <w:rPr>
          <w:iCs/>
          <w:lang w:val="fi-FI"/>
        </w:rPr>
        <w:t xml:space="preserve"> on rajoituksia sivuseinän korkeussuunnassa. 25 % korkeudesta voi ottaa vastaan 24 % hyötykuorman painosta ja loppuosa seinästä kestää vain 6 % hyötykuorman painoa.  </w:t>
      </w:r>
      <w:proofErr w:type="spellStart"/>
      <w:r w:rsidRPr="00C42341">
        <w:rPr>
          <w:iCs/>
          <w:lang w:val="fi-FI"/>
        </w:rPr>
        <w:t>Verhokapellin</w:t>
      </w:r>
      <w:proofErr w:type="spellEnd"/>
      <w:r w:rsidRPr="00C42341">
        <w:rPr>
          <w:iCs/>
          <w:lang w:val="fi-FI"/>
        </w:rPr>
        <w:t xml:space="preserve"> seinät eivät kestä kuormitusta. </w:t>
      </w:r>
    </w:p>
    <w:p w:rsidR="005667C4" w:rsidRDefault="005667C4" w:rsidP="005F6A10">
      <w:pPr>
        <w:spacing w:after="0" w:line="240" w:lineRule="auto"/>
        <w:jc w:val="both"/>
        <w:rPr>
          <w:iCs/>
          <w:lang w:val="fi-FI"/>
        </w:rPr>
      </w:pPr>
    </w:p>
    <w:p w:rsidR="005F6A10" w:rsidRPr="00C42341" w:rsidRDefault="005F6A10" w:rsidP="005F6A10">
      <w:pPr>
        <w:spacing w:after="0" w:line="240" w:lineRule="auto"/>
        <w:jc w:val="both"/>
        <w:rPr>
          <w:iCs/>
          <w:lang w:val="fi-FI"/>
        </w:rPr>
      </w:pPr>
      <w:r w:rsidRPr="00C42341">
        <w:rPr>
          <w:iCs/>
          <w:lang w:val="fi-FI"/>
        </w:rPr>
        <w:t xml:space="preserve">EN 12642 XL mukaan umpikorin seinän korkeudesta 75 % osa voi ottaa vastaan 40 % kuorman painosta. Samalla tavalla myös </w:t>
      </w:r>
      <w:proofErr w:type="spellStart"/>
      <w:r w:rsidRPr="00C42341">
        <w:rPr>
          <w:iCs/>
          <w:lang w:val="fi-FI"/>
        </w:rPr>
        <w:t>kapellikorin</w:t>
      </w:r>
      <w:proofErr w:type="spellEnd"/>
      <w:r w:rsidRPr="00C42341">
        <w:rPr>
          <w:iCs/>
          <w:lang w:val="fi-FI"/>
        </w:rPr>
        <w:t xml:space="preserve"> seinään ja </w:t>
      </w:r>
      <w:proofErr w:type="spellStart"/>
      <w:r w:rsidRPr="00C42341">
        <w:rPr>
          <w:iCs/>
          <w:lang w:val="fi-FI"/>
        </w:rPr>
        <w:t>verhokapellikorin</w:t>
      </w:r>
      <w:proofErr w:type="spellEnd"/>
      <w:r w:rsidRPr="00C42341">
        <w:rPr>
          <w:iCs/>
          <w:lang w:val="fi-FI"/>
        </w:rPr>
        <w:t xml:space="preserve"> seinään voidaan tukea kuormaa 75 % korkeudesta ja 40 % kuorman painosta. </w:t>
      </w:r>
    </w:p>
    <w:p w:rsidR="005F6A10" w:rsidRPr="00C42341" w:rsidRDefault="005F6A10" w:rsidP="005F6A10">
      <w:pPr>
        <w:spacing w:after="0" w:line="240" w:lineRule="auto"/>
        <w:jc w:val="both"/>
        <w:rPr>
          <w:iCs/>
          <w:lang w:val="fi-FI"/>
        </w:rPr>
      </w:pPr>
      <w:r w:rsidRPr="00C42341">
        <w:rPr>
          <w:iCs/>
          <w:lang w:val="fi-FI"/>
        </w:rPr>
        <w:t xml:space="preserve"> </w:t>
      </w:r>
    </w:p>
    <w:p w:rsidR="005F6A10" w:rsidRPr="00C42341" w:rsidRDefault="005F6A10" w:rsidP="00F81129">
      <w:pPr>
        <w:spacing w:after="0" w:line="240" w:lineRule="auto"/>
        <w:jc w:val="both"/>
        <w:rPr>
          <w:iCs/>
          <w:lang w:val="fi-FI"/>
        </w:rPr>
      </w:pPr>
    </w:p>
    <w:p w:rsidR="002A5EDF" w:rsidRPr="00C42341" w:rsidRDefault="002A5EDF" w:rsidP="00623A02">
      <w:pPr>
        <w:spacing w:after="0" w:line="240" w:lineRule="auto"/>
        <w:rPr>
          <w:iCs/>
          <w:lang w:val="fi-FI"/>
        </w:rPr>
      </w:pPr>
    </w:p>
    <w:p w:rsidR="008C5F03" w:rsidRPr="00C42341" w:rsidRDefault="00520F11" w:rsidP="008C5F03">
      <w:pPr>
        <w:rPr>
          <w:b/>
          <w:bCs/>
          <w:lang w:val="fi-FI"/>
        </w:rPr>
      </w:pPr>
      <w:r w:rsidRPr="00C42341">
        <w:rPr>
          <w:b/>
          <w:bCs/>
          <w:lang w:val="fi-FI"/>
        </w:rPr>
        <w:t>Muistiinpanoja</w:t>
      </w:r>
    </w:p>
    <w:p w:rsidR="008C5F03" w:rsidRPr="00C42341" w:rsidRDefault="008C5F03" w:rsidP="008C5F03">
      <w:pPr>
        <w:rPr>
          <w:b/>
          <w:bCs/>
          <w:lang w:val="fi-FI"/>
        </w:rPr>
      </w:pPr>
      <w:r w:rsidRPr="00C42341">
        <w:rPr>
          <w:b/>
          <w:bCs/>
          <w:lang w:val="fi-FI"/>
        </w:rPr>
        <w:t>__________________________________________________________________________________</w:t>
      </w:r>
    </w:p>
    <w:p w:rsidR="008C5F03" w:rsidRPr="00C42341" w:rsidRDefault="008C5F03" w:rsidP="008C5F03">
      <w:pPr>
        <w:rPr>
          <w:b/>
          <w:bCs/>
          <w:lang w:val="fi-FI"/>
        </w:rPr>
      </w:pPr>
      <w:r w:rsidRPr="00C42341">
        <w:rPr>
          <w:b/>
          <w:bCs/>
          <w:lang w:val="fi-FI"/>
        </w:rPr>
        <w:t>__________________________________________________________________________________</w:t>
      </w:r>
    </w:p>
    <w:p w:rsidR="006338C0" w:rsidRPr="00C42341" w:rsidRDefault="006338C0" w:rsidP="006338C0">
      <w:pPr>
        <w:rPr>
          <w:lang w:val="fi-FI"/>
        </w:rPr>
      </w:pPr>
      <w:r w:rsidRPr="00C42341">
        <w:rPr>
          <w:lang w:val="fi-FI"/>
        </w:rPr>
        <w:t>__________________________________________________________________________________</w:t>
      </w:r>
    </w:p>
    <w:p w:rsidR="006338C0" w:rsidRPr="00C42341" w:rsidRDefault="006338C0" w:rsidP="006338C0">
      <w:pPr>
        <w:rPr>
          <w:lang w:val="fi-FI"/>
        </w:rPr>
      </w:pPr>
      <w:r w:rsidRPr="00C42341">
        <w:rPr>
          <w:lang w:val="fi-FI"/>
        </w:rPr>
        <w:t>__________________________________________________________________________________</w:t>
      </w:r>
    </w:p>
    <w:p w:rsidR="006338C0" w:rsidRPr="00C42341" w:rsidRDefault="006338C0" w:rsidP="006338C0">
      <w:pPr>
        <w:rPr>
          <w:lang w:val="fi-FI"/>
        </w:rPr>
      </w:pPr>
      <w:r w:rsidRPr="00C42341">
        <w:rPr>
          <w:lang w:val="fi-FI"/>
        </w:rPr>
        <w:t>__________________________________________________________________________________</w:t>
      </w:r>
    </w:p>
    <w:p w:rsidR="006338C0" w:rsidRPr="00C42341" w:rsidRDefault="006338C0" w:rsidP="006338C0">
      <w:pPr>
        <w:rPr>
          <w:lang w:val="fi-FI"/>
        </w:rPr>
      </w:pPr>
      <w:r w:rsidRPr="00C42341">
        <w:rPr>
          <w:lang w:val="fi-FI"/>
        </w:rPr>
        <w:t>__________________________________________________________________________________</w:t>
      </w:r>
    </w:p>
    <w:p w:rsidR="006338C0" w:rsidRPr="00C42341" w:rsidRDefault="006338C0" w:rsidP="006338C0">
      <w:pPr>
        <w:rPr>
          <w:lang w:val="fi-FI"/>
        </w:rPr>
      </w:pPr>
      <w:r w:rsidRPr="00C42341">
        <w:rPr>
          <w:lang w:val="fi-FI"/>
        </w:rPr>
        <w:t>__________________________________________________________________________________</w:t>
      </w:r>
    </w:p>
    <w:p w:rsidR="006338C0" w:rsidRPr="00C42341" w:rsidRDefault="006338C0" w:rsidP="006338C0">
      <w:pPr>
        <w:rPr>
          <w:lang w:val="fi-FI"/>
        </w:rPr>
      </w:pPr>
      <w:r w:rsidRPr="00C42341">
        <w:rPr>
          <w:lang w:val="fi-FI"/>
        </w:rPr>
        <w:t>__________________________________________________________________________________</w:t>
      </w:r>
    </w:p>
    <w:p w:rsidR="006338C0" w:rsidRPr="00C42341" w:rsidRDefault="006338C0" w:rsidP="006338C0">
      <w:pPr>
        <w:rPr>
          <w:lang w:val="fi-FI"/>
        </w:rPr>
      </w:pPr>
      <w:r w:rsidRPr="00C42341">
        <w:rPr>
          <w:lang w:val="fi-FI"/>
        </w:rPr>
        <w:t>__________________________________________________________________________________</w:t>
      </w:r>
    </w:p>
    <w:p w:rsidR="006338C0" w:rsidRPr="00C42341" w:rsidRDefault="006338C0" w:rsidP="006338C0">
      <w:pPr>
        <w:rPr>
          <w:lang w:val="fi-FI"/>
        </w:rPr>
      </w:pPr>
      <w:r w:rsidRPr="00C42341">
        <w:rPr>
          <w:lang w:val="fi-FI"/>
        </w:rPr>
        <w:t>__________________________________________________________________________________</w:t>
      </w:r>
    </w:p>
    <w:p w:rsidR="006338C0" w:rsidRPr="00C42341" w:rsidRDefault="006338C0" w:rsidP="006338C0">
      <w:pPr>
        <w:rPr>
          <w:rFonts w:asciiTheme="majorHAnsi" w:eastAsiaTheme="majorEastAsia" w:hAnsiTheme="majorHAnsi" w:cstheme="majorBidi"/>
          <w:b/>
          <w:bCs/>
          <w:color w:val="4F81BD" w:themeColor="accent1"/>
          <w:sz w:val="26"/>
          <w:szCs w:val="26"/>
          <w:lang w:val="fi-FI"/>
        </w:rPr>
      </w:pPr>
      <w:r w:rsidRPr="00C42341">
        <w:rPr>
          <w:lang w:val="fi-FI"/>
        </w:rPr>
        <w:t>__________________________________________________________________________________</w:t>
      </w:r>
      <w:r w:rsidRPr="00C42341">
        <w:rPr>
          <w:lang w:val="fi-FI"/>
        </w:rPr>
        <w:br w:type="page"/>
      </w:r>
    </w:p>
    <w:p w:rsidR="002A5EDF" w:rsidRPr="00C42341" w:rsidRDefault="002A5EDF" w:rsidP="00B6381F">
      <w:pPr>
        <w:pStyle w:val="Otsikko2"/>
        <w:rPr>
          <w:lang w:val="fi-FI"/>
        </w:rPr>
      </w:pPr>
      <w:r w:rsidRPr="00C42341">
        <w:rPr>
          <w:lang w:val="fi-FI"/>
        </w:rPr>
        <w:t>[</w:t>
      </w:r>
      <w:r w:rsidR="00E31079" w:rsidRPr="00C42341">
        <w:rPr>
          <w:lang w:val="fi-FI"/>
        </w:rPr>
        <w:t>Diat 9 ja 10 Merikuljetus</w:t>
      </w:r>
      <w:r w:rsidRPr="00C42341">
        <w:rPr>
          <w:lang w:val="fi-FI"/>
        </w:rPr>
        <w:t>]</w:t>
      </w:r>
    </w:p>
    <w:p w:rsidR="008C5F03" w:rsidRPr="00C42341" w:rsidRDefault="00510AEF" w:rsidP="00B6381F">
      <w:pPr>
        <w:pStyle w:val="Otsikko3"/>
        <w:rPr>
          <w:lang w:val="fi-FI"/>
        </w:rPr>
      </w:pPr>
      <w:r w:rsidRPr="00C42341">
        <w:rPr>
          <w:noProof/>
          <w:lang w:val="fi-FI" w:eastAsia="fi-FI"/>
        </w:rPr>
        <w:drawing>
          <wp:inline distT="0" distB="0" distL="0" distR="0" wp14:anchorId="7630DF73" wp14:editId="4BF9243B">
            <wp:extent cx="2753174" cy="2066192"/>
            <wp:effectExtent l="19050" t="19050" r="9525" b="10795"/>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53829" cy="2066683"/>
                    </a:xfrm>
                    <a:prstGeom prst="rect">
                      <a:avLst/>
                    </a:prstGeom>
                    <a:ln>
                      <a:solidFill>
                        <a:schemeClr val="accent1"/>
                      </a:solidFill>
                    </a:ln>
                  </pic:spPr>
                </pic:pic>
              </a:graphicData>
            </a:graphic>
          </wp:inline>
        </w:drawing>
      </w:r>
      <w:r w:rsidR="008C5F03" w:rsidRPr="00C42341">
        <w:rPr>
          <w:lang w:val="fi-FI"/>
        </w:rPr>
        <w:t xml:space="preserve"> </w:t>
      </w:r>
      <w:r w:rsidRPr="00C42341">
        <w:rPr>
          <w:noProof/>
          <w:lang w:val="fi-FI" w:eastAsia="fi-FI"/>
        </w:rPr>
        <w:drawing>
          <wp:inline distT="0" distB="0" distL="0" distR="0" wp14:anchorId="2FEFC32D" wp14:editId="1C1F63BA">
            <wp:extent cx="2778369" cy="2081136"/>
            <wp:effectExtent l="19050" t="19050" r="22225" b="14605"/>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82454" cy="2084196"/>
                    </a:xfrm>
                    <a:prstGeom prst="rect">
                      <a:avLst/>
                    </a:prstGeom>
                    <a:ln>
                      <a:solidFill>
                        <a:schemeClr val="accent1"/>
                      </a:solidFill>
                    </a:ln>
                  </pic:spPr>
                </pic:pic>
              </a:graphicData>
            </a:graphic>
          </wp:inline>
        </w:drawing>
      </w:r>
    </w:p>
    <w:p w:rsidR="004F32C4" w:rsidRPr="00C42341" w:rsidRDefault="00520F11" w:rsidP="00F81129">
      <w:pPr>
        <w:pStyle w:val="Otsikko3"/>
        <w:jc w:val="both"/>
        <w:rPr>
          <w:lang w:val="fi-FI"/>
        </w:rPr>
      </w:pPr>
      <w:r w:rsidRPr="00C42341">
        <w:rPr>
          <w:lang w:val="fi-FI"/>
        </w:rPr>
        <w:t>Rahdinkuljetusyksiköitä – Rahtikontti</w:t>
      </w:r>
    </w:p>
    <w:p w:rsidR="005F6A10" w:rsidRPr="00C42341" w:rsidRDefault="005F6A10" w:rsidP="005F6A10">
      <w:pPr>
        <w:spacing w:after="0" w:line="240" w:lineRule="auto"/>
        <w:jc w:val="both"/>
        <w:rPr>
          <w:iCs/>
          <w:lang w:val="fi-FI"/>
        </w:rPr>
      </w:pPr>
      <w:r w:rsidRPr="00C42341">
        <w:rPr>
          <w:iCs/>
          <w:lang w:val="fi-FI"/>
        </w:rPr>
        <w:t xml:space="preserve">Jos kontti on suunniteltu </w:t>
      </w:r>
      <w:proofErr w:type="spellStart"/>
      <w:r w:rsidRPr="00C42341">
        <w:rPr>
          <w:iCs/>
          <w:lang w:val="fi-FI"/>
        </w:rPr>
        <w:t>ISO-standardin</w:t>
      </w:r>
      <w:proofErr w:type="spellEnd"/>
      <w:r w:rsidRPr="00C42341">
        <w:rPr>
          <w:iCs/>
          <w:lang w:val="fi-FI"/>
        </w:rPr>
        <w:t xml:space="preserve"> 1496-1 mukaan, kuorma voidaan tukea tasaisesti kontin sivu- että päätyseiniin. </w:t>
      </w:r>
    </w:p>
    <w:p w:rsidR="005F6A10" w:rsidRPr="00C42341" w:rsidRDefault="005F6A10" w:rsidP="005F6A10">
      <w:pPr>
        <w:spacing w:after="0" w:line="240" w:lineRule="auto"/>
        <w:jc w:val="both"/>
        <w:rPr>
          <w:iCs/>
          <w:lang w:val="fi-FI"/>
        </w:rPr>
      </w:pPr>
    </w:p>
    <w:p w:rsidR="005F6A10" w:rsidRPr="00C42341" w:rsidRDefault="005F6A10" w:rsidP="005F6A10">
      <w:pPr>
        <w:spacing w:after="0" w:line="240" w:lineRule="auto"/>
        <w:jc w:val="both"/>
        <w:rPr>
          <w:iCs/>
          <w:lang w:val="fi-FI"/>
        </w:rPr>
      </w:pPr>
      <w:r w:rsidRPr="00C42341">
        <w:rPr>
          <w:iCs/>
          <w:lang w:val="fi-FI"/>
        </w:rPr>
        <w:t xml:space="preserve">Standardi-kokoisen rahtikontin haitta on se, että </w:t>
      </w:r>
      <w:proofErr w:type="spellStart"/>
      <w:r w:rsidRPr="00C42341">
        <w:rPr>
          <w:iCs/>
          <w:lang w:val="fi-FI"/>
        </w:rPr>
        <w:t>EURO-lava</w:t>
      </w:r>
      <w:proofErr w:type="spellEnd"/>
      <w:r w:rsidRPr="00C42341">
        <w:rPr>
          <w:iCs/>
          <w:lang w:val="fi-FI"/>
        </w:rPr>
        <w:t xml:space="preserve"> 1200 mm x 800 mm ei sovi kovin hyvin kontin sisämittoihin,</w:t>
      </w:r>
      <w:r w:rsidR="005667C4">
        <w:rPr>
          <w:iCs/>
          <w:lang w:val="fi-FI"/>
        </w:rPr>
        <w:t xml:space="preserve"> jotka ovat 5867 mm x 2330 mm. </w:t>
      </w:r>
      <w:r w:rsidRPr="00C42341">
        <w:rPr>
          <w:iCs/>
          <w:lang w:val="fi-FI"/>
        </w:rPr>
        <w:t xml:space="preserve">Tämä epäkohta johtaa siihen, että kuormauksessa muodostuu tyhjää tilaa kuormayksiköiden väliin tai kuormayksiköiden ja seinien väliin.  Tyhjän tilan täyttäminen tulee ottaa huomioon kuormaa varmistettaessa. </w:t>
      </w:r>
    </w:p>
    <w:p w:rsidR="005F6A10" w:rsidRPr="00C42341" w:rsidRDefault="005F6A10" w:rsidP="005F6A10">
      <w:pPr>
        <w:spacing w:after="0" w:line="240" w:lineRule="auto"/>
        <w:jc w:val="both"/>
        <w:rPr>
          <w:iCs/>
          <w:lang w:val="fi-FI"/>
        </w:rPr>
      </w:pPr>
    </w:p>
    <w:p w:rsidR="005F6A10" w:rsidRPr="00C42341" w:rsidRDefault="005F6A10" w:rsidP="005F6A10">
      <w:pPr>
        <w:spacing w:after="0" w:line="240" w:lineRule="auto"/>
        <w:jc w:val="both"/>
        <w:rPr>
          <w:iCs/>
          <w:lang w:val="fi-FI"/>
        </w:rPr>
      </w:pPr>
      <w:r w:rsidRPr="00C42341">
        <w:rPr>
          <w:iCs/>
          <w:lang w:val="fi-FI"/>
        </w:rPr>
        <w:t>Sidontaa käytettäessä kontin kuorman varmistamisessa on otettava huomioon se, että sidontapisteiden lujuusvaatimukset ovat alhaiset ja siten sidontapisteet ovat kuormanvarmistuksen “heikko lenkki”.</w:t>
      </w:r>
    </w:p>
    <w:p w:rsidR="005F6A10" w:rsidRPr="00C42341" w:rsidRDefault="005F6A10" w:rsidP="005F6A10">
      <w:pPr>
        <w:spacing w:after="0" w:line="240" w:lineRule="auto"/>
        <w:jc w:val="both"/>
        <w:rPr>
          <w:iCs/>
          <w:lang w:val="fi-FI"/>
        </w:rPr>
      </w:pPr>
      <w:r w:rsidRPr="00C42341">
        <w:rPr>
          <w:iCs/>
          <w:lang w:val="fi-FI"/>
        </w:rPr>
        <w:t> </w:t>
      </w:r>
    </w:p>
    <w:p w:rsidR="005F6A10" w:rsidRPr="005667C4" w:rsidRDefault="005F6A10" w:rsidP="005667C4">
      <w:pPr>
        <w:pStyle w:val="Luettelokappale"/>
        <w:numPr>
          <w:ilvl w:val="0"/>
          <w:numId w:val="17"/>
        </w:numPr>
        <w:spacing w:after="0" w:line="240" w:lineRule="auto"/>
        <w:jc w:val="both"/>
        <w:rPr>
          <w:iCs/>
          <w:lang w:val="fi-FI"/>
        </w:rPr>
      </w:pPr>
      <w:r w:rsidRPr="005667C4">
        <w:rPr>
          <w:iCs/>
          <w:lang w:val="fi-FI"/>
        </w:rPr>
        <w:t xml:space="preserve">Yleiskäyttöön tarkoitetussa kontissa kuormanvarmistuksen välineet ovat vapaaehtoisia. </w:t>
      </w:r>
    </w:p>
    <w:p w:rsidR="006372AD" w:rsidRPr="00C42341" w:rsidRDefault="006372AD" w:rsidP="005F6A10">
      <w:pPr>
        <w:numPr>
          <w:ilvl w:val="0"/>
          <w:numId w:val="17"/>
        </w:numPr>
        <w:spacing w:after="0" w:line="240" w:lineRule="auto"/>
        <w:jc w:val="both"/>
        <w:rPr>
          <w:iCs/>
          <w:lang w:val="fi-FI"/>
        </w:rPr>
      </w:pPr>
      <w:r w:rsidRPr="00C42341">
        <w:rPr>
          <w:iCs/>
          <w:lang w:val="fi-FI"/>
        </w:rPr>
        <w:t xml:space="preserve">Ankkuripisteet tulee suunnitella ja asentaa siten, että ne kestävät turvallisesti 1000 kg:n kuorman joka suuntaan. </w:t>
      </w:r>
    </w:p>
    <w:p w:rsidR="006372AD" w:rsidRPr="00C42341" w:rsidRDefault="006372AD" w:rsidP="005F6A10">
      <w:pPr>
        <w:numPr>
          <w:ilvl w:val="0"/>
          <w:numId w:val="17"/>
        </w:numPr>
        <w:spacing w:after="0" w:line="240" w:lineRule="auto"/>
        <w:jc w:val="both"/>
        <w:rPr>
          <w:iCs/>
          <w:lang w:val="fi-FI"/>
        </w:rPr>
      </w:pPr>
      <w:r w:rsidRPr="00C42341">
        <w:rPr>
          <w:iCs/>
          <w:lang w:val="fi-FI"/>
        </w:rPr>
        <w:t xml:space="preserve">Sidontapisteet tulee suunnitella ja asentaa siten, että ne kestävät turvallisesti 500 kg:n kuorman joka suuntaan. </w:t>
      </w:r>
    </w:p>
    <w:p w:rsidR="00520F11" w:rsidRPr="00C42341" w:rsidRDefault="00520F11" w:rsidP="00F81129">
      <w:pPr>
        <w:spacing w:after="0" w:line="240" w:lineRule="auto"/>
        <w:jc w:val="both"/>
        <w:rPr>
          <w:iCs/>
          <w:lang w:val="fi-FI"/>
        </w:rPr>
      </w:pPr>
    </w:p>
    <w:p w:rsidR="005F6A10" w:rsidRPr="00C42341" w:rsidRDefault="005F6A10" w:rsidP="005F6A10">
      <w:pPr>
        <w:spacing w:after="0" w:line="240" w:lineRule="auto"/>
        <w:jc w:val="both"/>
        <w:rPr>
          <w:iCs/>
          <w:lang w:val="fi-FI"/>
        </w:rPr>
      </w:pPr>
      <w:r w:rsidRPr="00C42341">
        <w:rPr>
          <w:iCs/>
          <w:lang w:val="fi-FI"/>
        </w:rPr>
        <w:t xml:space="preserve">Kun käytetään sidontaa kuormanvarmistuksen menetelmänä, on muistettava, että kiinnityspisteiden lujuusvaatimukset ovat alhaisempia kuin esimerkiksi perävaunussa.  Tästä syystä kiinnityspisteet ovat “heikko lenkki” </w:t>
      </w:r>
      <w:proofErr w:type="spellStart"/>
      <w:r w:rsidRPr="00C42341">
        <w:rPr>
          <w:iCs/>
          <w:lang w:val="fi-FI"/>
        </w:rPr>
        <w:t>ISO-standardin</w:t>
      </w:r>
      <w:proofErr w:type="spellEnd"/>
      <w:r w:rsidRPr="00C42341">
        <w:rPr>
          <w:iCs/>
          <w:lang w:val="fi-FI"/>
        </w:rPr>
        <w:t xml:space="preserve"> mukaan rakennetussa kontissa.  </w:t>
      </w:r>
    </w:p>
    <w:p w:rsidR="005F6A10" w:rsidRPr="00C42341" w:rsidRDefault="005F6A10" w:rsidP="005F6A10">
      <w:pPr>
        <w:spacing w:after="0" w:line="240" w:lineRule="auto"/>
        <w:jc w:val="both"/>
        <w:rPr>
          <w:iCs/>
          <w:lang w:val="fi-FI"/>
        </w:rPr>
      </w:pPr>
      <w:r w:rsidRPr="00C42341">
        <w:rPr>
          <w:iCs/>
          <w:lang w:val="fi-FI"/>
        </w:rPr>
        <w:t> </w:t>
      </w:r>
    </w:p>
    <w:p w:rsidR="006372AD" w:rsidRPr="00C42341" w:rsidRDefault="006372AD" w:rsidP="005F6A10">
      <w:pPr>
        <w:numPr>
          <w:ilvl w:val="0"/>
          <w:numId w:val="18"/>
        </w:numPr>
        <w:spacing w:after="0" w:line="240" w:lineRule="auto"/>
        <w:jc w:val="both"/>
        <w:rPr>
          <w:iCs/>
          <w:lang w:val="fi-FI"/>
        </w:rPr>
      </w:pPr>
      <w:r w:rsidRPr="00C42341">
        <w:rPr>
          <w:iCs/>
          <w:lang w:val="fi-FI"/>
        </w:rPr>
        <w:t xml:space="preserve">Yleiskäyttöisessä kontissa kuormanvarmistuksen välineet on vapaaehtoisia. </w:t>
      </w:r>
    </w:p>
    <w:p w:rsidR="006372AD" w:rsidRPr="00C42341" w:rsidRDefault="006372AD" w:rsidP="005F6A10">
      <w:pPr>
        <w:numPr>
          <w:ilvl w:val="0"/>
          <w:numId w:val="18"/>
        </w:numPr>
        <w:spacing w:after="0" w:line="240" w:lineRule="auto"/>
        <w:jc w:val="both"/>
        <w:rPr>
          <w:iCs/>
          <w:lang w:val="fi-FI"/>
        </w:rPr>
      </w:pPr>
      <w:r w:rsidRPr="00C42341">
        <w:rPr>
          <w:iCs/>
          <w:lang w:val="fi-FI"/>
        </w:rPr>
        <w:t xml:space="preserve">Ankkuripisteet tulee suunnitella ja asentaa siten, että ne kestävät turvallisesti 1000 kg:n kuorman joka suuntaan. </w:t>
      </w:r>
    </w:p>
    <w:p w:rsidR="006372AD" w:rsidRPr="00C42341" w:rsidRDefault="006372AD" w:rsidP="005F6A10">
      <w:pPr>
        <w:numPr>
          <w:ilvl w:val="0"/>
          <w:numId w:val="18"/>
        </w:numPr>
        <w:spacing w:after="0" w:line="240" w:lineRule="auto"/>
        <w:jc w:val="both"/>
        <w:rPr>
          <w:iCs/>
          <w:lang w:val="fi-FI"/>
        </w:rPr>
      </w:pPr>
      <w:r w:rsidRPr="00C42341">
        <w:rPr>
          <w:iCs/>
          <w:lang w:val="fi-FI"/>
        </w:rPr>
        <w:t xml:space="preserve">Sidontapisteet tulee suunnitella ja asentaa siten, että ne kestävät turvallisesti 500 kg:n kuorman joka suuntaan. </w:t>
      </w:r>
    </w:p>
    <w:p w:rsidR="005F6A10" w:rsidRPr="00C42341" w:rsidRDefault="005F6A10" w:rsidP="00F81129">
      <w:pPr>
        <w:spacing w:after="0" w:line="240" w:lineRule="auto"/>
        <w:jc w:val="both"/>
        <w:rPr>
          <w:iCs/>
          <w:lang w:val="fi-FI"/>
        </w:rPr>
      </w:pPr>
    </w:p>
    <w:p w:rsidR="008C5F03" w:rsidRPr="00C42341" w:rsidRDefault="008C5F03" w:rsidP="008C5F03">
      <w:pPr>
        <w:rPr>
          <w:bCs/>
          <w:lang w:val="fi-FI"/>
        </w:rPr>
      </w:pPr>
    </w:p>
    <w:p w:rsidR="008C5F03" w:rsidRPr="00C42341" w:rsidRDefault="005F6A10" w:rsidP="008C5F03">
      <w:pPr>
        <w:rPr>
          <w:b/>
          <w:bCs/>
          <w:lang w:val="fi-FI"/>
        </w:rPr>
      </w:pPr>
      <w:r w:rsidRPr="00C42341">
        <w:rPr>
          <w:b/>
          <w:bCs/>
          <w:lang w:val="fi-FI"/>
        </w:rPr>
        <w:t>Muistiinpanoja</w:t>
      </w:r>
    </w:p>
    <w:p w:rsidR="008C5F03" w:rsidRPr="00C42341" w:rsidRDefault="008C5F03" w:rsidP="008C5F03">
      <w:pPr>
        <w:rPr>
          <w:bCs/>
          <w:lang w:val="fi-FI"/>
        </w:rPr>
      </w:pPr>
      <w:r w:rsidRPr="00C42341">
        <w:rPr>
          <w:bCs/>
          <w:lang w:val="fi-FI"/>
        </w:rPr>
        <w:t>__________________________________________________________________________________</w:t>
      </w:r>
    </w:p>
    <w:p w:rsidR="008C5F03" w:rsidRPr="00C42341" w:rsidRDefault="008C5F03" w:rsidP="008C5F03">
      <w:pPr>
        <w:rPr>
          <w:bCs/>
          <w:lang w:val="fi-FI"/>
        </w:rPr>
      </w:pPr>
      <w:r w:rsidRPr="00C42341">
        <w:rPr>
          <w:bCs/>
          <w:lang w:val="fi-FI"/>
        </w:rPr>
        <w:t>__________________________________________________________________________________</w:t>
      </w:r>
    </w:p>
    <w:p w:rsidR="008C5F03" w:rsidRPr="00C42341" w:rsidRDefault="008C5F03" w:rsidP="008C5F03">
      <w:pPr>
        <w:rPr>
          <w:bCs/>
          <w:lang w:val="fi-FI"/>
        </w:rPr>
      </w:pPr>
      <w:r w:rsidRPr="00C42341">
        <w:rPr>
          <w:bCs/>
          <w:lang w:val="fi-FI"/>
        </w:rPr>
        <w:t>__________________________________________________________________________________</w:t>
      </w:r>
    </w:p>
    <w:p w:rsidR="00C42341" w:rsidRPr="00C42341" w:rsidRDefault="00C42341" w:rsidP="00C42341">
      <w:pPr>
        <w:rPr>
          <w:bCs/>
          <w:lang w:val="fi-FI"/>
        </w:rPr>
      </w:pPr>
      <w:r w:rsidRPr="00C42341">
        <w:rPr>
          <w:bCs/>
          <w:lang w:val="fi-FI"/>
        </w:rPr>
        <w:t>__________________________________________________________________________________</w:t>
      </w:r>
    </w:p>
    <w:p w:rsidR="00C42341" w:rsidRPr="00C42341" w:rsidRDefault="00C42341" w:rsidP="00C42341">
      <w:pPr>
        <w:rPr>
          <w:bCs/>
          <w:lang w:val="fi-FI"/>
        </w:rPr>
      </w:pPr>
      <w:r w:rsidRPr="00C42341">
        <w:rPr>
          <w:bCs/>
          <w:lang w:val="fi-FI"/>
        </w:rPr>
        <w:t>__________________________________________________________________________________</w:t>
      </w:r>
    </w:p>
    <w:p w:rsidR="00C42341" w:rsidRPr="00C42341" w:rsidRDefault="00C42341" w:rsidP="00C42341">
      <w:pPr>
        <w:rPr>
          <w:bCs/>
          <w:lang w:val="fi-FI"/>
        </w:rPr>
      </w:pPr>
      <w:r w:rsidRPr="00C42341">
        <w:rPr>
          <w:bCs/>
          <w:lang w:val="fi-FI"/>
        </w:rPr>
        <w:t>__________________________________________________________________________________</w:t>
      </w:r>
    </w:p>
    <w:p w:rsidR="00C42341" w:rsidRPr="00C42341" w:rsidRDefault="00C42341" w:rsidP="00C42341">
      <w:pPr>
        <w:rPr>
          <w:bCs/>
          <w:lang w:val="fi-FI"/>
        </w:rPr>
      </w:pPr>
      <w:r w:rsidRPr="00C42341">
        <w:rPr>
          <w:bCs/>
          <w:lang w:val="fi-FI"/>
        </w:rPr>
        <w:t>__________________________________________________________________________________</w:t>
      </w:r>
    </w:p>
    <w:p w:rsidR="00C42341" w:rsidRPr="00C42341" w:rsidRDefault="00C42341" w:rsidP="00C42341">
      <w:pPr>
        <w:rPr>
          <w:bCs/>
          <w:lang w:val="fi-FI"/>
        </w:rPr>
      </w:pPr>
      <w:r w:rsidRPr="00C42341">
        <w:rPr>
          <w:bCs/>
          <w:lang w:val="fi-FI"/>
        </w:rPr>
        <w:t>__________________________________________________________________________________</w:t>
      </w:r>
    </w:p>
    <w:p w:rsidR="00C42341" w:rsidRPr="00C42341" w:rsidRDefault="00C42341" w:rsidP="00C42341">
      <w:pPr>
        <w:rPr>
          <w:bCs/>
          <w:lang w:val="fi-FI"/>
        </w:rPr>
      </w:pPr>
      <w:r w:rsidRPr="00C42341">
        <w:rPr>
          <w:bCs/>
          <w:lang w:val="fi-FI"/>
        </w:rPr>
        <w:t>__________________________________________________________________________________</w:t>
      </w:r>
    </w:p>
    <w:p w:rsidR="00425699" w:rsidRPr="00C42341" w:rsidRDefault="00425699" w:rsidP="00510AEF">
      <w:pPr>
        <w:rPr>
          <w:lang w:val="fi-FI"/>
        </w:rPr>
      </w:pPr>
    </w:p>
    <w:p w:rsidR="00425699" w:rsidRPr="00C42341" w:rsidRDefault="00425699" w:rsidP="00510AEF">
      <w:pPr>
        <w:rPr>
          <w:lang w:val="fi-FI"/>
        </w:rPr>
      </w:pPr>
    </w:p>
    <w:p w:rsidR="00425699" w:rsidRPr="00C42341" w:rsidRDefault="00425699" w:rsidP="00510AEF">
      <w:pPr>
        <w:rPr>
          <w:lang w:val="fi-FI"/>
        </w:rPr>
      </w:pPr>
    </w:p>
    <w:p w:rsidR="00425699" w:rsidRPr="00C42341" w:rsidRDefault="00425699" w:rsidP="00510AEF">
      <w:pPr>
        <w:rPr>
          <w:lang w:val="fi-FI"/>
        </w:rPr>
      </w:pPr>
    </w:p>
    <w:p w:rsidR="00425699" w:rsidRPr="00C42341" w:rsidRDefault="00425699" w:rsidP="00510AEF">
      <w:pPr>
        <w:rPr>
          <w:lang w:val="fi-FI"/>
        </w:rPr>
      </w:pPr>
    </w:p>
    <w:p w:rsidR="00425699" w:rsidRPr="00C42341" w:rsidRDefault="00425699" w:rsidP="00510AEF">
      <w:pPr>
        <w:rPr>
          <w:lang w:val="fi-FI"/>
        </w:rPr>
      </w:pPr>
    </w:p>
    <w:p w:rsidR="00425699" w:rsidRPr="00C42341" w:rsidRDefault="00425699" w:rsidP="00510AEF">
      <w:pPr>
        <w:rPr>
          <w:lang w:val="fi-FI"/>
        </w:rPr>
      </w:pPr>
    </w:p>
    <w:p w:rsidR="00425699" w:rsidRPr="00C42341" w:rsidRDefault="00425699" w:rsidP="00510AEF">
      <w:pPr>
        <w:rPr>
          <w:lang w:val="fi-FI"/>
        </w:rPr>
      </w:pPr>
    </w:p>
    <w:p w:rsidR="00425699" w:rsidRPr="00C42341" w:rsidRDefault="00425699" w:rsidP="00510AEF">
      <w:pPr>
        <w:rPr>
          <w:lang w:val="fi-FI"/>
        </w:rPr>
      </w:pPr>
    </w:p>
    <w:p w:rsidR="00425699" w:rsidRPr="00C42341" w:rsidRDefault="00425699" w:rsidP="00510AEF">
      <w:pPr>
        <w:rPr>
          <w:lang w:val="fi-FI"/>
        </w:rPr>
      </w:pPr>
    </w:p>
    <w:p w:rsidR="00425699" w:rsidRPr="00C42341" w:rsidRDefault="00425699" w:rsidP="00510AEF">
      <w:pPr>
        <w:rPr>
          <w:lang w:val="fi-FI"/>
        </w:rPr>
      </w:pPr>
    </w:p>
    <w:p w:rsidR="00425699" w:rsidRPr="00C42341" w:rsidRDefault="00425699" w:rsidP="00510AEF">
      <w:pPr>
        <w:rPr>
          <w:lang w:val="fi-FI"/>
        </w:rPr>
      </w:pPr>
    </w:p>
    <w:p w:rsidR="00425699" w:rsidRPr="00C42341" w:rsidRDefault="00425699" w:rsidP="00510AEF">
      <w:pPr>
        <w:rPr>
          <w:lang w:val="fi-FI"/>
        </w:rPr>
      </w:pPr>
    </w:p>
    <w:p w:rsidR="00425699" w:rsidRPr="00C42341" w:rsidRDefault="00425699" w:rsidP="00510AEF">
      <w:pPr>
        <w:rPr>
          <w:lang w:val="fi-FI"/>
        </w:rPr>
      </w:pPr>
    </w:p>
    <w:p w:rsidR="00425699" w:rsidRPr="00C42341" w:rsidRDefault="00425699" w:rsidP="00510AEF">
      <w:pPr>
        <w:rPr>
          <w:lang w:val="fi-FI"/>
        </w:rPr>
      </w:pPr>
    </w:p>
    <w:p w:rsidR="002A5EDF" w:rsidRPr="00C42341" w:rsidRDefault="002A5EDF" w:rsidP="00425699">
      <w:pPr>
        <w:pStyle w:val="Otsikko2"/>
        <w:rPr>
          <w:lang w:val="fi-FI"/>
        </w:rPr>
      </w:pPr>
      <w:r w:rsidRPr="00C42341">
        <w:rPr>
          <w:lang w:val="fi-FI"/>
        </w:rPr>
        <w:t>[</w:t>
      </w:r>
      <w:r w:rsidR="00E31079" w:rsidRPr="00C42341">
        <w:rPr>
          <w:lang w:val="fi-FI"/>
        </w:rPr>
        <w:t>Dia 11 Merikuljetus</w:t>
      </w:r>
      <w:r w:rsidRPr="00C42341">
        <w:rPr>
          <w:lang w:val="fi-FI"/>
        </w:rPr>
        <w:t>]</w:t>
      </w:r>
    </w:p>
    <w:p w:rsidR="008C5F03" w:rsidRPr="00C42341" w:rsidRDefault="00425699" w:rsidP="00B6381F">
      <w:pPr>
        <w:pStyle w:val="Otsikko3"/>
        <w:rPr>
          <w:lang w:val="fi-FI"/>
        </w:rPr>
      </w:pPr>
      <w:r w:rsidRPr="00C42341">
        <w:rPr>
          <w:noProof/>
          <w:lang w:val="fi-FI" w:eastAsia="fi-FI"/>
        </w:rPr>
        <w:drawing>
          <wp:inline distT="0" distB="0" distL="0" distR="0" wp14:anchorId="7B4189E5" wp14:editId="1C54004B">
            <wp:extent cx="3525716" cy="2615636"/>
            <wp:effectExtent l="19050" t="19050" r="17780" b="13335"/>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532211" cy="2620455"/>
                    </a:xfrm>
                    <a:prstGeom prst="rect">
                      <a:avLst/>
                    </a:prstGeom>
                    <a:ln>
                      <a:solidFill>
                        <a:schemeClr val="accent1"/>
                      </a:solidFill>
                    </a:ln>
                  </pic:spPr>
                </pic:pic>
              </a:graphicData>
            </a:graphic>
          </wp:inline>
        </w:drawing>
      </w:r>
    </w:p>
    <w:p w:rsidR="004F32C4" w:rsidRPr="00C42341" w:rsidRDefault="005F6A10" w:rsidP="00B6381F">
      <w:pPr>
        <w:pStyle w:val="Otsikko3"/>
        <w:rPr>
          <w:lang w:val="fi-FI"/>
        </w:rPr>
      </w:pPr>
      <w:r w:rsidRPr="00C42341">
        <w:rPr>
          <w:lang w:val="fi-FI"/>
        </w:rPr>
        <w:t>Rahdinkuljetusyksiköitä – Avokontti</w:t>
      </w:r>
    </w:p>
    <w:p w:rsidR="005F6A10" w:rsidRPr="00C42341" w:rsidRDefault="005F6A10" w:rsidP="00F81129">
      <w:pPr>
        <w:spacing w:after="0" w:line="240" w:lineRule="auto"/>
        <w:jc w:val="both"/>
        <w:rPr>
          <w:iCs/>
          <w:lang w:val="fi-FI"/>
        </w:rPr>
      </w:pPr>
    </w:p>
    <w:p w:rsidR="005F6A10" w:rsidRPr="00C42341" w:rsidRDefault="005F6A10" w:rsidP="005F6A10">
      <w:pPr>
        <w:rPr>
          <w:iCs/>
          <w:lang w:val="fi-FI"/>
        </w:rPr>
      </w:pPr>
      <w:r w:rsidRPr="00C42341">
        <w:rPr>
          <w:iCs/>
          <w:lang w:val="fi-FI"/>
        </w:rPr>
        <w:t xml:space="preserve">Avokontti on tavarankuljetusväline, jossa ei ole kattoa eikä sivuseiniä.  Kun avokonttia käsitellään kuljetusjärjestelmän eri vaiheissa, tulee kontin päätyseinien kestää samat voimat kuin tavallisen rahtikontin. </w:t>
      </w:r>
    </w:p>
    <w:p w:rsidR="005F6A10" w:rsidRPr="00C42341" w:rsidRDefault="005F6A10" w:rsidP="005F6A10">
      <w:pPr>
        <w:rPr>
          <w:iCs/>
          <w:lang w:val="fi-FI"/>
        </w:rPr>
      </w:pPr>
      <w:r w:rsidRPr="00C42341">
        <w:rPr>
          <w:iCs/>
          <w:lang w:val="fi-FI"/>
        </w:rPr>
        <w:t xml:space="preserve">Avokontin pituudet ovat 20 jalkaa ja 40 jalkaa samalla tavoin kuin </w:t>
      </w:r>
      <w:proofErr w:type="spellStart"/>
      <w:r w:rsidRPr="00C42341">
        <w:rPr>
          <w:iCs/>
          <w:lang w:val="fi-FI"/>
        </w:rPr>
        <w:t>ISO-standardin</w:t>
      </w:r>
      <w:proofErr w:type="spellEnd"/>
      <w:r w:rsidRPr="00C42341">
        <w:rPr>
          <w:iCs/>
          <w:lang w:val="fi-FI"/>
        </w:rPr>
        <w:t xml:space="preserve"> mukaiset tavalliset rahtikontit. </w:t>
      </w:r>
    </w:p>
    <w:p w:rsidR="005F6A10" w:rsidRPr="00C42341" w:rsidRDefault="005F6A10" w:rsidP="005F6A10">
      <w:pPr>
        <w:rPr>
          <w:iCs/>
          <w:lang w:val="fi-FI"/>
        </w:rPr>
      </w:pPr>
      <w:r w:rsidRPr="00C42341">
        <w:rPr>
          <w:iCs/>
          <w:lang w:val="fi-FI"/>
        </w:rPr>
        <w:t xml:space="preserve">Avokontin taarapaino on sama tai vähän korkeampi kuin vastaavan kokoisen tavallisen rahtikontin.  20 jalan päätyseinäisen avokontin kokonaismassa on 24 000 kg ja taarapaino noin 2 500 kg.  Kontin kantavuus on siten 21 500 kg.  40 jalan päätyseinäisen avokontin kokonaismassa on 30 480 kg ja </w:t>
      </w:r>
      <w:proofErr w:type="gramStart"/>
      <w:r w:rsidRPr="00C42341">
        <w:rPr>
          <w:iCs/>
          <w:lang w:val="fi-FI"/>
        </w:rPr>
        <w:t>taarapaino  5000</w:t>
      </w:r>
      <w:proofErr w:type="gramEnd"/>
      <w:r w:rsidRPr="00C42341">
        <w:rPr>
          <w:iCs/>
          <w:lang w:val="fi-FI"/>
        </w:rPr>
        <w:t xml:space="preserve"> kg. Kontin kantavuus on siten 25 500 kg. </w:t>
      </w:r>
    </w:p>
    <w:p w:rsidR="005F6A10" w:rsidRPr="00C42341" w:rsidRDefault="005F6A10" w:rsidP="005F6A10">
      <w:pPr>
        <w:rPr>
          <w:iCs/>
          <w:lang w:val="fi-FI"/>
        </w:rPr>
      </w:pPr>
      <w:r w:rsidRPr="00C42341">
        <w:rPr>
          <w:iCs/>
          <w:lang w:val="fi-FI"/>
        </w:rPr>
        <w:t>Päätyseinäinen avokontti antaa paremman varmistuksen kuormalle kuin avokontti ilman päätyseiniä.  Myös kuormanvarmistuksen eri vaihtoehdot lisääntyvät.  Päätyseinäisiä avokontteja voidaan pinota päällekkäin terminaalissa ja laivalla aiheuttamatta rasitusta kuormalle.  </w:t>
      </w:r>
    </w:p>
    <w:p w:rsidR="005F6A10" w:rsidRPr="00C42341" w:rsidRDefault="005F6A10" w:rsidP="005F6A10">
      <w:pPr>
        <w:rPr>
          <w:iCs/>
          <w:lang w:val="fi-FI"/>
        </w:rPr>
      </w:pPr>
      <w:r w:rsidRPr="00C42341">
        <w:rPr>
          <w:iCs/>
          <w:lang w:val="fi-FI"/>
        </w:rPr>
        <w:t xml:space="preserve">Jos avokontissa on taitettavat päätyseinät, se vie vähän tilaa, kun sitä kuljetetaan tyhjänä.  </w:t>
      </w:r>
    </w:p>
    <w:p w:rsidR="005F6A10" w:rsidRPr="00C42341" w:rsidRDefault="005F6A10" w:rsidP="005F6A10">
      <w:pPr>
        <w:rPr>
          <w:iCs/>
          <w:lang w:val="fi-FI"/>
        </w:rPr>
      </w:pPr>
      <w:r w:rsidRPr="00C42341">
        <w:rPr>
          <w:iCs/>
          <w:lang w:val="fi-FI"/>
        </w:rPr>
        <w:t>Standardin mukaisen avokontin sisäkorkeus on pienempi kuin vastaavan tavallisen rahtikontin. Sisäkorkeus mitataan avokontin lattiatasosta päätyseinän yläreunaan.  Sisäkorkeutta ei saa kuitenkaan kokonaan hyödynnettyä, koska päälle asetetun avokontin lattia painuu jonkin verran ja saattaa särkeä alapuolella olevan tavaran.      </w:t>
      </w:r>
    </w:p>
    <w:p w:rsidR="006338C0" w:rsidRPr="00C42341" w:rsidRDefault="005F6A10" w:rsidP="005F6A10">
      <w:pPr>
        <w:rPr>
          <w:b/>
          <w:bCs/>
          <w:lang w:val="fi-FI"/>
        </w:rPr>
      </w:pPr>
      <w:r w:rsidRPr="00C42341">
        <w:rPr>
          <w:iCs/>
          <w:lang w:val="fi-FI"/>
        </w:rPr>
        <w:t xml:space="preserve">Avokontin lattian korkeus on noin 600 mm, joten tämä pienentää merkittävästi sisäkorkeutta.  Avokontin sisäpituus voi myös olla lyhyempi kuin tavallisen rahtikontin, koska päätyseinät täytyy rakentaa vahvoiksi kestämään eri lähteistä muodostuvia rasituksia.  </w:t>
      </w:r>
    </w:p>
    <w:p w:rsidR="006338C0" w:rsidRPr="00C42341" w:rsidRDefault="005F6A10" w:rsidP="006338C0">
      <w:pPr>
        <w:rPr>
          <w:b/>
          <w:bCs/>
          <w:lang w:val="fi-FI"/>
        </w:rPr>
      </w:pPr>
      <w:r w:rsidRPr="00C42341">
        <w:rPr>
          <w:b/>
          <w:bCs/>
          <w:lang w:val="fi-FI"/>
        </w:rPr>
        <w:t>Muistiinpanoja</w:t>
      </w:r>
    </w:p>
    <w:p w:rsidR="006338C0" w:rsidRPr="00C42341" w:rsidRDefault="006338C0" w:rsidP="006338C0">
      <w:pPr>
        <w:rPr>
          <w:b/>
          <w:bCs/>
          <w:lang w:val="fi-FI"/>
        </w:rPr>
      </w:pPr>
      <w:r w:rsidRPr="00C42341">
        <w:rPr>
          <w:b/>
          <w:bCs/>
          <w:lang w:val="fi-FI"/>
        </w:rPr>
        <w:t>__________________________________________________________________________________</w:t>
      </w:r>
    </w:p>
    <w:p w:rsidR="006338C0" w:rsidRPr="00C42341" w:rsidRDefault="006338C0" w:rsidP="006338C0">
      <w:pPr>
        <w:rPr>
          <w:b/>
          <w:bCs/>
          <w:lang w:val="fi-FI"/>
        </w:rPr>
      </w:pPr>
      <w:r w:rsidRPr="00C42341">
        <w:rPr>
          <w:b/>
          <w:bCs/>
          <w:lang w:val="fi-FI"/>
        </w:rPr>
        <w:t>__________________________________________________________________________________</w:t>
      </w:r>
    </w:p>
    <w:p w:rsidR="006338C0" w:rsidRPr="00C42341" w:rsidRDefault="006338C0" w:rsidP="006338C0">
      <w:pPr>
        <w:rPr>
          <w:b/>
          <w:bCs/>
          <w:lang w:val="fi-FI"/>
        </w:rPr>
      </w:pPr>
      <w:r w:rsidRPr="00C42341">
        <w:rPr>
          <w:b/>
          <w:bCs/>
          <w:lang w:val="fi-FI"/>
        </w:rPr>
        <w:t>__________________________________________________________________________________</w:t>
      </w:r>
    </w:p>
    <w:p w:rsidR="006338C0" w:rsidRPr="00C42341" w:rsidRDefault="006338C0" w:rsidP="006338C0">
      <w:pPr>
        <w:rPr>
          <w:b/>
          <w:bCs/>
          <w:lang w:val="fi-FI"/>
        </w:rPr>
      </w:pPr>
      <w:r w:rsidRPr="00C42341">
        <w:rPr>
          <w:b/>
          <w:bCs/>
          <w:lang w:val="fi-FI"/>
        </w:rPr>
        <w:t>__________________________________________________________________________________</w:t>
      </w:r>
    </w:p>
    <w:p w:rsidR="006338C0" w:rsidRPr="00C42341" w:rsidRDefault="006338C0" w:rsidP="006338C0">
      <w:pPr>
        <w:rPr>
          <w:b/>
          <w:bCs/>
          <w:lang w:val="fi-FI"/>
        </w:rPr>
      </w:pPr>
      <w:r w:rsidRPr="00C42341">
        <w:rPr>
          <w:b/>
          <w:bCs/>
          <w:lang w:val="fi-FI"/>
        </w:rPr>
        <w:t xml:space="preserve">__________________________________________________________________________________ </w:t>
      </w:r>
    </w:p>
    <w:p w:rsidR="00C42341" w:rsidRPr="00C42341" w:rsidRDefault="00C42341" w:rsidP="00C42341">
      <w:pPr>
        <w:rPr>
          <w:b/>
          <w:bCs/>
          <w:lang w:val="fi-FI"/>
        </w:rPr>
      </w:pPr>
      <w:r w:rsidRPr="00C42341">
        <w:rPr>
          <w:b/>
          <w:bCs/>
          <w:lang w:val="fi-FI"/>
        </w:rPr>
        <w:t>__________________________________________________________________________________</w:t>
      </w:r>
    </w:p>
    <w:p w:rsidR="00C42341" w:rsidRPr="00C42341" w:rsidRDefault="00C42341" w:rsidP="00C42341">
      <w:pPr>
        <w:rPr>
          <w:b/>
          <w:bCs/>
          <w:lang w:val="fi-FI"/>
        </w:rPr>
      </w:pPr>
      <w:r w:rsidRPr="00C42341">
        <w:rPr>
          <w:b/>
          <w:bCs/>
          <w:lang w:val="fi-FI"/>
        </w:rPr>
        <w:t>__________________________________________________________________________________</w:t>
      </w:r>
    </w:p>
    <w:p w:rsidR="00C42341" w:rsidRPr="00C42341" w:rsidRDefault="00C42341" w:rsidP="00C42341">
      <w:pPr>
        <w:rPr>
          <w:b/>
          <w:bCs/>
          <w:lang w:val="fi-FI"/>
        </w:rPr>
      </w:pPr>
      <w:r w:rsidRPr="00C42341">
        <w:rPr>
          <w:b/>
          <w:bCs/>
          <w:lang w:val="fi-FI"/>
        </w:rPr>
        <w:t xml:space="preserve">__________________________________________________________________________________ </w:t>
      </w:r>
    </w:p>
    <w:p w:rsidR="006338C0" w:rsidRPr="00C42341" w:rsidRDefault="006338C0" w:rsidP="006338C0">
      <w:pPr>
        <w:pStyle w:val="Otsikko2"/>
        <w:rPr>
          <w:lang w:val="fi-FI"/>
        </w:rPr>
      </w:pPr>
    </w:p>
    <w:p w:rsidR="006338C0" w:rsidRPr="00C42341" w:rsidRDefault="006338C0">
      <w:pPr>
        <w:rPr>
          <w:rFonts w:asciiTheme="majorHAnsi" w:eastAsiaTheme="majorEastAsia" w:hAnsiTheme="majorHAnsi" w:cstheme="majorBidi"/>
          <w:b/>
          <w:bCs/>
          <w:color w:val="4F81BD" w:themeColor="accent1"/>
          <w:sz w:val="26"/>
          <w:szCs w:val="26"/>
          <w:lang w:val="fi-FI"/>
        </w:rPr>
      </w:pPr>
      <w:r w:rsidRPr="00C42341">
        <w:rPr>
          <w:lang w:val="fi-FI"/>
        </w:rPr>
        <w:br w:type="page"/>
      </w:r>
    </w:p>
    <w:p w:rsidR="002A5EDF" w:rsidRPr="00C42341" w:rsidRDefault="00A44AA9" w:rsidP="006338C0">
      <w:pPr>
        <w:pStyle w:val="Otsikko2"/>
        <w:rPr>
          <w:lang w:val="fi-FI"/>
        </w:rPr>
      </w:pPr>
      <w:r w:rsidRPr="00C42341">
        <w:rPr>
          <w:lang w:val="fi-FI"/>
        </w:rPr>
        <w:t>[</w:t>
      </w:r>
      <w:r w:rsidR="00E31079" w:rsidRPr="00C42341">
        <w:rPr>
          <w:lang w:val="fi-FI"/>
        </w:rPr>
        <w:t>Dia 12 Merikuljetus</w:t>
      </w:r>
      <w:r w:rsidR="002A5EDF" w:rsidRPr="00C42341">
        <w:rPr>
          <w:lang w:val="fi-FI"/>
        </w:rPr>
        <w:t>]</w:t>
      </w:r>
    </w:p>
    <w:p w:rsidR="00072C46" w:rsidRPr="00C42341" w:rsidRDefault="00425699" w:rsidP="00B6381F">
      <w:pPr>
        <w:pStyle w:val="Otsikko3"/>
        <w:rPr>
          <w:lang w:val="fi-FI"/>
        </w:rPr>
      </w:pPr>
      <w:r w:rsidRPr="00C42341">
        <w:rPr>
          <w:noProof/>
          <w:lang w:val="fi-FI" w:eastAsia="fi-FI"/>
        </w:rPr>
        <w:drawing>
          <wp:inline distT="0" distB="0" distL="0" distR="0" wp14:anchorId="5D9BF883" wp14:editId="4399AD6E">
            <wp:extent cx="3332285" cy="2496046"/>
            <wp:effectExtent l="19050" t="19050" r="20955" b="19050"/>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332955" cy="2496548"/>
                    </a:xfrm>
                    <a:prstGeom prst="rect">
                      <a:avLst/>
                    </a:prstGeom>
                    <a:ln>
                      <a:solidFill>
                        <a:schemeClr val="accent1"/>
                      </a:solidFill>
                    </a:ln>
                  </pic:spPr>
                </pic:pic>
              </a:graphicData>
            </a:graphic>
          </wp:inline>
        </w:drawing>
      </w:r>
    </w:p>
    <w:p w:rsidR="004F32C4" w:rsidRPr="00C42341" w:rsidRDefault="00A44AA9" w:rsidP="00B6381F">
      <w:pPr>
        <w:pStyle w:val="Otsikko3"/>
        <w:rPr>
          <w:lang w:val="fi-FI"/>
        </w:rPr>
      </w:pPr>
      <w:r w:rsidRPr="00C42341">
        <w:rPr>
          <w:lang w:val="fi-FI"/>
        </w:rPr>
        <w:t>Vastuut</w:t>
      </w:r>
    </w:p>
    <w:p w:rsidR="00A44AA9" w:rsidRPr="00C42341" w:rsidRDefault="00A44AA9" w:rsidP="00A44AA9">
      <w:pPr>
        <w:spacing w:after="0" w:line="240" w:lineRule="auto"/>
        <w:jc w:val="both"/>
        <w:rPr>
          <w:iCs/>
          <w:lang w:val="fi-FI"/>
        </w:rPr>
      </w:pPr>
      <w:r w:rsidRPr="00C42341">
        <w:rPr>
          <w:iCs/>
          <w:lang w:val="fi-FI"/>
        </w:rPr>
        <w:t xml:space="preserve">Kuljetusketjun eri osapuolet normaalisti vakuutetaan vahinkoja vastaan.  Vastuut vahingoista kansainvälisen tiekuljetuksen aikana säädetään nk. CMR yleissopimuksella.   ( CMR = </w:t>
      </w:r>
      <w:proofErr w:type="spellStart"/>
      <w:r w:rsidRPr="00C42341">
        <w:rPr>
          <w:iCs/>
          <w:lang w:val="fi-FI"/>
        </w:rPr>
        <w:t>Convention</w:t>
      </w:r>
      <w:proofErr w:type="spellEnd"/>
      <w:r w:rsidRPr="00C42341">
        <w:rPr>
          <w:iCs/>
          <w:lang w:val="fi-FI"/>
        </w:rPr>
        <w:t xml:space="preserve"> </w:t>
      </w:r>
      <w:proofErr w:type="spellStart"/>
      <w:r w:rsidRPr="00C42341">
        <w:rPr>
          <w:iCs/>
          <w:lang w:val="fi-FI"/>
        </w:rPr>
        <w:t>relative</w:t>
      </w:r>
      <w:proofErr w:type="spellEnd"/>
      <w:r w:rsidRPr="00C42341">
        <w:rPr>
          <w:iCs/>
          <w:lang w:val="fi-FI"/>
        </w:rPr>
        <w:t xml:space="preserve"> au contrat de transport international de </w:t>
      </w:r>
      <w:proofErr w:type="spellStart"/>
      <w:r w:rsidRPr="00C42341">
        <w:rPr>
          <w:iCs/>
          <w:lang w:val="fi-FI"/>
        </w:rPr>
        <w:t>Marchandises</w:t>
      </w:r>
      <w:proofErr w:type="spellEnd"/>
      <w:r w:rsidRPr="00C42341">
        <w:rPr>
          <w:iCs/>
          <w:lang w:val="fi-FI"/>
        </w:rPr>
        <w:t xml:space="preserve"> par </w:t>
      </w:r>
      <w:proofErr w:type="spellStart"/>
      <w:r w:rsidRPr="00C42341">
        <w:rPr>
          <w:iCs/>
          <w:lang w:val="fi-FI"/>
        </w:rPr>
        <w:t>Route</w:t>
      </w:r>
      <w:proofErr w:type="spellEnd"/>
      <w:r w:rsidRPr="00C42341">
        <w:rPr>
          <w:iCs/>
          <w:lang w:val="fi-FI"/>
        </w:rPr>
        <w:t xml:space="preserve"> ). </w:t>
      </w:r>
    </w:p>
    <w:p w:rsidR="00A44AA9" w:rsidRPr="00C42341" w:rsidRDefault="00A44AA9" w:rsidP="00A44AA9">
      <w:pPr>
        <w:spacing w:after="0" w:line="240" w:lineRule="auto"/>
        <w:jc w:val="both"/>
        <w:rPr>
          <w:iCs/>
          <w:lang w:val="fi-FI"/>
        </w:rPr>
      </w:pPr>
      <w:r w:rsidRPr="00C42341">
        <w:rPr>
          <w:iCs/>
          <w:lang w:val="fi-FI"/>
        </w:rPr>
        <w:t> </w:t>
      </w:r>
    </w:p>
    <w:p w:rsidR="00A44AA9" w:rsidRPr="00C42341" w:rsidRDefault="00A44AA9" w:rsidP="00A44AA9">
      <w:pPr>
        <w:spacing w:after="0" w:line="240" w:lineRule="auto"/>
        <w:jc w:val="both"/>
        <w:rPr>
          <w:iCs/>
          <w:lang w:val="fi-FI"/>
        </w:rPr>
      </w:pPr>
      <w:r w:rsidRPr="00C42341">
        <w:rPr>
          <w:iCs/>
          <w:lang w:val="fi-FI"/>
        </w:rPr>
        <w:t xml:space="preserve">Toisaalta jos haverissa tai tapaturmassa vahingoittuu kolmas osapuoli, esim. Ihmisiä tai turmeltuu ympäristöä, silloin vahinkojen vastuita tarkastellaan julkisen lainsäädännön mukaan. Vahinkotutkinta ja vastuiden tutkiminen on monimutkainen asia ja vaatii juridista asiantuntijuutta.   </w:t>
      </w:r>
    </w:p>
    <w:p w:rsidR="00A44AA9" w:rsidRPr="00C42341" w:rsidRDefault="00A44AA9" w:rsidP="00A44AA9">
      <w:pPr>
        <w:spacing w:after="0" w:line="240" w:lineRule="auto"/>
        <w:jc w:val="both"/>
        <w:rPr>
          <w:iCs/>
          <w:lang w:val="fi-FI"/>
        </w:rPr>
      </w:pPr>
    </w:p>
    <w:p w:rsidR="00A44AA9" w:rsidRPr="00C42341" w:rsidRDefault="00A44AA9" w:rsidP="00A44AA9">
      <w:pPr>
        <w:spacing w:after="0" w:line="240" w:lineRule="auto"/>
        <w:jc w:val="both"/>
        <w:rPr>
          <w:iCs/>
          <w:lang w:val="fi-FI"/>
        </w:rPr>
      </w:pPr>
      <w:r w:rsidRPr="00C42341">
        <w:rPr>
          <w:iCs/>
          <w:lang w:val="fi-FI"/>
        </w:rPr>
        <w:t>Lainsäädäntö vaihtelee eri maissa paljon ja siksi seuraavassa esitetty on vain yleiskatsaus eri osapuolien vastuista kuljetusketjussa. Hyvän kuvan ja ymmärryksen saamiseksi vastuista täytyy hankkia tietoa kunkin maan kansallisesta lainsäädännöstä.</w:t>
      </w:r>
    </w:p>
    <w:p w:rsidR="00A44AA9" w:rsidRPr="00C42341" w:rsidRDefault="00A44AA9" w:rsidP="00A44AA9">
      <w:pPr>
        <w:spacing w:after="0" w:line="240" w:lineRule="auto"/>
        <w:jc w:val="both"/>
        <w:rPr>
          <w:iCs/>
          <w:lang w:val="fi-FI"/>
        </w:rPr>
      </w:pPr>
      <w:r w:rsidRPr="00C42341">
        <w:rPr>
          <w:iCs/>
          <w:lang w:val="fi-FI"/>
        </w:rPr>
        <w:t> </w:t>
      </w:r>
    </w:p>
    <w:p w:rsidR="00A44AA9" w:rsidRPr="00C42341" w:rsidRDefault="00A44AA9" w:rsidP="00A44AA9">
      <w:pPr>
        <w:spacing w:after="0" w:line="240" w:lineRule="auto"/>
        <w:jc w:val="both"/>
        <w:rPr>
          <w:iCs/>
          <w:lang w:val="fi-FI"/>
        </w:rPr>
      </w:pPr>
      <w:r w:rsidRPr="00C42341">
        <w:rPr>
          <w:iCs/>
          <w:lang w:val="fi-FI"/>
        </w:rPr>
        <w:t> </w:t>
      </w:r>
      <w:r w:rsidR="00E31079" w:rsidRPr="00C42341">
        <w:rPr>
          <w:b/>
          <w:bCs/>
          <w:i/>
          <w:iCs/>
          <w:lang w:val="fi-FI"/>
        </w:rPr>
        <w:t>Meri</w:t>
      </w:r>
      <w:r w:rsidRPr="00C42341">
        <w:rPr>
          <w:b/>
          <w:bCs/>
          <w:i/>
          <w:iCs/>
          <w:lang w:val="fi-FI"/>
        </w:rPr>
        <w:t>kuljetus</w:t>
      </w:r>
    </w:p>
    <w:p w:rsidR="00A44AA9" w:rsidRPr="00C42341" w:rsidRDefault="00A44AA9" w:rsidP="00A44AA9">
      <w:pPr>
        <w:spacing w:after="0" w:line="240" w:lineRule="auto"/>
        <w:jc w:val="both"/>
        <w:rPr>
          <w:iCs/>
          <w:lang w:val="fi-FI"/>
        </w:rPr>
      </w:pPr>
      <w:r w:rsidRPr="00C42341">
        <w:rPr>
          <w:iCs/>
          <w:lang w:val="fi-FI"/>
        </w:rPr>
        <w:t xml:space="preserve">Laivan kapteeni on vastuussa laivansa merikelpoisuudesta mukaan lukien kuormanvarmistus.  Joidenkin maiden merilakien mukaan laivan kapteeni ei kuitenkaan ole vastuussa tavaran rikkoontumisesta, jos se on johtunut rahdinkuljetusyksikön sisällä olevan kuorman riittämättömästä varmistamisesta. Jos kuitenkin epäillään, että kuorma on huonosti varmistettu, eikä siihen puututa, on laivan kapteeni silloin vastuussa onnettomuuden sattuessa.  Epäily voi herätä esimerkiksi silloin, jos kuorma osittain työntyy esiin kuormatilasta.  Vastuu on yleensä laivan omistajan kanssa sopimuksen tehneellä osapuolella, joka useissa tapauksissa on huolitsija. </w:t>
      </w:r>
    </w:p>
    <w:p w:rsidR="00A44AA9" w:rsidRPr="00C42341" w:rsidRDefault="00A44AA9" w:rsidP="00F81129">
      <w:pPr>
        <w:spacing w:after="0" w:line="240" w:lineRule="auto"/>
        <w:jc w:val="both"/>
        <w:rPr>
          <w:iCs/>
          <w:lang w:val="fi-FI"/>
        </w:rPr>
      </w:pPr>
    </w:p>
    <w:p w:rsidR="00623A02" w:rsidRPr="00C42341" w:rsidRDefault="00623A02" w:rsidP="00072C46">
      <w:pPr>
        <w:rPr>
          <w:bCs/>
          <w:lang w:val="fi-FI"/>
        </w:rPr>
      </w:pPr>
    </w:p>
    <w:p w:rsidR="005724DE" w:rsidRPr="00C42341" w:rsidRDefault="005724DE">
      <w:pPr>
        <w:rPr>
          <w:b/>
          <w:bCs/>
          <w:lang w:val="fi-FI"/>
        </w:rPr>
      </w:pPr>
      <w:r w:rsidRPr="00C42341">
        <w:rPr>
          <w:b/>
          <w:bCs/>
          <w:lang w:val="fi-FI"/>
        </w:rPr>
        <w:br w:type="page"/>
      </w:r>
    </w:p>
    <w:p w:rsidR="00623A02" w:rsidRPr="00C42341" w:rsidRDefault="00A44AA9" w:rsidP="00623A02">
      <w:pPr>
        <w:rPr>
          <w:b/>
          <w:bCs/>
          <w:lang w:val="fi-FI"/>
        </w:rPr>
      </w:pPr>
      <w:r w:rsidRPr="00C42341">
        <w:rPr>
          <w:b/>
          <w:bCs/>
          <w:lang w:val="fi-FI"/>
        </w:rPr>
        <w:t>Muistiinpanoja</w:t>
      </w:r>
    </w:p>
    <w:p w:rsidR="00623A02" w:rsidRPr="00C42341" w:rsidRDefault="00623A02" w:rsidP="00623A02">
      <w:pPr>
        <w:pBdr>
          <w:bottom w:val="single" w:sz="12" w:space="1" w:color="auto"/>
        </w:pBdr>
        <w:rPr>
          <w:bCs/>
          <w:lang w:val="fi-FI"/>
        </w:rPr>
      </w:pPr>
    </w:p>
    <w:p w:rsidR="005724DE" w:rsidRPr="00C42341" w:rsidRDefault="005724DE" w:rsidP="005724DE">
      <w:pPr>
        <w:rPr>
          <w:bCs/>
          <w:lang w:val="fi-FI"/>
        </w:rPr>
      </w:pPr>
      <w:r w:rsidRPr="00C42341">
        <w:rPr>
          <w:bCs/>
          <w:lang w:val="fi-FI"/>
        </w:rPr>
        <w:t>__________________________________________________________________________________</w:t>
      </w:r>
    </w:p>
    <w:p w:rsidR="005724DE" w:rsidRPr="00C42341" w:rsidRDefault="005724DE" w:rsidP="005724DE">
      <w:pPr>
        <w:rPr>
          <w:bCs/>
          <w:lang w:val="fi-FI"/>
        </w:rPr>
      </w:pPr>
      <w:r w:rsidRPr="00C42341">
        <w:rPr>
          <w:bCs/>
          <w:lang w:val="fi-FI"/>
        </w:rPr>
        <w:t>__________________________________________________________________________________</w:t>
      </w:r>
    </w:p>
    <w:p w:rsidR="005724DE" w:rsidRPr="00C42341" w:rsidRDefault="005724DE" w:rsidP="005724DE">
      <w:pPr>
        <w:rPr>
          <w:bCs/>
          <w:lang w:val="fi-FI"/>
        </w:rPr>
      </w:pPr>
      <w:r w:rsidRPr="00C42341">
        <w:rPr>
          <w:bCs/>
          <w:lang w:val="fi-FI"/>
        </w:rPr>
        <w:t>__________________________________________________________________________________</w:t>
      </w:r>
    </w:p>
    <w:p w:rsidR="005724DE" w:rsidRPr="00C42341" w:rsidRDefault="005724DE" w:rsidP="005724DE">
      <w:pPr>
        <w:rPr>
          <w:bCs/>
          <w:lang w:val="fi-FI"/>
        </w:rPr>
      </w:pPr>
      <w:r w:rsidRPr="00C42341">
        <w:rPr>
          <w:bCs/>
          <w:lang w:val="fi-FI"/>
        </w:rPr>
        <w:t>__________________________________________________________________________________</w:t>
      </w:r>
    </w:p>
    <w:p w:rsidR="005724DE" w:rsidRPr="00C42341" w:rsidRDefault="005724DE" w:rsidP="005724DE">
      <w:pPr>
        <w:rPr>
          <w:bCs/>
          <w:lang w:val="fi-FI"/>
        </w:rPr>
      </w:pPr>
      <w:r w:rsidRPr="00C42341">
        <w:rPr>
          <w:bCs/>
          <w:lang w:val="fi-FI"/>
        </w:rPr>
        <w:t>__________________________________________________________________________________</w:t>
      </w:r>
    </w:p>
    <w:p w:rsidR="005724DE" w:rsidRPr="00C42341" w:rsidRDefault="005724DE" w:rsidP="005724DE">
      <w:pPr>
        <w:rPr>
          <w:bCs/>
          <w:lang w:val="fi-FI"/>
        </w:rPr>
      </w:pPr>
      <w:r w:rsidRPr="00C42341">
        <w:rPr>
          <w:bCs/>
          <w:lang w:val="fi-FI"/>
        </w:rPr>
        <w:t>__________________________________________________________________________________</w:t>
      </w:r>
    </w:p>
    <w:p w:rsidR="005724DE" w:rsidRPr="00C42341" w:rsidRDefault="005724DE" w:rsidP="005724DE">
      <w:pPr>
        <w:rPr>
          <w:bCs/>
          <w:lang w:val="fi-FI"/>
        </w:rPr>
      </w:pPr>
      <w:r w:rsidRPr="00C42341">
        <w:rPr>
          <w:bCs/>
          <w:lang w:val="fi-FI"/>
        </w:rPr>
        <w:t>__________________________________________________________________________________</w:t>
      </w:r>
    </w:p>
    <w:p w:rsidR="005724DE" w:rsidRPr="00C42341" w:rsidRDefault="005724DE" w:rsidP="005724DE">
      <w:pPr>
        <w:rPr>
          <w:bCs/>
          <w:lang w:val="fi-FI"/>
        </w:rPr>
      </w:pPr>
      <w:r w:rsidRPr="00C42341">
        <w:rPr>
          <w:bCs/>
          <w:lang w:val="fi-FI"/>
        </w:rPr>
        <w:t>__________________________________________________________________________________</w:t>
      </w:r>
    </w:p>
    <w:p w:rsidR="005724DE" w:rsidRPr="00C42341" w:rsidRDefault="005724DE" w:rsidP="00623A02">
      <w:pPr>
        <w:rPr>
          <w:bCs/>
          <w:lang w:val="fi-FI"/>
        </w:rPr>
      </w:pPr>
    </w:p>
    <w:p w:rsidR="005724DE" w:rsidRPr="00C42341" w:rsidRDefault="005724DE">
      <w:pPr>
        <w:rPr>
          <w:rFonts w:asciiTheme="majorHAnsi" w:eastAsiaTheme="majorEastAsia" w:hAnsiTheme="majorHAnsi" w:cstheme="majorBidi"/>
          <w:b/>
          <w:bCs/>
          <w:color w:val="4F81BD" w:themeColor="accent1"/>
          <w:sz w:val="26"/>
          <w:szCs w:val="26"/>
          <w:lang w:val="fi-FI"/>
        </w:rPr>
      </w:pPr>
      <w:r w:rsidRPr="00C42341">
        <w:rPr>
          <w:lang w:val="fi-FI"/>
        </w:rPr>
        <w:br w:type="page"/>
      </w:r>
    </w:p>
    <w:p w:rsidR="002A5EDF" w:rsidRPr="00C42341" w:rsidRDefault="002A5EDF" w:rsidP="00B6381F">
      <w:pPr>
        <w:pStyle w:val="Otsikko2"/>
        <w:rPr>
          <w:lang w:val="fi-FI"/>
        </w:rPr>
      </w:pPr>
      <w:r w:rsidRPr="00C42341">
        <w:rPr>
          <w:lang w:val="fi-FI"/>
        </w:rPr>
        <w:t>[</w:t>
      </w:r>
      <w:r w:rsidR="00425699" w:rsidRPr="00C42341">
        <w:rPr>
          <w:lang w:val="fi-FI"/>
        </w:rPr>
        <w:t>Diat</w:t>
      </w:r>
      <w:r w:rsidR="00E31079" w:rsidRPr="00C42341">
        <w:rPr>
          <w:lang w:val="fi-FI"/>
        </w:rPr>
        <w:t xml:space="preserve"> 13 ja 14 Merikuljetus</w:t>
      </w:r>
      <w:r w:rsidRPr="00C42341">
        <w:rPr>
          <w:lang w:val="fi-FI"/>
        </w:rPr>
        <w:t>]</w:t>
      </w:r>
    </w:p>
    <w:p w:rsidR="00072C46" w:rsidRPr="00C42341" w:rsidRDefault="00071D5A" w:rsidP="00B6381F">
      <w:pPr>
        <w:pStyle w:val="Otsikko3"/>
        <w:rPr>
          <w:lang w:val="fi-FI"/>
        </w:rPr>
      </w:pPr>
      <w:r>
        <w:rPr>
          <w:lang w:val="fi-FI"/>
        </w:rPr>
        <w:pict>
          <v:shape id="_x0000_i1026" type="#_x0000_t75" style="width:.75pt;height:.75pt;visibility:visible;mso-wrap-style:square">
            <v:imagedata r:id="rId21" o:title=""/>
          </v:shape>
        </w:pict>
      </w:r>
      <w:r w:rsidR="00B71D45" w:rsidRPr="00C42341">
        <w:rPr>
          <w:rFonts w:asciiTheme="minorHAnsi" w:eastAsiaTheme="minorHAnsi" w:hAnsiTheme="minorHAnsi" w:cstheme="minorBidi"/>
          <w:b w:val="0"/>
          <w:bCs w:val="0"/>
          <w:noProof/>
          <w:color w:val="auto"/>
          <w:lang w:val="fi-FI" w:eastAsia="sv-SE"/>
        </w:rPr>
        <w:t xml:space="preserve"> </w:t>
      </w:r>
      <w:r w:rsidR="00425699" w:rsidRPr="00C42341">
        <w:rPr>
          <w:noProof/>
          <w:lang w:val="fi-FI" w:eastAsia="fi-FI"/>
        </w:rPr>
        <w:drawing>
          <wp:inline distT="0" distB="0" distL="0" distR="0" wp14:anchorId="799F27C1" wp14:editId="69C50C4D">
            <wp:extent cx="2734518" cy="2057400"/>
            <wp:effectExtent l="19050" t="19050" r="27940" b="1905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35968" cy="2058491"/>
                    </a:xfrm>
                    <a:prstGeom prst="rect">
                      <a:avLst/>
                    </a:prstGeom>
                    <a:ln>
                      <a:solidFill>
                        <a:schemeClr val="accent1"/>
                      </a:solidFill>
                    </a:ln>
                  </pic:spPr>
                </pic:pic>
              </a:graphicData>
            </a:graphic>
          </wp:inline>
        </w:drawing>
      </w:r>
      <w:r w:rsidR="00B71D45" w:rsidRPr="00C42341">
        <w:rPr>
          <w:lang w:val="fi-FI"/>
        </w:rPr>
        <w:t xml:space="preserve"> </w:t>
      </w:r>
      <w:r w:rsidR="00070CFD" w:rsidRPr="00C42341">
        <w:rPr>
          <w:noProof/>
          <w:lang w:val="fi-FI" w:eastAsia="fi-FI"/>
        </w:rPr>
        <w:drawing>
          <wp:inline distT="0" distB="0" distL="0" distR="0" wp14:anchorId="4775C31C" wp14:editId="0BCADA8C">
            <wp:extent cx="9524" cy="9524"/>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524" cy="9524"/>
                    </a:xfrm>
                    <a:prstGeom prst="rect">
                      <a:avLst/>
                    </a:prstGeom>
                  </pic:spPr>
                </pic:pic>
              </a:graphicData>
            </a:graphic>
          </wp:inline>
        </w:drawing>
      </w:r>
      <w:r w:rsidR="00072C46" w:rsidRPr="00C42341">
        <w:rPr>
          <w:lang w:val="fi-FI"/>
        </w:rPr>
        <w:t xml:space="preserve"> </w:t>
      </w:r>
      <w:r w:rsidR="00425699" w:rsidRPr="00C42341">
        <w:rPr>
          <w:noProof/>
          <w:lang w:val="fi-FI" w:eastAsia="fi-FI"/>
        </w:rPr>
        <w:drawing>
          <wp:inline distT="0" distB="0" distL="0" distR="0" wp14:anchorId="002EEA61" wp14:editId="22E24396">
            <wp:extent cx="2778369" cy="2095684"/>
            <wp:effectExtent l="19050" t="19050" r="22225" b="19050"/>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83927" cy="2099876"/>
                    </a:xfrm>
                    <a:prstGeom prst="rect">
                      <a:avLst/>
                    </a:prstGeom>
                    <a:ln>
                      <a:solidFill>
                        <a:schemeClr val="accent1"/>
                      </a:solidFill>
                    </a:ln>
                  </pic:spPr>
                </pic:pic>
              </a:graphicData>
            </a:graphic>
          </wp:inline>
        </w:drawing>
      </w:r>
    </w:p>
    <w:p w:rsidR="004F32C4" w:rsidRPr="00C42341" w:rsidRDefault="00A44AA9" w:rsidP="00B6381F">
      <w:pPr>
        <w:pStyle w:val="Otsikko3"/>
        <w:rPr>
          <w:lang w:val="fi-FI"/>
        </w:rPr>
      </w:pPr>
      <w:r w:rsidRPr="00C42341">
        <w:rPr>
          <w:lang w:val="fi-FI"/>
        </w:rPr>
        <w:t>Vastuut – Vaarallisten aineiden kuljetus</w:t>
      </w:r>
    </w:p>
    <w:p w:rsidR="00A44AA9" w:rsidRPr="00C42341" w:rsidRDefault="00A44AA9" w:rsidP="00A44AA9">
      <w:pPr>
        <w:spacing w:after="0" w:line="240" w:lineRule="auto"/>
        <w:rPr>
          <w:iCs/>
          <w:lang w:val="fi-FI"/>
        </w:rPr>
      </w:pPr>
      <w:r w:rsidRPr="00C42341">
        <w:rPr>
          <w:b/>
          <w:bCs/>
          <w:i/>
          <w:iCs/>
          <w:lang w:val="fi-FI"/>
        </w:rPr>
        <w:t xml:space="preserve">Tavaranlähettäjän (rahdinantajan) </w:t>
      </w:r>
      <w:proofErr w:type="gramStart"/>
      <w:r w:rsidRPr="00C42341">
        <w:rPr>
          <w:b/>
          <w:bCs/>
          <w:i/>
          <w:iCs/>
          <w:lang w:val="fi-FI"/>
        </w:rPr>
        <w:t>vastuu :</w:t>
      </w:r>
      <w:proofErr w:type="gramEnd"/>
    </w:p>
    <w:p w:rsidR="006372AD" w:rsidRPr="00C42341" w:rsidRDefault="006372AD" w:rsidP="00A44AA9">
      <w:pPr>
        <w:numPr>
          <w:ilvl w:val="0"/>
          <w:numId w:val="19"/>
        </w:numPr>
        <w:spacing w:after="0" w:line="240" w:lineRule="auto"/>
        <w:rPr>
          <w:iCs/>
          <w:lang w:val="fi-FI"/>
        </w:rPr>
      </w:pPr>
      <w:r w:rsidRPr="00C42341">
        <w:rPr>
          <w:iCs/>
          <w:lang w:val="fi-FI"/>
        </w:rPr>
        <w:t xml:space="preserve">Tunnistaa, että vaarallinen aine kuuluu säännösten piiriin </w:t>
      </w:r>
    </w:p>
    <w:p w:rsidR="006372AD" w:rsidRPr="00C42341" w:rsidRDefault="006372AD" w:rsidP="00A44AA9">
      <w:pPr>
        <w:numPr>
          <w:ilvl w:val="0"/>
          <w:numId w:val="19"/>
        </w:numPr>
        <w:spacing w:after="0" w:line="240" w:lineRule="auto"/>
        <w:rPr>
          <w:iCs/>
          <w:lang w:val="fi-FI"/>
        </w:rPr>
      </w:pPr>
      <w:r w:rsidRPr="00C42341">
        <w:rPr>
          <w:iCs/>
          <w:lang w:val="fi-FI"/>
        </w:rPr>
        <w:t>Varmistaa, että vaarallinen aine on luokiteltu säännösten mukaan</w:t>
      </w:r>
    </w:p>
    <w:p w:rsidR="006372AD" w:rsidRPr="00C42341" w:rsidRDefault="006372AD" w:rsidP="00A44AA9">
      <w:pPr>
        <w:numPr>
          <w:ilvl w:val="0"/>
          <w:numId w:val="19"/>
        </w:numPr>
        <w:spacing w:after="0" w:line="240" w:lineRule="auto"/>
        <w:rPr>
          <w:iCs/>
          <w:lang w:val="fi-FI"/>
        </w:rPr>
      </w:pPr>
      <w:r w:rsidRPr="00C42341">
        <w:rPr>
          <w:iCs/>
          <w:lang w:val="fi-FI"/>
        </w:rPr>
        <w:t xml:space="preserve">Kuorman pakkaaminen ja sen merkitseminen </w:t>
      </w:r>
    </w:p>
    <w:p w:rsidR="006372AD" w:rsidRPr="00C42341" w:rsidRDefault="006372AD" w:rsidP="00A44AA9">
      <w:pPr>
        <w:numPr>
          <w:ilvl w:val="0"/>
          <w:numId w:val="19"/>
        </w:numPr>
        <w:spacing w:after="0" w:line="240" w:lineRule="auto"/>
        <w:rPr>
          <w:iCs/>
          <w:lang w:val="fi-FI"/>
        </w:rPr>
      </w:pPr>
      <w:proofErr w:type="spellStart"/>
      <w:r w:rsidRPr="00C42341">
        <w:rPr>
          <w:iCs/>
          <w:lang w:val="fi-FI"/>
        </w:rPr>
        <w:t>Yhteenkuormaussääntöjen</w:t>
      </w:r>
      <w:proofErr w:type="spellEnd"/>
      <w:r w:rsidRPr="00C42341">
        <w:rPr>
          <w:iCs/>
          <w:lang w:val="fi-FI"/>
        </w:rPr>
        <w:t xml:space="preserve"> noudattaminen, kun kuormataan rahdinkuljetusyksikköä</w:t>
      </w:r>
    </w:p>
    <w:p w:rsidR="006372AD" w:rsidRPr="00C42341" w:rsidRDefault="006372AD" w:rsidP="00A44AA9">
      <w:pPr>
        <w:numPr>
          <w:ilvl w:val="0"/>
          <w:numId w:val="19"/>
        </w:numPr>
        <w:spacing w:after="0" w:line="240" w:lineRule="auto"/>
        <w:rPr>
          <w:iCs/>
          <w:lang w:val="fi-FI"/>
        </w:rPr>
      </w:pPr>
      <w:r w:rsidRPr="00C42341">
        <w:rPr>
          <w:iCs/>
          <w:lang w:val="fi-FI"/>
        </w:rPr>
        <w:t>Antaa lähetyksestä seuraavat asiakirjat:</w:t>
      </w:r>
    </w:p>
    <w:p w:rsidR="00A44AA9" w:rsidRPr="00C42341" w:rsidRDefault="00A44AA9" w:rsidP="00A44AA9">
      <w:pPr>
        <w:spacing w:after="0" w:line="240" w:lineRule="auto"/>
        <w:rPr>
          <w:iCs/>
          <w:lang w:val="fi-FI"/>
        </w:rPr>
      </w:pPr>
      <w:r w:rsidRPr="00C42341">
        <w:rPr>
          <w:iCs/>
          <w:lang w:val="fi-FI"/>
        </w:rPr>
        <w:t xml:space="preserve"> </w:t>
      </w:r>
      <w:r w:rsidRPr="00C42341">
        <w:rPr>
          <w:iCs/>
          <w:lang w:val="fi-FI"/>
        </w:rPr>
        <w:tab/>
      </w:r>
      <w:proofErr w:type="gramStart"/>
      <w:r w:rsidRPr="00C42341">
        <w:rPr>
          <w:iCs/>
          <w:lang w:val="fi-FI"/>
        </w:rPr>
        <w:t>-</w:t>
      </w:r>
      <w:proofErr w:type="gramEnd"/>
      <w:r w:rsidRPr="00C42341">
        <w:rPr>
          <w:iCs/>
          <w:lang w:val="fi-FI"/>
        </w:rPr>
        <w:t xml:space="preserve"> Vaarallisen aineen ilmoitus</w:t>
      </w:r>
    </w:p>
    <w:p w:rsidR="00A44AA9" w:rsidRPr="00C42341" w:rsidRDefault="00A44AA9" w:rsidP="00A44AA9">
      <w:pPr>
        <w:spacing w:after="0" w:line="240" w:lineRule="auto"/>
        <w:rPr>
          <w:iCs/>
          <w:lang w:val="fi-FI"/>
        </w:rPr>
      </w:pPr>
      <w:r w:rsidRPr="00C42341">
        <w:rPr>
          <w:iCs/>
          <w:lang w:val="fi-FI"/>
        </w:rPr>
        <w:tab/>
      </w:r>
      <w:proofErr w:type="gramStart"/>
      <w:r w:rsidRPr="00C42341">
        <w:rPr>
          <w:iCs/>
          <w:lang w:val="fi-FI"/>
        </w:rPr>
        <w:t>-  Kontin</w:t>
      </w:r>
      <w:proofErr w:type="gramEnd"/>
      <w:r w:rsidRPr="00C42341">
        <w:rPr>
          <w:iCs/>
          <w:lang w:val="fi-FI"/>
        </w:rPr>
        <w:t xml:space="preserve"> tai ajoneuvon pakkaustodistus</w:t>
      </w:r>
    </w:p>
    <w:p w:rsidR="00A44AA9" w:rsidRPr="00C42341" w:rsidRDefault="00A44AA9" w:rsidP="00A44AA9">
      <w:pPr>
        <w:pStyle w:val="Luettelokappale"/>
        <w:numPr>
          <w:ilvl w:val="0"/>
          <w:numId w:val="19"/>
        </w:numPr>
        <w:spacing w:after="0" w:line="240" w:lineRule="auto"/>
        <w:rPr>
          <w:iCs/>
          <w:lang w:val="fi-FI"/>
        </w:rPr>
      </w:pPr>
      <w:r w:rsidRPr="00C42341">
        <w:rPr>
          <w:iCs/>
          <w:lang w:val="fi-FI"/>
        </w:rPr>
        <w:t>Antaa riittävä koulutus henkilöille, jotka joutuvat käsittelemään vaarallisia aineita tai hoitamaan vaarallisten aineiden lähetysasiakirjoja.</w:t>
      </w:r>
    </w:p>
    <w:p w:rsidR="00A44AA9" w:rsidRPr="00C42341" w:rsidRDefault="00A44AA9" w:rsidP="00A44AA9">
      <w:pPr>
        <w:spacing w:after="0" w:line="240" w:lineRule="auto"/>
        <w:rPr>
          <w:iCs/>
          <w:lang w:val="fi-FI"/>
        </w:rPr>
      </w:pPr>
      <w:r w:rsidRPr="00C42341">
        <w:rPr>
          <w:iCs/>
          <w:lang w:val="fi-FI"/>
        </w:rPr>
        <w:t> </w:t>
      </w:r>
    </w:p>
    <w:p w:rsidR="00A44AA9" w:rsidRPr="00C42341" w:rsidRDefault="00A44AA9" w:rsidP="00A44AA9">
      <w:pPr>
        <w:spacing w:after="0" w:line="240" w:lineRule="auto"/>
        <w:rPr>
          <w:iCs/>
          <w:lang w:val="fi-FI"/>
        </w:rPr>
      </w:pPr>
      <w:r w:rsidRPr="00C42341">
        <w:rPr>
          <w:b/>
          <w:bCs/>
          <w:i/>
          <w:iCs/>
          <w:lang w:val="fi-FI"/>
        </w:rPr>
        <w:t>Kuljetusyrityksen vastuu</w:t>
      </w:r>
    </w:p>
    <w:p w:rsidR="00A44AA9" w:rsidRPr="00C42341" w:rsidRDefault="00A44AA9" w:rsidP="00A44AA9">
      <w:pPr>
        <w:numPr>
          <w:ilvl w:val="0"/>
          <w:numId w:val="19"/>
        </w:numPr>
        <w:spacing w:after="0" w:line="240" w:lineRule="auto"/>
        <w:rPr>
          <w:iCs/>
          <w:lang w:val="fi-FI"/>
        </w:rPr>
      </w:pPr>
      <w:proofErr w:type="gramStart"/>
      <w:r w:rsidRPr="00C42341">
        <w:rPr>
          <w:iCs/>
          <w:lang w:val="fi-FI"/>
        </w:rPr>
        <w:t>-</w:t>
      </w:r>
      <w:proofErr w:type="gramEnd"/>
      <w:r w:rsidRPr="00C42341">
        <w:rPr>
          <w:iCs/>
          <w:lang w:val="fi-FI"/>
        </w:rPr>
        <w:t xml:space="preserve"> Tarkistaa, että vaarallinen aine on hyväksytty kuljetettavaksi aluksessa </w:t>
      </w:r>
    </w:p>
    <w:p w:rsidR="00A44AA9" w:rsidRPr="00C42341" w:rsidRDefault="00A44AA9" w:rsidP="00A44AA9">
      <w:pPr>
        <w:numPr>
          <w:ilvl w:val="0"/>
          <w:numId w:val="19"/>
        </w:numPr>
        <w:spacing w:after="0" w:line="240" w:lineRule="auto"/>
        <w:rPr>
          <w:iCs/>
          <w:lang w:val="fi-FI"/>
        </w:rPr>
      </w:pPr>
      <w:proofErr w:type="gramStart"/>
      <w:r w:rsidRPr="00C42341">
        <w:rPr>
          <w:iCs/>
          <w:lang w:val="fi-FI"/>
        </w:rPr>
        <w:t>-</w:t>
      </w:r>
      <w:proofErr w:type="gramEnd"/>
      <w:r w:rsidRPr="00C42341">
        <w:rPr>
          <w:iCs/>
          <w:lang w:val="fi-FI"/>
        </w:rPr>
        <w:t xml:space="preserve"> Tarkistaa vaarallisen aineen ilmoitus  (Dangerous </w:t>
      </w:r>
      <w:proofErr w:type="spellStart"/>
      <w:r w:rsidRPr="00C42341">
        <w:rPr>
          <w:iCs/>
          <w:lang w:val="fi-FI"/>
        </w:rPr>
        <w:t>Goods</w:t>
      </w:r>
      <w:proofErr w:type="spellEnd"/>
      <w:r w:rsidRPr="00C42341">
        <w:rPr>
          <w:iCs/>
          <w:lang w:val="fi-FI"/>
        </w:rPr>
        <w:t xml:space="preserve"> </w:t>
      </w:r>
      <w:proofErr w:type="spellStart"/>
      <w:r w:rsidRPr="00C42341">
        <w:rPr>
          <w:iCs/>
          <w:lang w:val="fi-FI"/>
        </w:rPr>
        <w:t>Declaration</w:t>
      </w:r>
      <w:proofErr w:type="spellEnd"/>
      <w:r w:rsidRPr="00C42341">
        <w:rPr>
          <w:iCs/>
          <w:lang w:val="fi-FI"/>
        </w:rPr>
        <w:t>)</w:t>
      </w:r>
    </w:p>
    <w:p w:rsidR="00A44AA9" w:rsidRPr="00C42341" w:rsidRDefault="00A44AA9" w:rsidP="00A44AA9">
      <w:pPr>
        <w:numPr>
          <w:ilvl w:val="0"/>
          <w:numId w:val="19"/>
        </w:numPr>
        <w:spacing w:after="0" w:line="240" w:lineRule="auto"/>
        <w:rPr>
          <w:iCs/>
          <w:lang w:val="fi-FI"/>
        </w:rPr>
      </w:pPr>
      <w:proofErr w:type="gramStart"/>
      <w:r w:rsidRPr="00C42341">
        <w:rPr>
          <w:iCs/>
          <w:lang w:val="fi-FI"/>
        </w:rPr>
        <w:t>-</w:t>
      </w:r>
      <w:proofErr w:type="gramEnd"/>
      <w:r w:rsidRPr="00C42341">
        <w:rPr>
          <w:iCs/>
          <w:lang w:val="fi-FI"/>
        </w:rPr>
        <w:t xml:space="preserve"> Tarkistaa, että kontin/ajoneuvon pakkaustodistus on allekirjoitettu kuormauksesta vastaavan toimesta</w:t>
      </w:r>
    </w:p>
    <w:p w:rsidR="00A44AA9" w:rsidRPr="00C42341" w:rsidRDefault="00A44AA9" w:rsidP="00A44AA9">
      <w:pPr>
        <w:numPr>
          <w:ilvl w:val="0"/>
          <w:numId w:val="19"/>
        </w:numPr>
        <w:spacing w:after="0" w:line="240" w:lineRule="auto"/>
        <w:rPr>
          <w:iCs/>
          <w:lang w:val="fi-FI"/>
        </w:rPr>
      </w:pPr>
      <w:proofErr w:type="gramStart"/>
      <w:r w:rsidRPr="00C42341">
        <w:rPr>
          <w:iCs/>
          <w:lang w:val="fi-FI"/>
        </w:rPr>
        <w:t>-</w:t>
      </w:r>
      <w:proofErr w:type="gramEnd"/>
      <w:r w:rsidRPr="00C42341">
        <w:rPr>
          <w:iCs/>
          <w:lang w:val="fi-FI"/>
        </w:rPr>
        <w:t xml:space="preserve"> Varmistettava rahdinkuljetusyksikön lipukkeet ja merkinnät </w:t>
      </w:r>
    </w:p>
    <w:p w:rsidR="00A44AA9" w:rsidRPr="00C42341" w:rsidRDefault="00A44AA9" w:rsidP="00A44AA9">
      <w:pPr>
        <w:numPr>
          <w:ilvl w:val="0"/>
          <w:numId w:val="19"/>
        </w:numPr>
        <w:spacing w:after="0" w:line="240" w:lineRule="auto"/>
        <w:rPr>
          <w:iCs/>
          <w:lang w:val="fi-FI"/>
        </w:rPr>
      </w:pPr>
      <w:proofErr w:type="gramStart"/>
      <w:r w:rsidRPr="00C42341">
        <w:rPr>
          <w:iCs/>
          <w:lang w:val="fi-FI"/>
        </w:rPr>
        <w:t>-</w:t>
      </w:r>
      <w:proofErr w:type="gramEnd"/>
      <w:r w:rsidRPr="00C42341">
        <w:rPr>
          <w:iCs/>
          <w:lang w:val="fi-FI"/>
        </w:rPr>
        <w:t xml:space="preserve"> Noudatettava ahtausluokkia </w:t>
      </w:r>
    </w:p>
    <w:p w:rsidR="006372AD" w:rsidRPr="00C42341" w:rsidRDefault="006372AD" w:rsidP="00A44AA9">
      <w:pPr>
        <w:numPr>
          <w:ilvl w:val="0"/>
          <w:numId w:val="20"/>
        </w:numPr>
        <w:spacing w:after="0" w:line="240" w:lineRule="auto"/>
        <w:rPr>
          <w:iCs/>
          <w:lang w:val="fi-FI"/>
        </w:rPr>
      </w:pPr>
      <w:r w:rsidRPr="00C42341">
        <w:rPr>
          <w:iCs/>
          <w:lang w:val="fi-FI"/>
        </w:rPr>
        <w:t xml:space="preserve">Noudatettava </w:t>
      </w:r>
      <w:proofErr w:type="spellStart"/>
      <w:r w:rsidRPr="00C42341">
        <w:rPr>
          <w:iCs/>
          <w:lang w:val="fi-FI"/>
        </w:rPr>
        <w:t>yhteenkuormaussääntöjä</w:t>
      </w:r>
      <w:proofErr w:type="spellEnd"/>
      <w:r w:rsidRPr="00C42341">
        <w:rPr>
          <w:iCs/>
          <w:lang w:val="fi-FI"/>
        </w:rPr>
        <w:t xml:space="preserve"> rahdinkuljetusyksikköä kuormattaessa </w:t>
      </w:r>
    </w:p>
    <w:p w:rsidR="006372AD" w:rsidRPr="00C42341" w:rsidRDefault="006372AD" w:rsidP="00A44AA9">
      <w:pPr>
        <w:numPr>
          <w:ilvl w:val="0"/>
          <w:numId w:val="20"/>
        </w:numPr>
        <w:spacing w:after="0" w:line="240" w:lineRule="auto"/>
        <w:rPr>
          <w:iCs/>
          <w:lang w:val="fi-FI"/>
        </w:rPr>
      </w:pPr>
      <w:r w:rsidRPr="00C42341">
        <w:rPr>
          <w:iCs/>
          <w:lang w:val="fi-FI"/>
        </w:rPr>
        <w:t xml:space="preserve">Annettava riittävä koulutus henkilöille, jotka käsittelevät vaarallisia aineita ja niiden asiapapereita </w:t>
      </w:r>
    </w:p>
    <w:p w:rsidR="00A44AA9" w:rsidRPr="00C42341" w:rsidRDefault="00A44AA9" w:rsidP="00A44AA9">
      <w:pPr>
        <w:spacing w:after="0" w:line="240" w:lineRule="auto"/>
        <w:rPr>
          <w:b/>
          <w:bCs/>
          <w:i/>
          <w:iCs/>
          <w:lang w:val="fi-FI"/>
        </w:rPr>
      </w:pPr>
    </w:p>
    <w:p w:rsidR="00A44AA9" w:rsidRPr="00C42341" w:rsidRDefault="00A44AA9" w:rsidP="00A44AA9">
      <w:pPr>
        <w:spacing w:after="0" w:line="240" w:lineRule="auto"/>
        <w:rPr>
          <w:iCs/>
          <w:lang w:val="fi-FI"/>
        </w:rPr>
      </w:pPr>
      <w:r w:rsidRPr="00C42341">
        <w:rPr>
          <w:b/>
          <w:bCs/>
          <w:i/>
          <w:iCs/>
          <w:lang w:val="fi-FI"/>
        </w:rPr>
        <w:t xml:space="preserve">Kontin/ajoneuvon kuormaajan todistettava: </w:t>
      </w:r>
    </w:p>
    <w:p w:rsidR="006372AD" w:rsidRPr="00C42341" w:rsidRDefault="006372AD" w:rsidP="00A44AA9">
      <w:pPr>
        <w:numPr>
          <w:ilvl w:val="0"/>
          <w:numId w:val="21"/>
        </w:numPr>
        <w:spacing w:after="0" w:line="240" w:lineRule="auto"/>
        <w:rPr>
          <w:iCs/>
          <w:lang w:val="fi-FI"/>
        </w:rPr>
      </w:pPr>
      <w:r w:rsidRPr="00C42341">
        <w:rPr>
          <w:iCs/>
          <w:lang w:val="fi-FI"/>
        </w:rPr>
        <w:t>Kontti/Ajoneuvo oli puhdas/kuiva/sopiva lähetystä varten</w:t>
      </w:r>
    </w:p>
    <w:p w:rsidR="006372AD" w:rsidRPr="00C42341" w:rsidRDefault="006372AD" w:rsidP="00A44AA9">
      <w:pPr>
        <w:numPr>
          <w:ilvl w:val="0"/>
          <w:numId w:val="21"/>
        </w:numPr>
        <w:spacing w:after="0" w:line="240" w:lineRule="auto"/>
        <w:rPr>
          <w:iCs/>
          <w:lang w:val="fi-FI"/>
        </w:rPr>
      </w:pPr>
      <w:r w:rsidRPr="00C42341">
        <w:rPr>
          <w:iCs/>
          <w:lang w:val="fi-FI"/>
        </w:rPr>
        <w:t xml:space="preserve">Kuormaus on </w:t>
      </w:r>
      <w:proofErr w:type="spellStart"/>
      <w:r w:rsidRPr="00C42341">
        <w:rPr>
          <w:iCs/>
          <w:lang w:val="fi-FI"/>
        </w:rPr>
        <w:t>yhteenkuormaussäännön</w:t>
      </w:r>
      <w:proofErr w:type="spellEnd"/>
      <w:r w:rsidRPr="00C42341">
        <w:rPr>
          <w:iCs/>
          <w:lang w:val="fi-FI"/>
        </w:rPr>
        <w:t xml:space="preserve"> mukainen</w:t>
      </w:r>
    </w:p>
    <w:p w:rsidR="006372AD" w:rsidRPr="00C42341" w:rsidRDefault="006372AD" w:rsidP="00A44AA9">
      <w:pPr>
        <w:numPr>
          <w:ilvl w:val="0"/>
          <w:numId w:val="21"/>
        </w:numPr>
        <w:spacing w:after="0" w:line="240" w:lineRule="auto"/>
        <w:rPr>
          <w:iCs/>
          <w:lang w:val="fi-FI"/>
        </w:rPr>
      </w:pPr>
      <w:r w:rsidRPr="00C42341">
        <w:rPr>
          <w:iCs/>
          <w:lang w:val="fi-FI"/>
        </w:rPr>
        <w:t xml:space="preserve">Ulkoisessa tarkastuksessa ei vahinkoja </w:t>
      </w:r>
    </w:p>
    <w:p w:rsidR="006372AD" w:rsidRPr="00C42341" w:rsidRDefault="006372AD" w:rsidP="00A44AA9">
      <w:pPr>
        <w:numPr>
          <w:ilvl w:val="0"/>
          <w:numId w:val="21"/>
        </w:numPr>
        <w:spacing w:after="0" w:line="240" w:lineRule="auto"/>
        <w:rPr>
          <w:iCs/>
          <w:lang w:val="fi-FI"/>
        </w:rPr>
      </w:pPr>
      <w:r w:rsidRPr="00C42341">
        <w:rPr>
          <w:iCs/>
          <w:lang w:val="fi-FI"/>
        </w:rPr>
        <w:t xml:space="preserve">Tynnyrit ovat oikein päin </w:t>
      </w:r>
    </w:p>
    <w:p w:rsidR="006372AD" w:rsidRPr="00C42341" w:rsidRDefault="006372AD" w:rsidP="00A44AA9">
      <w:pPr>
        <w:numPr>
          <w:ilvl w:val="0"/>
          <w:numId w:val="21"/>
        </w:numPr>
        <w:spacing w:after="0" w:line="240" w:lineRule="auto"/>
        <w:rPr>
          <w:iCs/>
          <w:lang w:val="fi-FI"/>
        </w:rPr>
      </w:pPr>
      <w:r w:rsidRPr="00C42341">
        <w:rPr>
          <w:iCs/>
          <w:lang w:val="fi-FI"/>
        </w:rPr>
        <w:t xml:space="preserve">Kaikki tavarat on huolellisesti kuormattu ja varmistettu sekä rahdinkuljetusyksikkö soveltuu kuljetustehtävään </w:t>
      </w:r>
    </w:p>
    <w:p w:rsidR="006372AD" w:rsidRPr="00C42341" w:rsidRDefault="006372AD" w:rsidP="00A44AA9">
      <w:pPr>
        <w:numPr>
          <w:ilvl w:val="0"/>
          <w:numId w:val="21"/>
        </w:numPr>
        <w:spacing w:after="0" w:line="240" w:lineRule="auto"/>
        <w:rPr>
          <w:iCs/>
          <w:lang w:val="fi-FI"/>
        </w:rPr>
      </w:pPr>
      <w:r w:rsidRPr="00C42341">
        <w:rPr>
          <w:iCs/>
          <w:lang w:val="fi-FI"/>
        </w:rPr>
        <w:t>Joukkotavara jakaantuu tasaisesti kuormatilaan</w:t>
      </w:r>
    </w:p>
    <w:p w:rsidR="006372AD" w:rsidRPr="00C42341" w:rsidRDefault="006372AD" w:rsidP="00A44AA9">
      <w:pPr>
        <w:numPr>
          <w:ilvl w:val="0"/>
          <w:numId w:val="21"/>
        </w:numPr>
        <w:spacing w:after="0" w:line="240" w:lineRule="auto"/>
        <w:rPr>
          <w:iCs/>
          <w:lang w:val="fi-FI"/>
        </w:rPr>
      </w:pPr>
      <w:r w:rsidRPr="00C42341">
        <w:rPr>
          <w:iCs/>
          <w:lang w:val="fi-FI"/>
        </w:rPr>
        <w:t>Rakenteellisesti käyttökelpoinen</w:t>
      </w:r>
    </w:p>
    <w:p w:rsidR="006372AD" w:rsidRPr="00C42341" w:rsidRDefault="006372AD" w:rsidP="00A44AA9">
      <w:pPr>
        <w:numPr>
          <w:ilvl w:val="0"/>
          <w:numId w:val="21"/>
        </w:numPr>
        <w:spacing w:after="0" w:line="240" w:lineRule="auto"/>
        <w:rPr>
          <w:iCs/>
          <w:lang w:val="fi-FI"/>
        </w:rPr>
      </w:pPr>
      <w:proofErr w:type="gramStart"/>
      <w:r w:rsidRPr="00C42341">
        <w:rPr>
          <w:iCs/>
          <w:lang w:val="fi-FI"/>
        </w:rPr>
        <w:t>Huolellisesti merkitty ja lipukkeet asetettu</w:t>
      </w:r>
      <w:proofErr w:type="gramEnd"/>
    </w:p>
    <w:p w:rsidR="006372AD" w:rsidRPr="00C42341" w:rsidRDefault="006372AD" w:rsidP="00A44AA9">
      <w:pPr>
        <w:numPr>
          <w:ilvl w:val="0"/>
          <w:numId w:val="21"/>
        </w:numPr>
        <w:spacing w:after="0" w:line="240" w:lineRule="auto"/>
        <w:rPr>
          <w:iCs/>
          <w:lang w:val="fi-FI"/>
        </w:rPr>
      </w:pPr>
      <w:proofErr w:type="gramStart"/>
      <w:r w:rsidRPr="00C42341">
        <w:rPr>
          <w:iCs/>
          <w:lang w:val="fi-FI"/>
        </w:rPr>
        <w:t>Hiilidioksidi (CO2) merkitty – hiilihappojää tarvittaessa</w:t>
      </w:r>
      <w:proofErr w:type="gramEnd"/>
    </w:p>
    <w:p w:rsidR="006372AD" w:rsidRPr="00C42341" w:rsidRDefault="006372AD" w:rsidP="00A44AA9">
      <w:pPr>
        <w:numPr>
          <w:ilvl w:val="0"/>
          <w:numId w:val="21"/>
        </w:numPr>
        <w:spacing w:after="0" w:line="240" w:lineRule="auto"/>
        <w:rPr>
          <w:iCs/>
          <w:lang w:val="fi-FI"/>
        </w:rPr>
      </w:pPr>
      <w:proofErr w:type="gramStart"/>
      <w:r w:rsidRPr="00C42341">
        <w:rPr>
          <w:iCs/>
          <w:lang w:val="fi-FI"/>
        </w:rPr>
        <w:t>Rahtikirja saatu jokaisesta vaarallisen aineen lähetyksestä</w:t>
      </w:r>
      <w:proofErr w:type="gramEnd"/>
    </w:p>
    <w:p w:rsidR="00A44AA9" w:rsidRPr="00C42341" w:rsidRDefault="00A44AA9" w:rsidP="00623A02">
      <w:pPr>
        <w:spacing w:after="0" w:line="240" w:lineRule="auto"/>
        <w:rPr>
          <w:iCs/>
          <w:lang w:val="fi-FI"/>
        </w:rPr>
      </w:pPr>
    </w:p>
    <w:p w:rsidR="00A44AA9" w:rsidRPr="00C42341" w:rsidRDefault="00A44AA9" w:rsidP="00623A02">
      <w:pPr>
        <w:spacing w:after="0" w:line="240" w:lineRule="auto"/>
        <w:rPr>
          <w:b/>
          <w:i/>
          <w:iCs/>
          <w:lang w:val="fi-FI"/>
        </w:rPr>
      </w:pPr>
    </w:p>
    <w:p w:rsidR="00A44AA9" w:rsidRPr="00C42341" w:rsidRDefault="00A44AA9" w:rsidP="006338C0">
      <w:pPr>
        <w:spacing w:after="120"/>
        <w:rPr>
          <w:b/>
          <w:bCs/>
          <w:lang w:val="fi-FI"/>
        </w:rPr>
      </w:pPr>
    </w:p>
    <w:p w:rsidR="006338C0" w:rsidRPr="00C42341" w:rsidRDefault="00A44AA9" w:rsidP="006338C0">
      <w:pPr>
        <w:spacing w:after="120"/>
        <w:rPr>
          <w:b/>
          <w:bCs/>
          <w:lang w:val="fi-FI"/>
        </w:rPr>
      </w:pPr>
      <w:r w:rsidRPr="00C42341">
        <w:rPr>
          <w:b/>
          <w:bCs/>
          <w:lang w:val="fi-FI"/>
        </w:rPr>
        <w:t>Muistiinpanoja</w:t>
      </w:r>
    </w:p>
    <w:p w:rsidR="006338C0" w:rsidRPr="00C42341" w:rsidRDefault="006338C0" w:rsidP="006338C0">
      <w:pPr>
        <w:rPr>
          <w:b/>
          <w:bCs/>
          <w:lang w:val="fi-FI"/>
        </w:rPr>
      </w:pPr>
      <w:r w:rsidRPr="00C42341">
        <w:rPr>
          <w:b/>
          <w:bCs/>
          <w:lang w:val="fi-FI"/>
        </w:rPr>
        <w:t>__________________________________________________________________________________</w:t>
      </w:r>
    </w:p>
    <w:p w:rsidR="00072C46" w:rsidRPr="00C42341" w:rsidRDefault="006338C0" w:rsidP="006338C0">
      <w:pPr>
        <w:rPr>
          <w:b/>
          <w:bCs/>
          <w:lang w:val="fi-FI"/>
        </w:rPr>
      </w:pPr>
      <w:r w:rsidRPr="00C42341">
        <w:rPr>
          <w:b/>
          <w:bCs/>
          <w:lang w:val="fi-FI"/>
        </w:rPr>
        <w:t>__________________________________________________________________________________</w:t>
      </w:r>
    </w:p>
    <w:p w:rsidR="006338C0" w:rsidRPr="00C42341" w:rsidRDefault="006338C0" w:rsidP="006338C0">
      <w:pPr>
        <w:rPr>
          <w:b/>
          <w:bCs/>
          <w:lang w:val="fi-FI"/>
        </w:rPr>
      </w:pPr>
      <w:r w:rsidRPr="00C42341">
        <w:rPr>
          <w:b/>
          <w:bCs/>
          <w:lang w:val="fi-FI"/>
        </w:rPr>
        <w:t>__________________________________________________________________________________</w:t>
      </w:r>
    </w:p>
    <w:p w:rsidR="002A5EDF" w:rsidRPr="00C42341" w:rsidRDefault="006338C0" w:rsidP="006338C0">
      <w:pPr>
        <w:rPr>
          <w:b/>
          <w:bCs/>
          <w:lang w:val="fi-FI"/>
        </w:rPr>
      </w:pPr>
      <w:r w:rsidRPr="00C42341">
        <w:rPr>
          <w:b/>
          <w:bCs/>
          <w:lang w:val="fi-FI"/>
        </w:rPr>
        <w:t>__________________________________________________________________________________</w:t>
      </w:r>
    </w:p>
    <w:p w:rsidR="006338C0" w:rsidRPr="00C42341" w:rsidRDefault="006338C0" w:rsidP="006338C0">
      <w:pPr>
        <w:rPr>
          <w:b/>
          <w:bCs/>
          <w:lang w:val="fi-FI"/>
        </w:rPr>
      </w:pPr>
      <w:r w:rsidRPr="00C42341">
        <w:rPr>
          <w:b/>
          <w:bCs/>
          <w:lang w:val="fi-FI"/>
        </w:rPr>
        <w:t>__________________________________________________________________________________</w:t>
      </w:r>
    </w:p>
    <w:p w:rsidR="006338C0" w:rsidRPr="00C42341" w:rsidRDefault="006338C0" w:rsidP="006338C0">
      <w:pPr>
        <w:rPr>
          <w:b/>
          <w:bCs/>
          <w:lang w:val="fi-FI"/>
        </w:rPr>
      </w:pPr>
      <w:r w:rsidRPr="00C42341">
        <w:rPr>
          <w:b/>
          <w:bCs/>
          <w:lang w:val="fi-FI"/>
        </w:rPr>
        <w:t>__________________________________________________________________________________</w:t>
      </w:r>
    </w:p>
    <w:p w:rsidR="006338C0" w:rsidRPr="00C42341" w:rsidRDefault="006338C0" w:rsidP="006338C0">
      <w:pPr>
        <w:rPr>
          <w:b/>
          <w:bCs/>
          <w:lang w:val="fi-FI"/>
        </w:rPr>
      </w:pPr>
      <w:r w:rsidRPr="00C42341">
        <w:rPr>
          <w:b/>
          <w:bCs/>
          <w:lang w:val="fi-FI"/>
        </w:rPr>
        <w:t>__________________________________________________________________________________</w:t>
      </w:r>
    </w:p>
    <w:p w:rsidR="006338C0" w:rsidRPr="00C42341" w:rsidRDefault="006338C0" w:rsidP="006338C0">
      <w:pPr>
        <w:rPr>
          <w:b/>
          <w:bCs/>
          <w:lang w:val="fi-FI"/>
        </w:rPr>
      </w:pPr>
      <w:r w:rsidRPr="00C42341">
        <w:rPr>
          <w:b/>
          <w:bCs/>
          <w:lang w:val="fi-FI"/>
        </w:rPr>
        <w:t xml:space="preserve">__________________________________________________________________________________ </w:t>
      </w:r>
    </w:p>
    <w:p w:rsidR="006338C0" w:rsidRPr="00C42341" w:rsidRDefault="006338C0" w:rsidP="006338C0">
      <w:pPr>
        <w:rPr>
          <w:b/>
          <w:bCs/>
          <w:lang w:val="fi-FI"/>
        </w:rPr>
      </w:pPr>
    </w:p>
    <w:p w:rsidR="006338C0" w:rsidRPr="00C42341" w:rsidRDefault="006338C0">
      <w:pPr>
        <w:rPr>
          <w:rFonts w:asciiTheme="majorHAnsi" w:eastAsiaTheme="majorEastAsia" w:hAnsiTheme="majorHAnsi" w:cstheme="majorBidi"/>
          <w:b/>
          <w:bCs/>
          <w:color w:val="4F81BD" w:themeColor="accent1"/>
          <w:sz w:val="26"/>
          <w:szCs w:val="26"/>
          <w:lang w:val="fi-FI"/>
        </w:rPr>
      </w:pPr>
      <w:r w:rsidRPr="00C42341">
        <w:rPr>
          <w:lang w:val="fi-FI"/>
        </w:rPr>
        <w:br w:type="page"/>
      </w:r>
    </w:p>
    <w:p w:rsidR="002A5EDF" w:rsidRPr="00C42341" w:rsidRDefault="00BD5A20" w:rsidP="006338C0">
      <w:pPr>
        <w:pStyle w:val="Otsikko2"/>
        <w:rPr>
          <w:lang w:val="fi-FI"/>
        </w:rPr>
      </w:pPr>
      <w:r w:rsidRPr="00C42341">
        <w:rPr>
          <w:lang w:val="fi-FI"/>
        </w:rPr>
        <w:t>[</w:t>
      </w:r>
      <w:r w:rsidR="00E31079" w:rsidRPr="00C42341">
        <w:rPr>
          <w:lang w:val="fi-FI"/>
        </w:rPr>
        <w:t>Dia 15 Merikuljetus</w:t>
      </w:r>
      <w:r w:rsidR="002A5EDF" w:rsidRPr="00C42341">
        <w:rPr>
          <w:lang w:val="fi-FI"/>
        </w:rPr>
        <w:t>]</w:t>
      </w:r>
    </w:p>
    <w:p w:rsidR="00072C46" w:rsidRPr="00C42341" w:rsidRDefault="00C42341" w:rsidP="00B6381F">
      <w:pPr>
        <w:pStyle w:val="Otsikko3"/>
        <w:rPr>
          <w:lang w:val="fi-FI"/>
        </w:rPr>
      </w:pPr>
      <w:r>
        <w:rPr>
          <w:noProof/>
          <w:lang w:val="fi-FI" w:eastAsia="fi-FI"/>
        </w:rPr>
        <w:drawing>
          <wp:inline distT="0" distB="0" distL="0" distR="0" wp14:anchorId="42D2F20B" wp14:editId="57BA923E">
            <wp:extent cx="3780693" cy="2823012"/>
            <wp:effectExtent l="19050" t="19050" r="10795" b="1587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781038" cy="2823269"/>
                    </a:xfrm>
                    <a:prstGeom prst="rect">
                      <a:avLst/>
                    </a:prstGeom>
                    <a:ln>
                      <a:solidFill>
                        <a:schemeClr val="accent1"/>
                      </a:solidFill>
                    </a:ln>
                  </pic:spPr>
                </pic:pic>
              </a:graphicData>
            </a:graphic>
          </wp:inline>
        </w:drawing>
      </w:r>
    </w:p>
    <w:p w:rsidR="004F32C4" w:rsidRPr="00C42341" w:rsidRDefault="00E31079" w:rsidP="00F81129">
      <w:pPr>
        <w:pStyle w:val="Otsikko3"/>
        <w:jc w:val="both"/>
        <w:rPr>
          <w:lang w:val="fi-FI"/>
        </w:rPr>
      </w:pPr>
      <w:r w:rsidRPr="00C42341">
        <w:rPr>
          <w:lang w:val="fi-FI"/>
        </w:rPr>
        <w:t>Määräykset</w:t>
      </w:r>
      <w:r w:rsidR="00A44AA9" w:rsidRPr="00C42341">
        <w:rPr>
          <w:lang w:val="fi-FI"/>
        </w:rPr>
        <w:t xml:space="preserve"> ja standardit</w:t>
      </w:r>
    </w:p>
    <w:p w:rsidR="00BD5A20" w:rsidRPr="00C42341" w:rsidRDefault="00BD5A20" w:rsidP="00BD5A20">
      <w:pPr>
        <w:spacing w:after="0" w:line="240" w:lineRule="auto"/>
        <w:jc w:val="both"/>
        <w:rPr>
          <w:iCs/>
          <w:lang w:val="fi-FI"/>
        </w:rPr>
      </w:pPr>
      <w:r w:rsidRPr="00C42341">
        <w:rPr>
          <w:b/>
          <w:bCs/>
          <w:i/>
          <w:iCs/>
          <w:lang w:val="fi-FI"/>
        </w:rPr>
        <w:t>Yleissopimukset</w:t>
      </w:r>
    </w:p>
    <w:p w:rsidR="00BD5A20" w:rsidRPr="00C42341" w:rsidRDefault="00BD5A20" w:rsidP="00BD5A20">
      <w:pPr>
        <w:spacing w:after="0" w:line="240" w:lineRule="auto"/>
        <w:jc w:val="both"/>
        <w:rPr>
          <w:iCs/>
          <w:lang w:val="fi-FI"/>
        </w:rPr>
      </w:pPr>
      <w:r w:rsidRPr="00C42341">
        <w:rPr>
          <w:iCs/>
          <w:lang w:val="fi-FI"/>
        </w:rPr>
        <w:t xml:space="preserve">Tärkein meritiekuljetuksen turvallisuuden kansainvälinen yleissopimus on </w:t>
      </w:r>
      <w:proofErr w:type="spellStart"/>
      <w:r w:rsidRPr="00C42341">
        <w:rPr>
          <w:iCs/>
          <w:lang w:val="fi-FI"/>
        </w:rPr>
        <w:t>SOLAS-yleissopimus</w:t>
      </w:r>
      <w:proofErr w:type="spellEnd"/>
      <w:r w:rsidRPr="00C42341">
        <w:rPr>
          <w:iCs/>
          <w:lang w:val="fi-FI"/>
        </w:rPr>
        <w:t xml:space="preserve">, jolla tarkoitetaan vuonna 1974 solmittua kansainvälistä yleissopimusta ihmishengen turvaamista merellä.  Tämä sopimus kattaa monia toimenpiteitä, joilla voidaan parantaa merenkulun turvallisuutta. </w:t>
      </w:r>
    </w:p>
    <w:p w:rsidR="00BD5A20" w:rsidRPr="00C42341" w:rsidRDefault="00BD5A20" w:rsidP="00BD5A20">
      <w:pPr>
        <w:spacing w:after="0" w:line="240" w:lineRule="auto"/>
        <w:jc w:val="both"/>
        <w:rPr>
          <w:iCs/>
          <w:lang w:val="fi-FI"/>
        </w:rPr>
      </w:pPr>
      <w:r w:rsidRPr="00C42341">
        <w:rPr>
          <w:iCs/>
          <w:lang w:val="fi-FI"/>
        </w:rPr>
        <w:t xml:space="preserve">Sopimushallintoja ovat maat, jotka ovat Kansainvälisen merenkulkuorganisaation (IMO) jäseniä ja hyväksyvät IMO:n työn ja julkaisut.  </w:t>
      </w:r>
    </w:p>
    <w:p w:rsidR="00BD5A20" w:rsidRPr="00C42341" w:rsidRDefault="00BD5A20" w:rsidP="00BD5A20">
      <w:pPr>
        <w:spacing w:after="0" w:line="240" w:lineRule="auto"/>
        <w:jc w:val="both"/>
        <w:rPr>
          <w:iCs/>
          <w:lang w:val="fi-FI"/>
        </w:rPr>
      </w:pPr>
      <w:r w:rsidRPr="00C42341">
        <w:rPr>
          <w:iCs/>
          <w:lang w:val="fi-FI"/>
        </w:rPr>
        <w:t> </w:t>
      </w:r>
    </w:p>
    <w:p w:rsidR="00BD5A20" w:rsidRPr="00C42341" w:rsidRDefault="00BD5A20" w:rsidP="00BD5A20">
      <w:pPr>
        <w:spacing w:after="0" w:line="240" w:lineRule="auto"/>
        <w:jc w:val="both"/>
        <w:rPr>
          <w:iCs/>
          <w:lang w:val="fi-FI"/>
        </w:rPr>
      </w:pPr>
      <w:r w:rsidRPr="00C42341">
        <w:rPr>
          <w:iCs/>
          <w:lang w:val="fi-FI"/>
        </w:rPr>
        <w:t xml:space="preserve">IMO:n julkaisema yleissopimus on laki maassa ja laivoissa, jotka kantavat sopimushallinnon lippua osoituksena hyväksytystä sopimuksesta.   </w:t>
      </w:r>
    </w:p>
    <w:p w:rsidR="00BD5A20" w:rsidRPr="00C42341" w:rsidRDefault="00BD5A20" w:rsidP="00BD5A20">
      <w:pPr>
        <w:spacing w:after="0" w:line="240" w:lineRule="auto"/>
        <w:jc w:val="both"/>
        <w:rPr>
          <w:iCs/>
          <w:lang w:val="fi-FI"/>
        </w:rPr>
      </w:pPr>
      <w:r w:rsidRPr="00C42341">
        <w:rPr>
          <w:iCs/>
          <w:lang w:val="fi-FI"/>
        </w:rPr>
        <w:br/>
      </w:r>
      <w:proofErr w:type="spellStart"/>
      <w:r w:rsidRPr="00C42341">
        <w:rPr>
          <w:iCs/>
          <w:lang w:val="fi-FI"/>
        </w:rPr>
        <w:t>SOLAS-yleissopimus</w:t>
      </w:r>
      <w:proofErr w:type="spellEnd"/>
      <w:r w:rsidRPr="00C42341">
        <w:rPr>
          <w:iCs/>
          <w:lang w:val="fi-FI"/>
        </w:rPr>
        <w:t xml:space="preserve"> on vanhin laatuaan. Ensimmäinen versio hyväksyttiin jo vuonna 1914 heti sen jälkeen, kun Titanic upposi vieden mukanaan 1500 ihmistä.  Sen jälkeen on julkaistu useita versioita. </w:t>
      </w:r>
    </w:p>
    <w:p w:rsidR="00BD5A20" w:rsidRPr="00C42341" w:rsidRDefault="00BD5A20" w:rsidP="00BD5A20">
      <w:pPr>
        <w:spacing w:after="0" w:line="240" w:lineRule="auto"/>
        <w:jc w:val="both"/>
        <w:rPr>
          <w:iCs/>
          <w:lang w:val="fi-FI"/>
        </w:rPr>
      </w:pPr>
      <w:r w:rsidRPr="00C42341">
        <w:rPr>
          <w:iCs/>
          <w:lang w:val="fi-FI"/>
        </w:rPr>
        <w:t xml:space="preserve">Kuormanvarmistuksen vaatimuksia on </w:t>
      </w:r>
      <w:proofErr w:type="spellStart"/>
      <w:r w:rsidRPr="00C42341">
        <w:rPr>
          <w:iCs/>
          <w:lang w:val="fi-FI"/>
        </w:rPr>
        <w:t>SOLAS-sopimuksesta</w:t>
      </w:r>
      <w:proofErr w:type="spellEnd"/>
      <w:r w:rsidRPr="00C42341">
        <w:rPr>
          <w:iCs/>
          <w:lang w:val="fi-FI"/>
        </w:rPr>
        <w:t xml:space="preserve"> pelkästään yleisellä tasolla. Kuitenkin säädöksen 5 pykälä 6 luku VI sisältää hyvin yksityiskohtaisia vaatimuksia, jotka ovat seuraavanlaisia:</w:t>
      </w:r>
    </w:p>
    <w:p w:rsidR="00BD5A20" w:rsidRPr="00C42341" w:rsidRDefault="00BD5A20" w:rsidP="00BD5A20">
      <w:pPr>
        <w:spacing w:after="0" w:line="240" w:lineRule="auto"/>
        <w:jc w:val="both"/>
        <w:rPr>
          <w:iCs/>
          <w:lang w:val="fi-FI"/>
        </w:rPr>
      </w:pPr>
      <w:r w:rsidRPr="00C42341">
        <w:rPr>
          <w:iCs/>
          <w:lang w:val="fi-FI"/>
        </w:rPr>
        <w:t>“Koko kuorma, muut kuin kiinteä ja nestemäinen joukkotavara, sekä kuormayksiköt että rahdinkuljetusyksiköt tulee kuormata, ahdata ja varmistaa kuljetusmatkaa varten Hallinnon hyväksymän Kuormanvarmistusohjekirjan (</w:t>
      </w:r>
      <w:proofErr w:type="spellStart"/>
      <w:r w:rsidRPr="00C42341">
        <w:rPr>
          <w:iCs/>
          <w:lang w:val="fi-FI"/>
        </w:rPr>
        <w:t>Cargo</w:t>
      </w:r>
      <w:proofErr w:type="spellEnd"/>
      <w:r w:rsidRPr="00C42341">
        <w:rPr>
          <w:iCs/>
          <w:lang w:val="fi-FI"/>
        </w:rPr>
        <w:t xml:space="preserve"> </w:t>
      </w:r>
      <w:proofErr w:type="spellStart"/>
      <w:r w:rsidRPr="00C42341">
        <w:rPr>
          <w:iCs/>
          <w:lang w:val="fi-FI"/>
        </w:rPr>
        <w:t>Securing</w:t>
      </w:r>
      <w:proofErr w:type="spellEnd"/>
      <w:r w:rsidRPr="00C42341">
        <w:rPr>
          <w:iCs/>
          <w:lang w:val="fi-FI"/>
        </w:rPr>
        <w:t xml:space="preserve"> </w:t>
      </w:r>
      <w:proofErr w:type="spellStart"/>
      <w:r w:rsidRPr="00C42341">
        <w:rPr>
          <w:iCs/>
          <w:lang w:val="fi-FI"/>
        </w:rPr>
        <w:t>Manual</w:t>
      </w:r>
      <w:proofErr w:type="spellEnd"/>
      <w:r w:rsidRPr="00C42341">
        <w:rPr>
          <w:iCs/>
          <w:lang w:val="fi-FI"/>
        </w:rPr>
        <w:t>) mukaan. Laivoissa, joissa on “RO-RO” lastitilaa, siten kuin on määritelty säädöksessä II-2/3.41, tulee kaikki siihen lukeutuva kuorma, kuormayksiköt ja rahdinkuljetusyksiköt varmistaa Kuormanvarmistusohjekirjan mukaan ennen kuin laiva lähtee satamasta.   Organisaation tulee laatia Kuormanvarmistuksen ohjekirja standardiksi samanlaisessa muodossa kuin Organisaation muut kehitetyt ja asiaankuuluvat ohjeet.”</w:t>
      </w:r>
      <w:r w:rsidRPr="00C42341">
        <w:rPr>
          <w:b/>
          <w:bCs/>
          <w:i/>
          <w:iCs/>
          <w:lang w:val="fi-FI"/>
        </w:rPr>
        <w:t> </w:t>
      </w:r>
    </w:p>
    <w:p w:rsidR="00BD5A20" w:rsidRPr="00C42341" w:rsidRDefault="00BD5A20" w:rsidP="00BD5A20">
      <w:pPr>
        <w:spacing w:after="0" w:line="240" w:lineRule="auto"/>
        <w:jc w:val="both"/>
        <w:rPr>
          <w:iCs/>
          <w:lang w:val="fi-FI"/>
        </w:rPr>
      </w:pPr>
      <w:r w:rsidRPr="00C42341">
        <w:rPr>
          <w:b/>
          <w:bCs/>
          <w:i/>
          <w:iCs/>
          <w:lang w:val="fi-FI"/>
        </w:rPr>
        <w:br/>
        <w:t> Säädöskokoelma (</w:t>
      </w:r>
      <w:proofErr w:type="spellStart"/>
      <w:r w:rsidRPr="00C42341">
        <w:rPr>
          <w:b/>
          <w:bCs/>
          <w:i/>
          <w:iCs/>
          <w:lang w:val="fi-FI"/>
        </w:rPr>
        <w:t>Codes</w:t>
      </w:r>
      <w:proofErr w:type="spellEnd"/>
      <w:r w:rsidRPr="00C42341">
        <w:rPr>
          <w:b/>
          <w:bCs/>
          <w:i/>
          <w:iCs/>
          <w:lang w:val="fi-FI"/>
        </w:rPr>
        <w:t>)</w:t>
      </w:r>
    </w:p>
    <w:p w:rsidR="00BD5A20" w:rsidRPr="00C42341" w:rsidRDefault="00BD5A20" w:rsidP="00BD5A20">
      <w:pPr>
        <w:spacing w:after="0" w:line="240" w:lineRule="auto"/>
        <w:jc w:val="both"/>
        <w:rPr>
          <w:iCs/>
          <w:lang w:val="fi-FI"/>
        </w:rPr>
      </w:pPr>
      <w:r w:rsidRPr="00C42341">
        <w:rPr>
          <w:iCs/>
          <w:lang w:val="fi-FI"/>
        </w:rPr>
        <w:t>Säädöskokoelma (</w:t>
      </w:r>
      <w:proofErr w:type="spellStart"/>
      <w:r w:rsidRPr="00C42341">
        <w:rPr>
          <w:iCs/>
          <w:lang w:val="fi-FI"/>
        </w:rPr>
        <w:t>Codes</w:t>
      </w:r>
      <w:proofErr w:type="spellEnd"/>
      <w:r w:rsidRPr="00C42341">
        <w:rPr>
          <w:iCs/>
          <w:lang w:val="fi-FI"/>
        </w:rPr>
        <w:t xml:space="preserve">) on IMO:n asiakirja, joka vaatii ja kuvaa, kuinka asiat tulee tehdä kunnolla, jotta vältetään turvallisuuden vaarantaminen.  Säädöskokoelma voi olla osa </w:t>
      </w:r>
      <w:proofErr w:type="spellStart"/>
      <w:r w:rsidRPr="00C42341">
        <w:rPr>
          <w:iCs/>
          <w:lang w:val="fi-FI"/>
        </w:rPr>
        <w:t>SOLAS-yleissopimusta</w:t>
      </w:r>
      <w:proofErr w:type="spellEnd"/>
      <w:r w:rsidRPr="00C42341">
        <w:rPr>
          <w:iCs/>
          <w:lang w:val="fi-FI"/>
        </w:rPr>
        <w:t>, mikä silloin tulee pakolliseksi Sopimushallinnon maassa, tai se voi olla asiakirja, jota IMO suosittelee otettavaksi käyttöön.</w:t>
      </w:r>
    </w:p>
    <w:p w:rsidR="00BD5A20" w:rsidRPr="00C42341" w:rsidRDefault="00BD5A20" w:rsidP="00BD5A20">
      <w:pPr>
        <w:spacing w:after="0" w:line="240" w:lineRule="auto"/>
        <w:jc w:val="both"/>
        <w:rPr>
          <w:iCs/>
          <w:lang w:val="fi-FI"/>
        </w:rPr>
      </w:pPr>
      <w:r w:rsidRPr="00C42341">
        <w:rPr>
          <w:iCs/>
          <w:lang w:val="fi-FI"/>
        </w:rPr>
        <w:t xml:space="preserve">  </w:t>
      </w:r>
    </w:p>
    <w:p w:rsidR="00BD5A20" w:rsidRPr="00C42341" w:rsidRDefault="00BD5A20" w:rsidP="00BD5A20">
      <w:pPr>
        <w:spacing w:after="0" w:line="240" w:lineRule="auto"/>
        <w:jc w:val="both"/>
        <w:rPr>
          <w:iCs/>
          <w:lang w:val="fi-FI"/>
        </w:rPr>
      </w:pPr>
      <w:r w:rsidRPr="00C42341">
        <w:rPr>
          <w:iCs/>
          <w:lang w:val="fi-FI"/>
        </w:rPr>
        <w:t> </w:t>
      </w:r>
    </w:p>
    <w:p w:rsidR="00BD5A20" w:rsidRPr="00C42341" w:rsidRDefault="00BD5A20" w:rsidP="00BD5A20">
      <w:pPr>
        <w:spacing w:after="0" w:line="240" w:lineRule="auto"/>
        <w:jc w:val="both"/>
        <w:rPr>
          <w:iCs/>
          <w:lang w:val="fi-FI"/>
        </w:rPr>
      </w:pPr>
      <w:r w:rsidRPr="00C42341">
        <w:rPr>
          <w:iCs/>
          <w:lang w:val="fi-FI"/>
        </w:rPr>
        <w:t xml:space="preserve">The CSS säädöskokoelma sisältää seuraavat 7 lukua:  </w:t>
      </w:r>
    </w:p>
    <w:p w:rsidR="00BD5A20" w:rsidRPr="00C42341" w:rsidRDefault="00BD5A20" w:rsidP="00BD5A20">
      <w:pPr>
        <w:spacing w:after="0" w:line="240" w:lineRule="auto"/>
        <w:jc w:val="both"/>
        <w:rPr>
          <w:iCs/>
          <w:lang w:val="fi-FI"/>
        </w:rPr>
      </w:pPr>
      <w:r w:rsidRPr="00C42341">
        <w:rPr>
          <w:iCs/>
          <w:lang w:val="fi-FI"/>
        </w:rPr>
        <w:t xml:space="preserve">Luku 1 - </w:t>
      </w:r>
      <w:r w:rsidRPr="00C42341">
        <w:rPr>
          <w:iCs/>
          <w:lang w:val="fi-FI"/>
        </w:rPr>
        <w:tab/>
        <w:t>Yleistä</w:t>
      </w:r>
    </w:p>
    <w:p w:rsidR="00BD5A20" w:rsidRPr="00C42341" w:rsidRDefault="00BD5A20" w:rsidP="00BD5A20">
      <w:pPr>
        <w:spacing w:after="0" w:line="240" w:lineRule="auto"/>
        <w:jc w:val="both"/>
        <w:rPr>
          <w:iCs/>
          <w:lang w:val="fi-FI"/>
        </w:rPr>
      </w:pPr>
      <w:r w:rsidRPr="00C42341">
        <w:rPr>
          <w:iCs/>
          <w:lang w:val="fi-FI"/>
        </w:rPr>
        <w:t xml:space="preserve">Luku 2 </w:t>
      </w:r>
      <w:r w:rsidRPr="00C42341">
        <w:rPr>
          <w:b/>
          <w:bCs/>
          <w:iCs/>
          <w:lang w:val="fi-FI"/>
        </w:rPr>
        <w:t xml:space="preserve">- </w:t>
      </w:r>
      <w:r w:rsidRPr="00C42341">
        <w:rPr>
          <w:iCs/>
          <w:lang w:val="fi-FI"/>
        </w:rPr>
        <w:tab/>
        <w:t xml:space="preserve">Turvallisen ahtauksen periaatteet ja kuorman varmistus </w:t>
      </w:r>
    </w:p>
    <w:p w:rsidR="00BD5A20" w:rsidRPr="00C42341" w:rsidRDefault="00BD5A20" w:rsidP="00BD5A20">
      <w:pPr>
        <w:spacing w:after="0" w:line="240" w:lineRule="auto"/>
        <w:jc w:val="both"/>
        <w:rPr>
          <w:iCs/>
          <w:lang w:val="fi-FI"/>
        </w:rPr>
      </w:pPr>
      <w:proofErr w:type="gramStart"/>
      <w:r w:rsidRPr="00C42341">
        <w:rPr>
          <w:iCs/>
          <w:lang w:val="fi-FI"/>
        </w:rPr>
        <w:t xml:space="preserve">Luku 3 - </w:t>
      </w:r>
      <w:r w:rsidRPr="00C42341">
        <w:rPr>
          <w:iCs/>
          <w:lang w:val="fi-FI"/>
        </w:rPr>
        <w:tab/>
        <w:t>Standardoitu ahtaus ja kuormanvarmistusjärjestelmät</w:t>
      </w:r>
      <w:proofErr w:type="gramEnd"/>
      <w:r w:rsidRPr="00C42341">
        <w:rPr>
          <w:iCs/>
          <w:lang w:val="fi-FI"/>
        </w:rPr>
        <w:t xml:space="preserve"> </w:t>
      </w:r>
    </w:p>
    <w:p w:rsidR="00BD5A20" w:rsidRPr="00C42341" w:rsidRDefault="00BD5A20" w:rsidP="00BD5A20">
      <w:pPr>
        <w:spacing w:after="0" w:line="240" w:lineRule="auto"/>
        <w:jc w:val="both"/>
        <w:rPr>
          <w:iCs/>
          <w:lang w:val="fi-FI"/>
        </w:rPr>
      </w:pPr>
      <w:proofErr w:type="gramStart"/>
      <w:r w:rsidRPr="00C42341">
        <w:rPr>
          <w:iCs/>
          <w:lang w:val="fi-FI"/>
        </w:rPr>
        <w:t xml:space="preserve">Luku 4 - </w:t>
      </w:r>
      <w:r w:rsidRPr="00C42341">
        <w:rPr>
          <w:iCs/>
          <w:lang w:val="fi-FI"/>
        </w:rPr>
        <w:tab/>
        <w:t>Osittain standardoitu ahtaus ja kuormanvarmistus</w:t>
      </w:r>
      <w:proofErr w:type="gramEnd"/>
      <w:r w:rsidRPr="00C42341">
        <w:rPr>
          <w:iCs/>
          <w:lang w:val="fi-FI"/>
        </w:rPr>
        <w:t xml:space="preserve"> </w:t>
      </w:r>
    </w:p>
    <w:p w:rsidR="00BD5A20" w:rsidRPr="00C42341" w:rsidRDefault="00BD5A20" w:rsidP="00BD5A20">
      <w:pPr>
        <w:spacing w:after="0" w:line="240" w:lineRule="auto"/>
        <w:jc w:val="both"/>
        <w:rPr>
          <w:iCs/>
          <w:lang w:val="fi-FI"/>
        </w:rPr>
      </w:pPr>
      <w:proofErr w:type="gramStart"/>
      <w:r w:rsidRPr="00C42341">
        <w:rPr>
          <w:iCs/>
          <w:lang w:val="fi-FI"/>
        </w:rPr>
        <w:t xml:space="preserve">Luku 5 - </w:t>
      </w:r>
      <w:r w:rsidRPr="00C42341">
        <w:rPr>
          <w:iCs/>
          <w:lang w:val="fi-FI"/>
        </w:rPr>
        <w:tab/>
        <w:t>Ei-standardoitu ahtaus ja kuormanvarmistus</w:t>
      </w:r>
      <w:proofErr w:type="gramEnd"/>
      <w:r w:rsidRPr="00C42341">
        <w:rPr>
          <w:iCs/>
          <w:lang w:val="fi-FI"/>
        </w:rPr>
        <w:t xml:space="preserve"> </w:t>
      </w:r>
    </w:p>
    <w:p w:rsidR="00BD5A20" w:rsidRPr="00C42341" w:rsidRDefault="00BD5A20" w:rsidP="00BD5A20">
      <w:pPr>
        <w:spacing w:after="0" w:line="240" w:lineRule="auto"/>
        <w:jc w:val="both"/>
        <w:rPr>
          <w:iCs/>
          <w:lang w:val="fi-FI"/>
        </w:rPr>
      </w:pPr>
      <w:r w:rsidRPr="00C42341">
        <w:rPr>
          <w:iCs/>
          <w:lang w:val="fi-FI"/>
        </w:rPr>
        <w:t xml:space="preserve">Luku 6 - </w:t>
      </w:r>
      <w:r w:rsidRPr="00C42341">
        <w:rPr>
          <w:iCs/>
          <w:lang w:val="fi-FI"/>
        </w:rPr>
        <w:tab/>
        <w:t xml:space="preserve">Toimenpiteet, jotka voidaan ottaa käyttöön ankarissa sääolosuhteissa </w:t>
      </w:r>
    </w:p>
    <w:p w:rsidR="00BD5A20" w:rsidRPr="00C42341" w:rsidRDefault="00BD5A20" w:rsidP="00BD5A20">
      <w:pPr>
        <w:spacing w:after="0" w:line="240" w:lineRule="auto"/>
        <w:jc w:val="both"/>
        <w:rPr>
          <w:iCs/>
          <w:lang w:val="fi-FI"/>
        </w:rPr>
      </w:pPr>
      <w:r w:rsidRPr="00C42341">
        <w:rPr>
          <w:iCs/>
          <w:lang w:val="fi-FI"/>
        </w:rPr>
        <w:t xml:space="preserve">Luku 7 - </w:t>
      </w:r>
      <w:r w:rsidRPr="00C42341">
        <w:rPr>
          <w:iCs/>
          <w:lang w:val="fi-FI"/>
        </w:rPr>
        <w:tab/>
        <w:t xml:space="preserve">Toimenpiteet, jotka voidaan ottaa käyttöön silloin, kun kuorma on siirtynyt </w:t>
      </w:r>
    </w:p>
    <w:p w:rsidR="00BD5A20" w:rsidRPr="00C42341" w:rsidRDefault="00BD5A20" w:rsidP="00BD5A20">
      <w:pPr>
        <w:spacing w:after="0" w:line="240" w:lineRule="auto"/>
        <w:jc w:val="both"/>
        <w:rPr>
          <w:iCs/>
          <w:lang w:val="fi-FI"/>
        </w:rPr>
      </w:pPr>
      <w:r w:rsidRPr="00C42341">
        <w:rPr>
          <w:iCs/>
          <w:lang w:val="fi-FI"/>
        </w:rPr>
        <w:t> </w:t>
      </w:r>
    </w:p>
    <w:p w:rsidR="00BD5A20" w:rsidRPr="00C42341" w:rsidRDefault="00BD5A20" w:rsidP="00BD5A20">
      <w:pPr>
        <w:spacing w:after="0" w:line="240" w:lineRule="auto"/>
        <w:jc w:val="both"/>
        <w:rPr>
          <w:iCs/>
          <w:lang w:val="fi-FI"/>
        </w:rPr>
      </w:pPr>
      <w:r w:rsidRPr="00C42341">
        <w:rPr>
          <w:iCs/>
          <w:lang w:val="fi-FI"/>
        </w:rPr>
        <w:t xml:space="preserve">Lisäksi </w:t>
      </w:r>
      <w:proofErr w:type="spellStart"/>
      <w:r w:rsidRPr="00C42341">
        <w:rPr>
          <w:iCs/>
          <w:lang w:val="fi-FI"/>
        </w:rPr>
        <w:t>säädökokoelma</w:t>
      </w:r>
      <w:proofErr w:type="spellEnd"/>
      <w:r w:rsidRPr="00C42341">
        <w:rPr>
          <w:iCs/>
          <w:lang w:val="fi-FI"/>
        </w:rPr>
        <w:t xml:space="preserve"> sisältää seuraavat 13 liitettä:</w:t>
      </w:r>
    </w:p>
    <w:p w:rsidR="00BD5A20" w:rsidRPr="00C42341" w:rsidRDefault="00BD5A20" w:rsidP="00BD5A20">
      <w:pPr>
        <w:spacing w:after="0" w:line="240" w:lineRule="auto"/>
        <w:jc w:val="both"/>
        <w:rPr>
          <w:iCs/>
          <w:lang w:val="fi-FI"/>
        </w:rPr>
      </w:pPr>
      <w:r w:rsidRPr="00C42341">
        <w:rPr>
          <w:iCs/>
          <w:lang w:val="fi-FI"/>
        </w:rPr>
        <w:t xml:space="preserve">Liite 1 - </w:t>
      </w:r>
      <w:r w:rsidRPr="00C42341">
        <w:rPr>
          <w:iCs/>
          <w:lang w:val="fi-FI"/>
        </w:rPr>
        <w:tab/>
        <w:t>Konttien turvallinen ahtaus ja varmistus laivoissa, jotka eivät ole suunniteltu ja rakennettu konttien kuljetukseen</w:t>
      </w:r>
    </w:p>
    <w:p w:rsidR="00BD5A20" w:rsidRPr="00C42341" w:rsidRDefault="00BD5A20" w:rsidP="00BD5A20">
      <w:pPr>
        <w:spacing w:after="0" w:line="240" w:lineRule="auto"/>
        <w:jc w:val="both"/>
        <w:rPr>
          <w:iCs/>
          <w:lang w:val="fi-FI"/>
        </w:rPr>
      </w:pPr>
      <w:r w:rsidRPr="00C42341">
        <w:rPr>
          <w:iCs/>
          <w:lang w:val="fi-FI"/>
        </w:rPr>
        <w:t xml:space="preserve">Liite 2 - </w:t>
      </w:r>
      <w:r w:rsidRPr="00C42341">
        <w:rPr>
          <w:iCs/>
          <w:lang w:val="fi-FI"/>
        </w:rPr>
        <w:tab/>
        <w:t xml:space="preserve">Siirrettävien suursäiliöiden turvallinen ahtaus ja varmistus </w:t>
      </w:r>
    </w:p>
    <w:p w:rsidR="00BD5A20" w:rsidRPr="00C42341" w:rsidRDefault="00BD5A20" w:rsidP="00BD5A20">
      <w:pPr>
        <w:spacing w:after="0" w:line="240" w:lineRule="auto"/>
        <w:jc w:val="both"/>
        <w:rPr>
          <w:iCs/>
          <w:lang w:val="fi-FI"/>
        </w:rPr>
      </w:pPr>
      <w:r w:rsidRPr="00C42341">
        <w:rPr>
          <w:iCs/>
          <w:lang w:val="fi-FI"/>
        </w:rPr>
        <w:t xml:space="preserve">Liite 3 - </w:t>
      </w:r>
      <w:r w:rsidRPr="00C42341">
        <w:rPr>
          <w:iCs/>
          <w:lang w:val="fi-FI"/>
        </w:rPr>
        <w:tab/>
        <w:t xml:space="preserve">Siirrettävien piensäiliöiden turvallinen ahtaus ja varmistus </w:t>
      </w:r>
    </w:p>
    <w:p w:rsidR="00BD5A20" w:rsidRPr="00C42341" w:rsidRDefault="00BD5A20" w:rsidP="00BD5A20">
      <w:pPr>
        <w:spacing w:after="0" w:line="240" w:lineRule="auto"/>
        <w:jc w:val="both"/>
        <w:rPr>
          <w:iCs/>
          <w:lang w:val="fi-FI"/>
        </w:rPr>
      </w:pPr>
      <w:r w:rsidRPr="00C42341">
        <w:rPr>
          <w:iCs/>
          <w:lang w:val="fi-FI"/>
        </w:rPr>
        <w:t xml:space="preserve">Liite 4 - </w:t>
      </w:r>
      <w:r w:rsidRPr="00C42341">
        <w:rPr>
          <w:iCs/>
          <w:lang w:val="fi-FI"/>
        </w:rPr>
        <w:tab/>
        <w:t xml:space="preserve">Pyöräalustaisten kuormien turvallinen ahtaus ja varmistus </w:t>
      </w:r>
    </w:p>
    <w:p w:rsidR="00BD5A20" w:rsidRPr="00C42341" w:rsidRDefault="00BD5A20" w:rsidP="00BD5A20">
      <w:pPr>
        <w:spacing w:after="0" w:line="240" w:lineRule="auto"/>
        <w:jc w:val="both"/>
        <w:rPr>
          <w:iCs/>
          <w:lang w:val="fi-FI"/>
        </w:rPr>
      </w:pPr>
      <w:r w:rsidRPr="00C42341">
        <w:rPr>
          <w:iCs/>
          <w:lang w:val="fi-FI"/>
        </w:rPr>
        <w:t xml:space="preserve"> Liite 5 - </w:t>
      </w:r>
      <w:r w:rsidRPr="00C42341">
        <w:rPr>
          <w:iCs/>
          <w:lang w:val="fi-FI"/>
        </w:rPr>
        <w:tab/>
        <w:t xml:space="preserve">Raskaiden kuorma-artikkeleiden, kuten junien, muuntajien turvallinen ahtaus ja varmistus </w:t>
      </w:r>
    </w:p>
    <w:p w:rsidR="00BD5A20" w:rsidRPr="00C42341" w:rsidRDefault="00BD5A20" w:rsidP="00BD5A20">
      <w:pPr>
        <w:spacing w:after="0" w:line="240" w:lineRule="auto"/>
        <w:jc w:val="both"/>
        <w:rPr>
          <w:iCs/>
          <w:lang w:val="fi-FI"/>
        </w:rPr>
      </w:pPr>
      <w:r w:rsidRPr="00C42341">
        <w:rPr>
          <w:iCs/>
          <w:lang w:val="fi-FI"/>
        </w:rPr>
        <w:t xml:space="preserve">Liite 6 - </w:t>
      </w:r>
      <w:r w:rsidRPr="00C42341">
        <w:rPr>
          <w:iCs/>
          <w:lang w:val="fi-FI"/>
        </w:rPr>
        <w:tab/>
        <w:t xml:space="preserve">Kelalla olevien teräslevyjen turvallinen ahtaus ja varmistus </w:t>
      </w:r>
    </w:p>
    <w:p w:rsidR="00BD5A20" w:rsidRPr="00C42341" w:rsidRDefault="00BD5A20" w:rsidP="00BD5A20">
      <w:pPr>
        <w:spacing w:after="0" w:line="240" w:lineRule="auto"/>
        <w:jc w:val="both"/>
        <w:rPr>
          <w:iCs/>
          <w:lang w:val="fi-FI"/>
        </w:rPr>
      </w:pPr>
      <w:r w:rsidRPr="00C42341">
        <w:rPr>
          <w:iCs/>
          <w:lang w:val="fi-FI"/>
        </w:rPr>
        <w:t xml:space="preserve">Liite 7 - </w:t>
      </w:r>
      <w:r w:rsidRPr="00C42341">
        <w:rPr>
          <w:iCs/>
          <w:lang w:val="fi-FI"/>
        </w:rPr>
        <w:tab/>
        <w:t xml:space="preserve">Raskaiden metallituotteiden turvallinen ahtaus ja varmistus </w:t>
      </w:r>
    </w:p>
    <w:p w:rsidR="00BD5A20" w:rsidRPr="00C42341" w:rsidRDefault="00BD5A20" w:rsidP="00BD5A20">
      <w:pPr>
        <w:spacing w:after="0" w:line="240" w:lineRule="auto"/>
        <w:jc w:val="both"/>
        <w:rPr>
          <w:iCs/>
          <w:lang w:val="fi-FI"/>
        </w:rPr>
      </w:pPr>
      <w:r w:rsidRPr="00C42341">
        <w:rPr>
          <w:iCs/>
          <w:lang w:val="fi-FI"/>
        </w:rPr>
        <w:t xml:space="preserve">Liite 8 - </w:t>
      </w:r>
      <w:r w:rsidRPr="00C42341">
        <w:rPr>
          <w:iCs/>
          <w:lang w:val="fi-FI"/>
        </w:rPr>
        <w:tab/>
        <w:t xml:space="preserve">Ankkuriketjujen turvallinen ahtaus ja varmistus </w:t>
      </w:r>
    </w:p>
    <w:p w:rsidR="00BD5A20" w:rsidRPr="00C42341" w:rsidRDefault="00BD5A20" w:rsidP="00BD5A20">
      <w:pPr>
        <w:spacing w:after="0" w:line="240" w:lineRule="auto"/>
        <w:jc w:val="both"/>
        <w:rPr>
          <w:iCs/>
          <w:lang w:val="fi-FI"/>
        </w:rPr>
      </w:pPr>
      <w:r w:rsidRPr="00C42341">
        <w:rPr>
          <w:iCs/>
          <w:lang w:val="fi-FI"/>
        </w:rPr>
        <w:t xml:space="preserve">Liite 9 - </w:t>
      </w:r>
      <w:r w:rsidRPr="00C42341">
        <w:rPr>
          <w:iCs/>
          <w:lang w:val="fi-FI"/>
        </w:rPr>
        <w:tab/>
        <w:t xml:space="preserve">Joukkotavarana käsiteltävän metalliromun turvallinen ahtaus ja varmistus </w:t>
      </w:r>
    </w:p>
    <w:p w:rsidR="00BD5A20" w:rsidRPr="00C42341" w:rsidRDefault="00BD5A20" w:rsidP="00BD5A20">
      <w:pPr>
        <w:spacing w:after="0" w:line="240" w:lineRule="auto"/>
        <w:jc w:val="both"/>
        <w:rPr>
          <w:iCs/>
          <w:lang w:val="fi-FI"/>
        </w:rPr>
      </w:pPr>
      <w:r w:rsidRPr="00C42341">
        <w:rPr>
          <w:iCs/>
          <w:lang w:val="fi-FI"/>
        </w:rPr>
        <w:t xml:space="preserve">Liite 10 - </w:t>
      </w:r>
      <w:r w:rsidRPr="00C42341">
        <w:rPr>
          <w:iCs/>
          <w:lang w:val="fi-FI"/>
        </w:rPr>
        <w:tab/>
        <w:t xml:space="preserve">Joustavien pienkonttien turvallinen ahtaus ja varmistus  </w:t>
      </w:r>
    </w:p>
    <w:p w:rsidR="00BD5A20" w:rsidRPr="00C42341" w:rsidRDefault="00BD5A20" w:rsidP="00BD5A20">
      <w:pPr>
        <w:spacing w:after="0" w:line="240" w:lineRule="auto"/>
        <w:jc w:val="both"/>
        <w:rPr>
          <w:iCs/>
          <w:lang w:val="fi-FI"/>
        </w:rPr>
      </w:pPr>
      <w:r w:rsidRPr="00C42341">
        <w:rPr>
          <w:iCs/>
          <w:lang w:val="fi-FI"/>
        </w:rPr>
        <w:t>Liite 11 -</w:t>
      </w:r>
      <w:r w:rsidRPr="00C42341">
        <w:rPr>
          <w:iCs/>
          <w:lang w:val="fi-FI"/>
        </w:rPr>
        <w:tab/>
        <w:t xml:space="preserve">Yleiset ohjeet pyöreän puun ahtaamiseen ruumassa </w:t>
      </w:r>
    </w:p>
    <w:p w:rsidR="00BD5A20" w:rsidRPr="00C42341" w:rsidRDefault="00BD5A20" w:rsidP="00BD5A20">
      <w:pPr>
        <w:spacing w:after="0" w:line="240" w:lineRule="auto"/>
        <w:jc w:val="both"/>
        <w:rPr>
          <w:iCs/>
          <w:lang w:val="fi-FI"/>
        </w:rPr>
      </w:pPr>
      <w:r w:rsidRPr="00C42341">
        <w:rPr>
          <w:iCs/>
          <w:lang w:val="fi-FI"/>
        </w:rPr>
        <w:t xml:space="preserve">Liite 12 - </w:t>
      </w:r>
      <w:r w:rsidRPr="00C42341">
        <w:rPr>
          <w:iCs/>
          <w:lang w:val="fi-FI"/>
        </w:rPr>
        <w:tab/>
        <w:t xml:space="preserve">Yksikkökuormien turvallinen ahtaus ja varmistus  </w:t>
      </w:r>
    </w:p>
    <w:p w:rsidR="00BD5A20" w:rsidRPr="00C42341" w:rsidRDefault="00BD5A20" w:rsidP="00BD5A20">
      <w:pPr>
        <w:spacing w:after="0" w:line="240" w:lineRule="auto"/>
        <w:jc w:val="both"/>
        <w:rPr>
          <w:iCs/>
          <w:lang w:val="fi-FI"/>
        </w:rPr>
      </w:pPr>
      <w:r w:rsidRPr="00C42341">
        <w:rPr>
          <w:iCs/>
          <w:lang w:val="fi-FI"/>
        </w:rPr>
        <w:t xml:space="preserve">Liite 13 - </w:t>
      </w:r>
      <w:r w:rsidRPr="00C42341">
        <w:rPr>
          <w:iCs/>
          <w:lang w:val="fi-FI"/>
        </w:rPr>
        <w:tab/>
        <w:t xml:space="preserve">Ei standardoidun kuorman varmistusjärjestelyjen tehokkuuden arviointimenetelmät </w:t>
      </w:r>
    </w:p>
    <w:p w:rsidR="00BD5A20" w:rsidRPr="00C42341" w:rsidRDefault="00BD5A20" w:rsidP="00BD5A20">
      <w:pPr>
        <w:spacing w:after="0" w:line="240" w:lineRule="auto"/>
        <w:jc w:val="both"/>
        <w:rPr>
          <w:iCs/>
          <w:lang w:val="fi-FI"/>
        </w:rPr>
      </w:pPr>
      <w:r w:rsidRPr="00C42341">
        <w:rPr>
          <w:iCs/>
          <w:lang w:val="fi-FI"/>
        </w:rPr>
        <w:t> </w:t>
      </w:r>
    </w:p>
    <w:p w:rsidR="00BD5A20" w:rsidRPr="00C42341" w:rsidRDefault="00BD5A20" w:rsidP="00BD5A20">
      <w:pPr>
        <w:spacing w:after="0" w:line="240" w:lineRule="auto"/>
        <w:jc w:val="both"/>
        <w:rPr>
          <w:iCs/>
          <w:lang w:val="fi-FI"/>
        </w:rPr>
      </w:pPr>
      <w:r w:rsidRPr="00C42341">
        <w:rPr>
          <w:iCs/>
          <w:lang w:val="fi-FI"/>
        </w:rPr>
        <w:t>Nykyisin CSS säädöskokoelmassa olevat vaatimukset sisällytetään aluksen kuormanvarmistus</w:t>
      </w:r>
      <w:r w:rsidRPr="00C42341">
        <w:rPr>
          <w:iCs/>
          <w:lang w:val="fi-FI"/>
        </w:rPr>
        <w:softHyphen/>
        <w:t>ohjeisiin.</w:t>
      </w:r>
    </w:p>
    <w:p w:rsidR="00BD5A20" w:rsidRPr="00C42341" w:rsidRDefault="00BD5A20" w:rsidP="00BD5A20">
      <w:pPr>
        <w:spacing w:after="0" w:line="240" w:lineRule="auto"/>
        <w:jc w:val="both"/>
        <w:rPr>
          <w:iCs/>
          <w:lang w:val="fi-FI"/>
        </w:rPr>
      </w:pPr>
      <w:r w:rsidRPr="00C42341">
        <w:rPr>
          <w:iCs/>
          <w:lang w:val="fi-FI"/>
        </w:rPr>
        <w:t> </w:t>
      </w:r>
    </w:p>
    <w:p w:rsidR="00BD5A20" w:rsidRPr="00C42341" w:rsidRDefault="00BD5A20" w:rsidP="00BD5A20">
      <w:pPr>
        <w:spacing w:after="0" w:line="240" w:lineRule="auto"/>
        <w:jc w:val="both"/>
        <w:rPr>
          <w:iCs/>
          <w:lang w:val="fi-FI"/>
        </w:rPr>
      </w:pPr>
      <w:r w:rsidRPr="00C42341">
        <w:rPr>
          <w:b/>
          <w:bCs/>
          <w:i/>
          <w:iCs/>
          <w:lang w:val="fi-FI"/>
        </w:rPr>
        <w:t>Päätökset</w:t>
      </w:r>
    </w:p>
    <w:p w:rsidR="00951114" w:rsidRDefault="00071D5A" w:rsidP="00BD5A20">
      <w:pPr>
        <w:spacing w:after="0" w:line="240" w:lineRule="auto"/>
        <w:rPr>
          <w:iCs/>
          <w:lang w:val="fi-FI"/>
        </w:rPr>
      </w:pPr>
      <w:r w:rsidRPr="00071D5A">
        <w:rPr>
          <w:iCs/>
          <w:lang w:val="fi-FI"/>
        </w:rPr>
        <w:t>Kansainväliset meriturvallisuutta ja meriympäristön suojelua koskevat päätökset hyväksytään IMO:ssa Meriturvallisuuskomitean (</w:t>
      </w:r>
      <w:proofErr w:type="spellStart"/>
      <w:r w:rsidRPr="00071D5A">
        <w:rPr>
          <w:iCs/>
          <w:lang w:val="fi-FI"/>
        </w:rPr>
        <w:t>Maritime</w:t>
      </w:r>
      <w:proofErr w:type="spellEnd"/>
      <w:r w:rsidRPr="00071D5A">
        <w:rPr>
          <w:iCs/>
          <w:lang w:val="fi-FI"/>
        </w:rPr>
        <w:t xml:space="preserve"> </w:t>
      </w:r>
      <w:proofErr w:type="spellStart"/>
      <w:r w:rsidRPr="00071D5A">
        <w:rPr>
          <w:iCs/>
          <w:lang w:val="fi-FI"/>
        </w:rPr>
        <w:t>Safety</w:t>
      </w:r>
      <w:proofErr w:type="spellEnd"/>
      <w:r w:rsidRPr="00071D5A">
        <w:rPr>
          <w:iCs/>
          <w:lang w:val="fi-FI"/>
        </w:rPr>
        <w:t xml:space="preserve"> </w:t>
      </w:r>
      <w:proofErr w:type="spellStart"/>
      <w:r w:rsidRPr="00071D5A">
        <w:rPr>
          <w:iCs/>
          <w:lang w:val="fi-FI"/>
        </w:rPr>
        <w:t>Committee</w:t>
      </w:r>
      <w:proofErr w:type="spellEnd"/>
      <w:r w:rsidRPr="00071D5A">
        <w:rPr>
          <w:iCs/>
          <w:lang w:val="fi-FI"/>
        </w:rPr>
        <w:t>) ja/tai Meriympäristön suojelukomitean (</w:t>
      </w:r>
      <w:proofErr w:type="spellStart"/>
      <w:r w:rsidRPr="00071D5A">
        <w:rPr>
          <w:iCs/>
          <w:lang w:val="fi-FI"/>
        </w:rPr>
        <w:t>Marine</w:t>
      </w:r>
      <w:proofErr w:type="spellEnd"/>
      <w:r w:rsidRPr="00071D5A">
        <w:rPr>
          <w:iCs/>
          <w:lang w:val="fi-FI"/>
        </w:rPr>
        <w:t xml:space="preserve"> Environment </w:t>
      </w:r>
      <w:proofErr w:type="spellStart"/>
      <w:r w:rsidRPr="00071D5A">
        <w:rPr>
          <w:iCs/>
          <w:lang w:val="fi-FI"/>
        </w:rPr>
        <w:t>Protection</w:t>
      </w:r>
      <w:proofErr w:type="spellEnd"/>
      <w:r w:rsidRPr="00071D5A">
        <w:rPr>
          <w:iCs/>
          <w:lang w:val="fi-FI"/>
        </w:rPr>
        <w:t xml:space="preserve"> </w:t>
      </w:r>
      <w:proofErr w:type="spellStart"/>
      <w:r w:rsidRPr="00071D5A">
        <w:rPr>
          <w:iCs/>
          <w:lang w:val="fi-FI"/>
        </w:rPr>
        <w:t>Committee</w:t>
      </w:r>
      <w:proofErr w:type="spellEnd"/>
      <w:r w:rsidRPr="00071D5A">
        <w:rPr>
          <w:iCs/>
          <w:lang w:val="fi-FI"/>
        </w:rPr>
        <w:t>) toimesta.</w:t>
      </w:r>
      <w:r w:rsidR="00BD5A20" w:rsidRPr="00C42341">
        <w:rPr>
          <w:iCs/>
          <w:lang w:val="fi-FI"/>
        </w:rPr>
        <w:t xml:space="preserve"> Kuormanvarmistuksen alalla olevat päätökset, jotka koskevat </w:t>
      </w:r>
      <w:proofErr w:type="spellStart"/>
      <w:r w:rsidR="00BD5A20" w:rsidRPr="00C42341">
        <w:rPr>
          <w:iCs/>
          <w:lang w:val="fi-FI"/>
        </w:rPr>
        <w:t>Ro-Ro</w:t>
      </w:r>
      <w:proofErr w:type="spellEnd"/>
      <w:r w:rsidR="00BD5A20" w:rsidRPr="00C42341">
        <w:rPr>
          <w:iCs/>
          <w:lang w:val="fi-FI"/>
        </w:rPr>
        <w:t xml:space="preserve"> </w:t>
      </w:r>
      <w:r>
        <w:rPr>
          <w:iCs/>
          <w:lang w:val="fi-FI"/>
        </w:rPr>
        <w:t>-</w:t>
      </w:r>
      <w:r w:rsidR="00951114">
        <w:rPr>
          <w:iCs/>
          <w:lang w:val="fi-FI"/>
        </w:rPr>
        <w:t xml:space="preserve">aluksia, ovat:    </w:t>
      </w:r>
      <w:r w:rsidR="00951114">
        <w:rPr>
          <w:iCs/>
          <w:lang w:val="fi-FI"/>
        </w:rPr>
        <w:br/>
      </w:r>
    </w:p>
    <w:p w:rsidR="00BD5A20" w:rsidRPr="00C42341" w:rsidRDefault="00BD5A20" w:rsidP="00BD5A20">
      <w:pPr>
        <w:spacing w:after="0" w:line="240" w:lineRule="auto"/>
        <w:rPr>
          <w:iCs/>
          <w:lang w:val="fi-FI"/>
        </w:rPr>
      </w:pPr>
      <w:r w:rsidRPr="00C42341">
        <w:rPr>
          <w:iCs/>
          <w:lang w:val="fi-FI"/>
        </w:rPr>
        <w:br/>
        <w:t xml:space="preserve">A.489: “Kuormayksiköiden ja muiden yksiköiden turvallinen ahtaus ja varmistus muissa kuin osastoin varustetuissa laivoissa” sisältää perusmääritelmän siihen, miten kuormanvarmistusohje tulee suunnitella ja laatia. </w:t>
      </w:r>
      <w:r w:rsidRPr="00C42341">
        <w:rPr>
          <w:iCs/>
          <w:lang w:val="fi-FI"/>
        </w:rPr>
        <w:br/>
      </w:r>
      <w:r w:rsidRPr="00C42341">
        <w:rPr>
          <w:iCs/>
          <w:lang w:val="fi-FI"/>
        </w:rPr>
        <w:br/>
        <w:t>A. 533: Turvallisen ahtauksen ja varmistuksen perusedellytykset, jotka tulee ottaa huomioon, kun kuormayksiköitä ja ajoneuvoja kuormataan laivaan.</w:t>
      </w:r>
    </w:p>
    <w:p w:rsidR="00BD5A20" w:rsidRPr="00C42341" w:rsidRDefault="00BD5A20" w:rsidP="00BD5A20">
      <w:pPr>
        <w:spacing w:after="0" w:line="240" w:lineRule="auto"/>
        <w:jc w:val="both"/>
        <w:rPr>
          <w:iCs/>
          <w:lang w:val="fi-FI"/>
        </w:rPr>
      </w:pPr>
      <w:r w:rsidRPr="00C42341">
        <w:rPr>
          <w:iCs/>
          <w:lang w:val="fi-FI"/>
        </w:rPr>
        <w:t xml:space="preserve"> A. 581: Kuormanvarmistuksen järjestelyn ohjeen kuljetettaessa maantieajoneuvoja </w:t>
      </w:r>
      <w:proofErr w:type="spellStart"/>
      <w:r w:rsidRPr="00C42341">
        <w:rPr>
          <w:iCs/>
          <w:lang w:val="fi-FI"/>
        </w:rPr>
        <w:t>Ro-Ro</w:t>
      </w:r>
      <w:proofErr w:type="spellEnd"/>
      <w:r w:rsidRPr="00C42341">
        <w:rPr>
          <w:iCs/>
          <w:lang w:val="fi-FI"/>
        </w:rPr>
        <w:t xml:space="preserve"> </w:t>
      </w:r>
      <w:r w:rsidR="00071D5A">
        <w:rPr>
          <w:iCs/>
          <w:lang w:val="fi-FI"/>
        </w:rPr>
        <w:t>-</w:t>
      </w:r>
      <w:r w:rsidRPr="00C42341">
        <w:rPr>
          <w:iCs/>
          <w:lang w:val="fi-FI"/>
        </w:rPr>
        <w:t xml:space="preserve">aluksella. </w:t>
      </w:r>
      <w:bookmarkStart w:id="0" w:name="_GoBack"/>
      <w:bookmarkEnd w:id="0"/>
    </w:p>
    <w:p w:rsidR="00BD5A20" w:rsidRPr="00C42341" w:rsidRDefault="00BD5A20" w:rsidP="00BD5A20">
      <w:pPr>
        <w:spacing w:after="0" w:line="240" w:lineRule="auto"/>
        <w:jc w:val="both"/>
        <w:rPr>
          <w:iCs/>
          <w:lang w:val="fi-FI"/>
        </w:rPr>
      </w:pPr>
      <w:r w:rsidRPr="00C42341">
        <w:rPr>
          <w:iCs/>
          <w:lang w:val="fi-FI"/>
        </w:rPr>
        <w:t> </w:t>
      </w:r>
    </w:p>
    <w:p w:rsidR="00BD5A20" w:rsidRPr="00C42341" w:rsidRDefault="00BD5A20" w:rsidP="00BD5A20">
      <w:pPr>
        <w:spacing w:after="0" w:line="240" w:lineRule="auto"/>
        <w:jc w:val="both"/>
        <w:rPr>
          <w:iCs/>
          <w:lang w:val="fi-FI"/>
        </w:rPr>
      </w:pPr>
      <w:r w:rsidRPr="00C42341">
        <w:rPr>
          <w:b/>
          <w:bCs/>
          <w:i/>
          <w:iCs/>
          <w:lang w:val="fi-FI"/>
        </w:rPr>
        <w:t>Kiertokirjeet ja ohjeet</w:t>
      </w:r>
    </w:p>
    <w:p w:rsidR="00BD5A20" w:rsidRPr="00C42341" w:rsidRDefault="00BD5A20" w:rsidP="00BD5A20">
      <w:pPr>
        <w:spacing w:after="0" w:line="240" w:lineRule="auto"/>
        <w:jc w:val="both"/>
        <w:rPr>
          <w:iCs/>
          <w:lang w:val="fi-FI"/>
        </w:rPr>
      </w:pPr>
      <w:r w:rsidRPr="00C42341">
        <w:rPr>
          <w:iCs/>
          <w:lang w:val="fi-FI"/>
        </w:rPr>
        <w:t xml:space="preserve">Yleistietoa selityksineen ja ohjeita jaetaan usein IMO:n alakomiteoiden kiertokirjeillä. </w:t>
      </w:r>
    </w:p>
    <w:p w:rsidR="00BD5A20" w:rsidRPr="00C42341" w:rsidRDefault="00BD5A20" w:rsidP="00BD5A20">
      <w:pPr>
        <w:spacing w:after="0" w:line="240" w:lineRule="auto"/>
        <w:jc w:val="both"/>
        <w:rPr>
          <w:iCs/>
          <w:lang w:val="fi-FI"/>
        </w:rPr>
      </w:pPr>
      <w:r w:rsidRPr="00C42341">
        <w:rPr>
          <w:iCs/>
          <w:lang w:val="fi-FI"/>
        </w:rPr>
        <w:br/>
        <w:t xml:space="preserve">“IMO/ILO/UN </w:t>
      </w:r>
      <w:proofErr w:type="spellStart"/>
      <w:r w:rsidRPr="00C42341">
        <w:rPr>
          <w:iCs/>
          <w:lang w:val="fi-FI"/>
        </w:rPr>
        <w:t>ECE:n</w:t>
      </w:r>
      <w:proofErr w:type="spellEnd"/>
      <w:r w:rsidRPr="00C42341">
        <w:rPr>
          <w:iCs/>
          <w:lang w:val="fi-FI"/>
        </w:rPr>
        <w:t xml:space="preserve"> rahdinkuljetusyksikön kuormauksen ohjeet” (IMO/ILO/UN ECE </w:t>
      </w:r>
      <w:proofErr w:type="spellStart"/>
      <w:r w:rsidRPr="00C42341">
        <w:rPr>
          <w:iCs/>
          <w:lang w:val="fi-FI"/>
        </w:rPr>
        <w:t>guidelines</w:t>
      </w:r>
      <w:proofErr w:type="spellEnd"/>
      <w:r w:rsidRPr="00C42341">
        <w:rPr>
          <w:iCs/>
          <w:lang w:val="fi-FI"/>
        </w:rPr>
        <w:t xml:space="preserve"> for </w:t>
      </w:r>
      <w:proofErr w:type="spellStart"/>
      <w:r w:rsidRPr="00C42341">
        <w:rPr>
          <w:iCs/>
          <w:lang w:val="fi-FI"/>
        </w:rPr>
        <w:t>packing</w:t>
      </w:r>
      <w:proofErr w:type="spellEnd"/>
      <w:r w:rsidRPr="00C42341">
        <w:rPr>
          <w:iCs/>
          <w:lang w:val="fi-FI"/>
        </w:rPr>
        <w:t xml:space="preserve"> of </w:t>
      </w:r>
      <w:proofErr w:type="spellStart"/>
      <w:r w:rsidRPr="00C42341">
        <w:rPr>
          <w:iCs/>
          <w:lang w:val="fi-FI"/>
        </w:rPr>
        <w:t>cargo</w:t>
      </w:r>
      <w:proofErr w:type="spellEnd"/>
      <w:r w:rsidRPr="00C42341">
        <w:rPr>
          <w:iCs/>
          <w:lang w:val="fi-FI"/>
        </w:rPr>
        <w:t xml:space="preserve"> transport </w:t>
      </w:r>
      <w:proofErr w:type="spellStart"/>
      <w:r w:rsidRPr="00C42341">
        <w:rPr>
          <w:iCs/>
          <w:lang w:val="fi-FI"/>
        </w:rPr>
        <w:t>units</w:t>
      </w:r>
      <w:proofErr w:type="spellEnd"/>
      <w:r w:rsidRPr="00C42341">
        <w:rPr>
          <w:iCs/>
          <w:lang w:val="fi-FI"/>
        </w:rPr>
        <w:t xml:space="preserve"> (</w:t>
      </w:r>
      <w:proofErr w:type="spellStart"/>
      <w:r w:rsidRPr="00C42341">
        <w:rPr>
          <w:iCs/>
          <w:lang w:val="fi-FI"/>
        </w:rPr>
        <w:t>CTU’s</w:t>
      </w:r>
      <w:proofErr w:type="spellEnd"/>
      <w:r w:rsidRPr="00C42341">
        <w:rPr>
          <w:iCs/>
          <w:lang w:val="fi-FI"/>
        </w:rPr>
        <w:t xml:space="preserve">)) sisältävät </w:t>
      </w:r>
      <w:proofErr w:type="spellStart"/>
      <w:r w:rsidRPr="00C42341">
        <w:rPr>
          <w:iCs/>
          <w:lang w:val="fi-FI"/>
        </w:rPr>
        <w:t>yleistohjeita</w:t>
      </w:r>
      <w:proofErr w:type="spellEnd"/>
      <w:r w:rsidRPr="00C42341">
        <w:rPr>
          <w:iCs/>
          <w:lang w:val="fi-FI"/>
        </w:rPr>
        <w:t xml:space="preserve"> kuorman turvallisesta ahtaamisesta ja kuormanvarmistamisesta ajoneuvoihin ja kontteihin.  Voidaan myös sanoa, että tässä ohjeessa on tietoa kuorman varmistamisesta laatikoiden sisässä.  MSC Kiertokirje 745 “Kuormanvarmistuksen ohjekirjan laatimisen ohjeet” on tärkeä kuormanvarmistuksen ohjekirjoja laadittaessa. </w:t>
      </w:r>
    </w:p>
    <w:p w:rsidR="00BD5A20" w:rsidRPr="00C42341" w:rsidRDefault="00BD5A20" w:rsidP="00BD5A20">
      <w:pPr>
        <w:spacing w:after="0" w:line="240" w:lineRule="auto"/>
        <w:jc w:val="both"/>
        <w:rPr>
          <w:b/>
          <w:bCs/>
          <w:i/>
          <w:iCs/>
          <w:lang w:val="fi-FI"/>
        </w:rPr>
      </w:pPr>
    </w:p>
    <w:p w:rsidR="00BD5A20" w:rsidRPr="00C42341" w:rsidRDefault="00BD5A20" w:rsidP="00BD5A20">
      <w:pPr>
        <w:spacing w:after="0" w:line="240" w:lineRule="auto"/>
        <w:jc w:val="both"/>
        <w:rPr>
          <w:iCs/>
          <w:lang w:val="fi-FI"/>
        </w:rPr>
      </w:pPr>
      <w:r w:rsidRPr="00C42341">
        <w:rPr>
          <w:b/>
          <w:bCs/>
          <w:i/>
          <w:iCs/>
          <w:lang w:val="fi-FI"/>
        </w:rPr>
        <w:t xml:space="preserve">Luokitteluyhteisön säännöt ja säädökset    </w:t>
      </w:r>
    </w:p>
    <w:p w:rsidR="00BD5A20" w:rsidRPr="00C42341" w:rsidRDefault="00BD5A20" w:rsidP="00BD5A20">
      <w:pPr>
        <w:spacing w:after="0" w:line="240" w:lineRule="auto"/>
        <w:jc w:val="both"/>
        <w:rPr>
          <w:iCs/>
          <w:lang w:val="fi-FI"/>
        </w:rPr>
      </w:pPr>
      <w:r w:rsidRPr="00C42341">
        <w:rPr>
          <w:iCs/>
          <w:lang w:val="fi-FI"/>
        </w:rPr>
        <w:t>Luokitteluyhteisöllä on kattavat säännöt ja säädökset aluksen kaikkia osia varten.  Kuorman</w:t>
      </w:r>
      <w:r w:rsidRPr="00C42341">
        <w:rPr>
          <w:iCs/>
          <w:lang w:val="fi-FI"/>
        </w:rPr>
        <w:softHyphen/>
        <w:t xml:space="preserve">varmistuksen luokassa säännöt kattavat pääasiassa konttialuksen kuormanvarmistuksen järjestelysuunnitelmat. </w:t>
      </w:r>
    </w:p>
    <w:p w:rsidR="00BD5A20" w:rsidRPr="00C42341" w:rsidRDefault="00BD5A20" w:rsidP="00BD5A20">
      <w:pPr>
        <w:spacing w:after="0" w:line="240" w:lineRule="auto"/>
        <w:jc w:val="both"/>
        <w:rPr>
          <w:iCs/>
          <w:lang w:val="fi-FI"/>
        </w:rPr>
      </w:pPr>
      <w:r w:rsidRPr="00C42341">
        <w:rPr>
          <w:b/>
          <w:bCs/>
          <w:i/>
          <w:iCs/>
          <w:lang w:val="fi-FI"/>
        </w:rPr>
        <w:t> </w:t>
      </w:r>
    </w:p>
    <w:p w:rsidR="00BD5A20" w:rsidRPr="00C42341" w:rsidRDefault="00BD5A20" w:rsidP="00BD5A20">
      <w:pPr>
        <w:spacing w:after="0" w:line="240" w:lineRule="auto"/>
        <w:jc w:val="both"/>
        <w:rPr>
          <w:iCs/>
          <w:lang w:val="fi-FI"/>
        </w:rPr>
      </w:pPr>
      <w:r w:rsidRPr="00C42341">
        <w:rPr>
          <w:b/>
          <w:bCs/>
          <w:i/>
          <w:iCs/>
          <w:lang w:val="fi-FI"/>
        </w:rPr>
        <w:t>Kansallinen säätely</w:t>
      </w:r>
    </w:p>
    <w:p w:rsidR="00BD5A20" w:rsidRPr="00C42341" w:rsidRDefault="00BD5A20" w:rsidP="00BD5A20">
      <w:pPr>
        <w:spacing w:after="0" w:line="240" w:lineRule="auto"/>
        <w:jc w:val="both"/>
        <w:rPr>
          <w:iCs/>
          <w:lang w:val="fi-FI"/>
        </w:rPr>
      </w:pPr>
      <w:r w:rsidRPr="00C42341">
        <w:rPr>
          <w:iCs/>
          <w:lang w:val="fi-FI"/>
        </w:rPr>
        <w:t xml:space="preserve">Eri lippuvaltiot voivat hyväksyä kansallisia säädöksiä kansainvälisten sääntöjen ja säädösten lisäksi. </w:t>
      </w:r>
    </w:p>
    <w:p w:rsidR="00BD5A20" w:rsidRPr="00C42341" w:rsidRDefault="00BD5A20" w:rsidP="00BD5A20">
      <w:pPr>
        <w:spacing w:after="0" w:line="240" w:lineRule="auto"/>
        <w:jc w:val="both"/>
        <w:rPr>
          <w:iCs/>
          <w:lang w:val="fi-FI"/>
        </w:rPr>
      </w:pPr>
      <w:r w:rsidRPr="00C42341">
        <w:rPr>
          <w:iCs/>
          <w:lang w:val="fi-FI"/>
        </w:rPr>
        <w:t> </w:t>
      </w:r>
    </w:p>
    <w:p w:rsidR="00BD5A20" w:rsidRPr="00C42341" w:rsidRDefault="00BD5A20" w:rsidP="00BD5A20">
      <w:pPr>
        <w:spacing w:after="0" w:line="240" w:lineRule="auto"/>
        <w:jc w:val="both"/>
        <w:rPr>
          <w:iCs/>
          <w:lang w:val="fi-FI"/>
        </w:rPr>
      </w:pPr>
      <w:r w:rsidRPr="00C42341">
        <w:rPr>
          <w:b/>
          <w:bCs/>
          <w:i/>
          <w:iCs/>
          <w:lang w:val="fi-FI"/>
        </w:rPr>
        <w:t>Kuormanvarmistuksen ohjekirja</w:t>
      </w:r>
    </w:p>
    <w:p w:rsidR="00BD5A20" w:rsidRPr="00C42341" w:rsidRDefault="00BD5A20" w:rsidP="00BD5A20">
      <w:pPr>
        <w:spacing w:after="0" w:line="240" w:lineRule="auto"/>
        <w:jc w:val="both"/>
        <w:rPr>
          <w:iCs/>
          <w:lang w:val="fi-FI"/>
        </w:rPr>
      </w:pPr>
      <w:r w:rsidRPr="00C42341">
        <w:rPr>
          <w:iCs/>
          <w:lang w:val="fi-FI"/>
        </w:rPr>
        <w:t xml:space="preserve">SOLAS yleissopimuksen mukaan kaikilla </w:t>
      </w:r>
      <w:proofErr w:type="spellStart"/>
      <w:r w:rsidRPr="00C42341">
        <w:rPr>
          <w:iCs/>
          <w:lang w:val="fi-FI"/>
        </w:rPr>
        <w:t>Ro-Ro</w:t>
      </w:r>
      <w:proofErr w:type="spellEnd"/>
      <w:r w:rsidRPr="00C42341">
        <w:rPr>
          <w:iCs/>
          <w:lang w:val="fi-FI"/>
        </w:rPr>
        <w:t xml:space="preserve"> </w:t>
      </w:r>
      <w:proofErr w:type="gramStart"/>
      <w:r w:rsidRPr="00C42341">
        <w:rPr>
          <w:iCs/>
          <w:lang w:val="fi-FI"/>
        </w:rPr>
        <w:t>–aluksilla</w:t>
      </w:r>
      <w:proofErr w:type="gramEnd"/>
      <w:r w:rsidRPr="00C42341">
        <w:rPr>
          <w:iCs/>
          <w:lang w:val="fi-FI"/>
        </w:rPr>
        <w:t xml:space="preserve"> tulee olla hyväksytty kuormanvarmistuksen ohjekirja, ks. Kohta Yleissopimukset.</w:t>
      </w:r>
    </w:p>
    <w:p w:rsidR="00BD5A20" w:rsidRPr="00C42341" w:rsidRDefault="00BD5A20" w:rsidP="00BD5A20">
      <w:pPr>
        <w:spacing w:after="0" w:line="240" w:lineRule="auto"/>
        <w:jc w:val="both"/>
        <w:rPr>
          <w:iCs/>
          <w:lang w:val="fi-FI"/>
        </w:rPr>
      </w:pPr>
    </w:p>
    <w:p w:rsidR="00BD5A20" w:rsidRPr="00C42341" w:rsidRDefault="00BD5A20" w:rsidP="00BD5A20">
      <w:pPr>
        <w:spacing w:after="0" w:line="240" w:lineRule="auto"/>
        <w:jc w:val="both"/>
        <w:rPr>
          <w:iCs/>
          <w:lang w:val="fi-FI"/>
        </w:rPr>
      </w:pPr>
      <w:r w:rsidRPr="00C42341">
        <w:rPr>
          <w:iCs/>
          <w:lang w:val="fi-FI"/>
        </w:rPr>
        <w:t xml:space="preserve"> </w:t>
      </w:r>
    </w:p>
    <w:p w:rsidR="00A44AA9" w:rsidRPr="00C42341" w:rsidRDefault="00A44AA9" w:rsidP="00F81129">
      <w:pPr>
        <w:spacing w:after="0" w:line="240" w:lineRule="auto"/>
        <w:jc w:val="both"/>
        <w:rPr>
          <w:iCs/>
          <w:lang w:val="fi-FI"/>
        </w:rPr>
      </w:pPr>
    </w:p>
    <w:p w:rsidR="00072C46" w:rsidRPr="00C42341" w:rsidRDefault="00BD5A20" w:rsidP="00072C46">
      <w:pPr>
        <w:rPr>
          <w:b/>
          <w:lang w:val="fi-FI"/>
        </w:rPr>
      </w:pPr>
      <w:r w:rsidRPr="00C42341">
        <w:rPr>
          <w:b/>
          <w:lang w:val="fi-FI"/>
        </w:rPr>
        <w:t>Muistiinpanoja</w:t>
      </w:r>
    </w:p>
    <w:p w:rsidR="00072C46" w:rsidRPr="00C42341" w:rsidRDefault="00072C46" w:rsidP="00072C46">
      <w:pPr>
        <w:rPr>
          <w:lang w:val="fi-FI"/>
        </w:rPr>
      </w:pPr>
      <w:r w:rsidRPr="00C42341">
        <w:rPr>
          <w:lang w:val="fi-FI"/>
        </w:rPr>
        <w:t>__________________________________________________________________________________</w:t>
      </w:r>
    </w:p>
    <w:p w:rsidR="00072C46" w:rsidRPr="00C42341" w:rsidRDefault="00072C46" w:rsidP="00072C46">
      <w:pPr>
        <w:rPr>
          <w:lang w:val="fi-FI"/>
        </w:rPr>
      </w:pPr>
      <w:r w:rsidRPr="00C42341">
        <w:rPr>
          <w:lang w:val="fi-FI"/>
        </w:rPr>
        <w:t>__________________________________________________________________________________</w:t>
      </w:r>
    </w:p>
    <w:p w:rsidR="00072C46" w:rsidRPr="00C42341" w:rsidRDefault="00072C46" w:rsidP="00072C46">
      <w:pPr>
        <w:rPr>
          <w:lang w:val="fi-FI"/>
        </w:rPr>
      </w:pPr>
      <w:r w:rsidRPr="00C42341">
        <w:rPr>
          <w:lang w:val="fi-FI"/>
        </w:rPr>
        <w:t>__________________________________________________________________________________</w:t>
      </w:r>
    </w:p>
    <w:p w:rsidR="00072C46" w:rsidRPr="00C42341" w:rsidRDefault="00072C46" w:rsidP="00072C46">
      <w:pPr>
        <w:rPr>
          <w:lang w:val="fi-FI"/>
        </w:rPr>
      </w:pPr>
      <w:r w:rsidRPr="00C42341">
        <w:rPr>
          <w:lang w:val="fi-FI"/>
        </w:rPr>
        <w:t>__________________________________________________________________________________</w:t>
      </w:r>
    </w:p>
    <w:p w:rsidR="00072C46" w:rsidRPr="00C42341" w:rsidRDefault="00072C46" w:rsidP="00072C46">
      <w:pPr>
        <w:rPr>
          <w:lang w:val="fi-FI"/>
        </w:rPr>
      </w:pPr>
      <w:r w:rsidRPr="00C42341">
        <w:rPr>
          <w:lang w:val="fi-FI"/>
        </w:rPr>
        <w:t>__________________________________________________________________________________</w:t>
      </w:r>
    </w:p>
    <w:p w:rsidR="00072C46" w:rsidRPr="00C42341" w:rsidRDefault="00072C46" w:rsidP="00072C46">
      <w:pPr>
        <w:rPr>
          <w:lang w:val="fi-FI"/>
        </w:rPr>
      </w:pPr>
      <w:r w:rsidRPr="00C42341">
        <w:rPr>
          <w:lang w:val="fi-FI"/>
        </w:rPr>
        <w:t>__________________________________________________________________________________</w:t>
      </w:r>
    </w:p>
    <w:p w:rsidR="00072C46" w:rsidRPr="00C42341" w:rsidRDefault="00072C46" w:rsidP="00072C46">
      <w:pPr>
        <w:rPr>
          <w:lang w:val="fi-FI"/>
        </w:rPr>
      </w:pPr>
      <w:r w:rsidRPr="00C42341">
        <w:rPr>
          <w:lang w:val="fi-FI"/>
        </w:rPr>
        <w:t>__________________________________________________________________________________</w:t>
      </w:r>
    </w:p>
    <w:p w:rsidR="00072C46" w:rsidRPr="00C42341" w:rsidRDefault="00072C46" w:rsidP="00072C46">
      <w:pPr>
        <w:rPr>
          <w:rFonts w:asciiTheme="majorHAnsi" w:eastAsiaTheme="majorEastAsia" w:hAnsiTheme="majorHAnsi" w:cstheme="majorBidi"/>
          <w:b/>
          <w:bCs/>
          <w:color w:val="4F81BD" w:themeColor="accent1"/>
          <w:sz w:val="26"/>
          <w:szCs w:val="26"/>
          <w:lang w:val="fi-FI"/>
        </w:rPr>
      </w:pPr>
      <w:r w:rsidRPr="00C42341">
        <w:rPr>
          <w:lang w:val="fi-FI"/>
        </w:rPr>
        <w:t>__________________________________________________________________________________</w:t>
      </w:r>
      <w:r w:rsidRPr="00C42341">
        <w:rPr>
          <w:lang w:val="fi-FI"/>
        </w:rPr>
        <w:br w:type="page"/>
      </w:r>
    </w:p>
    <w:p w:rsidR="002A5EDF" w:rsidRPr="00C42341" w:rsidRDefault="002A5EDF" w:rsidP="00B6381F">
      <w:pPr>
        <w:pStyle w:val="Otsikko2"/>
        <w:rPr>
          <w:lang w:val="fi-FI"/>
        </w:rPr>
      </w:pPr>
      <w:r w:rsidRPr="00C42341">
        <w:rPr>
          <w:lang w:val="fi-FI"/>
        </w:rPr>
        <w:t>[</w:t>
      </w:r>
      <w:r w:rsidR="00E31079" w:rsidRPr="00C42341">
        <w:rPr>
          <w:lang w:val="fi-FI"/>
        </w:rPr>
        <w:t>Dia 16 Merikuljetus</w:t>
      </w:r>
      <w:r w:rsidRPr="00C42341">
        <w:rPr>
          <w:lang w:val="fi-FI"/>
        </w:rPr>
        <w:t>]</w:t>
      </w:r>
    </w:p>
    <w:p w:rsidR="0065121D" w:rsidRPr="00C42341" w:rsidRDefault="00C42341" w:rsidP="00B6381F">
      <w:pPr>
        <w:pStyle w:val="Otsikko3"/>
        <w:rPr>
          <w:lang w:val="fi-FI"/>
        </w:rPr>
      </w:pPr>
      <w:r>
        <w:rPr>
          <w:noProof/>
          <w:lang w:val="fi-FI" w:eastAsia="fi-FI"/>
        </w:rPr>
        <w:drawing>
          <wp:inline distT="0" distB="0" distL="0" distR="0" wp14:anchorId="4FF95489" wp14:editId="771AA4B1">
            <wp:extent cx="3657600" cy="2731100"/>
            <wp:effectExtent l="19050" t="19050" r="19050" b="1270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57933" cy="2731349"/>
                    </a:xfrm>
                    <a:prstGeom prst="rect">
                      <a:avLst/>
                    </a:prstGeom>
                    <a:ln>
                      <a:solidFill>
                        <a:schemeClr val="accent1"/>
                      </a:solidFill>
                    </a:ln>
                  </pic:spPr>
                </pic:pic>
              </a:graphicData>
            </a:graphic>
          </wp:inline>
        </w:drawing>
      </w:r>
    </w:p>
    <w:p w:rsidR="004F32C4" w:rsidRPr="00C42341" w:rsidRDefault="00E31079" w:rsidP="00B6381F">
      <w:pPr>
        <w:pStyle w:val="Otsikko3"/>
        <w:rPr>
          <w:lang w:val="fi-FI"/>
        </w:rPr>
      </w:pPr>
      <w:r w:rsidRPr="00C42341">
        <w:rPr>
          <w:lang w:val="fi-FI"/>
        </w:rPr>
        <w:t>Määräykset</w:t>
      </w:r>
      <w:r w:rsidR="00BD5A20" w:rsidRPr="00C42341">
        <w:rPr>
          <w:lang w:val="fi-FI"/>
        </w:rPr>
        <w:t xml:space="preserve"> ja standardit</w:t>
      </w:r>
    </w:p>
    <w:p w:rsidR="00BD5A20" w:rsidRPr="00C42341" w:rsidRDefault="00BD5A20" w:rsidP="00BD5A20">
      <w:pPr>
        <w:rPr>
          <w:bCs/>
          <w:lang w:val="fi-FI"/>
        </w:rPr>
      </w:pPr>
      <w:r w:rsidRPr="00C42341">
        <w:rPr>
          <w:bCs/>
          <w:lang w:val="fi-FI"/>
        </w:rPr>
        <w:t>Rahdinkuljetusyksiköiden kuormanvarmistusta koskevat</w:t>
      </w:r>
      <w:r w:rsidR="00E31079" w:rsidRPr="00C42341">
        <w:rPr>
          <w:bCs/>
          <w:lang w:val="fi-FI"/>
        </w:rPr>
        <w:t xml:space="preserve"> tärkeimmät säännöt ja määräykset</w:t>
      </w:r>
      <w:r w:rsidRPr="00C42341">
        <w:rPr>
          <w:bCs/>
          <w:lang w:val="fi-FI"/>
        </w:rPr>
        <w:t xml:space="preserve"> ovat:</w:t>
      </w:r>
    </w:p>
    <w:p w:rsidR="00BD5A20" w:rsidRPr="00C42341" w:rsidRDefault="00BD5A20" w:rsidP="00BD5A20">
      <w:pPr>
        <w:rPr>
          <w:bCs/>
          <w:lang w:val="fi-FI"/>
        </w:rPr>
      </w:pPr>
      <w:r w:rsidRPr="00C42341">
        <w:rPr>
          <w:bCs/>
          <w:i/>
          <w:iCs/>
          <w:lang w:val="fi-FI"/>
        </w:rPr>
        <w:t xml:space="preserve">IMO/ILO/UN </w:t>
      </w:r>
      <w:proofErr w:type="gramStart"/>
      <w:r w:rsidRPr="00C42341">
        <w:rPr>
          <w:bCs/>
          <w:i/>
          <w:iCs/>
          <w:lang w:val="fi-FI"/>
        </w:rPr>
        <w:t>ECE :</w:t>
      </w:r>
      <w:proofErr w:type="gramEnd"/>
      <w:r w:rsidRPr="00C42341">
        <w:rPr>
          <w:bCs/>
          <w:i/>
          <w:iCs/>
          <w:lang w:val="fi-FI"/>
        </w:rPr>
        <w:t>n rahdinkuljetusyksiköiden pakkaamista koskevat ohjeet (</w:t>
      </w:r>
      <w:proofErr w:type="spellStart"/>
      <w:r w:rsidRPr="00C42341">
        <w:rPr>
          <w:bCs/>
          <w:i/>
          <w:iCs/>
          <w:lang w:val="fi-FI"/>
        </w:rPr>
        <w:t>Guidelines</w:t>
      </w:r>
      <w:proofErr w:type="spellEnd"/>
      <w:r w:rsidRPr="00C42341">
        <w:rPr>
          <w:bCs/>
          <w:i/>
          <w:iCs/>
          <w:lang w:val="fi-FI"/>
        </w:rPr>
        <w:t xml:space="preserve"> for </w:t>
      </w:r>
      <w:proofErr w:type="spellStart"/>
      <w:r w:rsidRPr="00C42341">
        <w:rPr>
          <w:bCs/>
          <w:i/>
          <w:iCs/>
          <w:lang w:val="fi-FI"/>
        </w:rPr>
        <w:t>packing</w:t>
      </w:r>
      <w:proofErr w:type="spellEnd"/>
      <w:r w:rsidRPr="00C42341">
        <w:rPr>
          <w:bCs/>
          <w:i/>
          <w:iCs/>
          <w:lang w:val="fi-FI"/>
        </w:rPr>
        <w:t xml:space="preserve"> of </w:t>
      </w:r>
      <w:proofErr w:type="spellStart"/>
      <w:r w:rsidRPr="00C42341">
        <w:rPr>
          <w:bCs/>
          <w:i/>
          <w:iCs/>
          <w:lang w:val="fi-FI"/>
        </w:rPr>
        <w:t>cargo</w:t>
      </w:r>
      <w:proofErr w:type="spellEnd"/>
      <w:r w:rsidRPr="00C42341">
        <w:rPr>
          <w:bCs/>
          <w:i/>
          <w:iCs/>
          <w:lang w:val="fi-FI"/>
        </w:rPr>
        <w:t xml:space="preserve"> transport </w:t>
      </w:r>
      <w:proofErr w:type="spellStart"/>
      <w:r w:rsidRPr="00C42341">
        <w:rPr>
          <w:bCs/>
          <w:i/>
          <w:iCs/>
          <w:lang w:val="fi-FI"/>
        </w:rPr>
        <w:t>units</w:t>
      </w:r>
      <w:proofErr w:type="spellEnd"/>
      <w:r w:rsidRPr="00C42341">
        <w:rPr>
          <w:bCs/>
          <w:i/>
          <w:iCs/>
          <w:lang w:val="fi-FI"/>
        </w:rPr>
        <w:t xml:space="preserve"> (</w:t>
      </w:r>
      <w:proofErr w:type="spellStart"/>
      <w:r w:rsidRPr="00C42341">
        <w:rPr>
          <w:bCs/>
          <w:i/>
          <w:iCs/>
          <w:lang w:val="fi-FI"/>
        </w:rPr>
        <w:t>CTUs</w:t>
      </w:r>
      <w:proofErr w:type="spellEnd"/>
      <w:r w:rsidRPr="00C42341">
        <w:rPr>
          <w:bCs/>
          <w:i/>
          <w:iCs/>
          <w:lang w:val="fi-FI"/>
        </w:rPr>
        <w:t>))</w:t>
      </w:r>
    </w:p>
    <w:p w:rsidR="00BD5A20" w:rsidRPr="00C42341" w:rsidRDefault="00BD5A20" w:rsidP="00BD5A20">
      <w:pPr>
        <w:rPr>
          <w:bCs/>
          <w:lang w:val="fi-FI"/>
        </w:rPr>
      </w:pPr>
      <w:r w:rsidRPr="00C42341">
        <w:rPr>
          <w:bCs/>
          <w:lang w:val="fi-FI"/>
        </w:rPr>
        <w:t xml:space="preserve">The “IMO/ILO/UN </w:t>
      </w:r>
      <w:proofErr w:type="gramStart"/>
      <w:r w:rsidRPr="00C42341">
        <w:rPr>
          <w:bCs/>
          <w:lang w:val="fi-FI"/>
        </w:rPr>
        <w:t>ECE :</w:t>
      </w:r>
      <w:proofErr w:type="gramEnd"/>
      <w:r w:rsidRPr="00C42341">
        <w:rPr>
          <w:bCs/>
          <w:lang w:val="fi-FI"/>
        </w:rPr>
        <w:t>n rahdinkuljetusyksiköiden kuormausohjeet (</w:t>
      </w:r>
      <w:proofErr w:type="spellStart"/>
      <w:r w:rsidRPr="00C42341">
        <w:rPr>
          <w:bCs/>
          <w:lang w:val="fi-FI"/>
        </w:rPr>
        <w:t>guidelines</w:t>
      </w:r>
      <w:proofErr w:type="spellEnd"/>
      <w:r w:rsidRPr="00C42341">
        <w:rPr>
          <w:bCs/>
          <w:lang w:val="fi-FI"/>
        </w:rPr>
        <w:t xml:space="preserve"> for </w:t>
      </w:r>
      <w:proofErr w:type="spellStart"/>
      <w:r w:rsidRPr="00C42341">
        <w:rPr>
          <w:bCs/>
          <w:lang w:val="fi-FI"/>
        </w:rPr>
        <w:t>packing</w:t>
      </w:r>
      <w:proofErr w:type="spellEnd"/>
      <w:r w:rsidRPr="00C42341">
        <w:rPr>
          <w:bCs/>
          <w:lang w:val="fi-FI"/>
        </w:rPr>
        <w:t xml:space="preserve"> of </w:t>
      </w:r>
      <w:proofErr w:type="spellStart"/>
      <w:r w:rsidRPr="00C42341">
        <w:rPr>
          <w:bCs/>
          <w:lang w:val="fi-FI"/>
        </w:rPr>
        <w:t>cargo</w:t>
      </w:r>
      <w:proofErr w:type="spellEnd"/>
      <w:r w:rsidRPr="00C42341">
        <w:rPr>
          <w:bCs/>
          <w:lang w:val="fi-FI"/>
        </w:rPr>
        <w:t xml:space="preserve"> transport </w:t>
      </w:r>
      <w:proofErr w:type="spellStart"/>
      <w:r w:rsidRPr="00C42341">
        <w:rPr>
          <w:bCs/>
          <w:lang w:val="fi-FI"/>
        </w:rPr>
        <w:t>units</w:t>
      </w:r>
      <w:proofErr w:type="spellEnd"/>
      <w:r w:rsidRPr="00C42341">
        <w:rPr>
          <w:bCs/>
          <w:lang w:val="fi-FI"/>
        </w:rPr>
        <w:t xml:space="preserve"> (</w:t>
      </w:r>
      <w:proofErr w:type="spellStart"/>
      <w:r w:rsidRPr="00C42341">
        <w:rPr>
          <w:bCs/>
          <w:lang w:val="fi-FI"/>
        </w:rPr>
        <w:t>CTU’s</w:t>
      </w:r>
      <w:proofErr w:type="spellEnd"/>
      <w:r w:rsidRPr="00C42341">
        <w:rPr>
          <w:bCs/>
          <w:lang w:val="fi-FI"/>
        </w:rPr>
        <w:t>))” sisältää yleistä tietoa kuorman turvallisesta ahtaamisesta ja varmistamisesta ajoneuvoihin ja kontteihin. Voidaan myös sanoa, että tässä ohjeessa on tietoa kuorman varmistamisesta laatikoiden sisässä.</w:t>
      </w:r>
    </w:p>
    <w:p w:rsidR="00BD5A20" w:rsidRPr="00C42341" w:rsidRDefault="00BD5A20" w:rsidP="00BD5A20">
      <w:pPr>
        <w:rPr>
          <w:bCs/>
          <w:lang w:val="fi-FI"/>
        </w:rPr>
      </w:pPr>
      <w:r w:rsidRPr="00C42341">
        <w:rPr>
          <w:bCs/>
          <w:i/>
          <w:iCs/>
          <w:lang w:val="fi-FI"/>
        </w:rPr>
        <w:t xml:space="preserve">IMO </w:t>
      </w:r>
      <w:proofErr w:type="spellStart"/>
      <w:r w:rsidRPr="00C42341">
        <w:rPr>
          <w:bCs/>
          <w:i/>
          <w:iCs/>
          <w:lang w:val="fi-FI"/>
        </w:rPr>
        <w:t>Model</w:t>
      </w:r>
      <w:proofErr w:type="spellEnd"/>
      <w:r w:rsidRPr="00C42341">
        <w:rPr>
          <w:bCs/>
          <w:i/>
          <w:iCs/>
          <w:lang w:val="fi-FI"/>
        </w:rPr>
        <w:t xml:space="preserve"> Course 3.18 “Rahdinkuljetusyksiköiden turvallinen kuormaaminen”</w:t>
      </w:r>
    </w:p>
    <w:p w:rsidR="00BD5A20" w:rsidRPr="00C42341" w:rsidRDefault="00BD5A20" w:rsidP="00BD5A20">
      <w:pPr>
        <w:rPr>
          <w:bCs/>
          <w:lang w:val="fi-FI"/>
        </w:rPr>
      </w:pPr>
      <w:r w:rsidRPr="00C42341">
        <w:rPr>
          <w:bCs/>
          <w:lang w:val="fi-FI"/>
        </w:rPr>
        <w:t xml:space="preserve">IMO kehittää ja tuottaa myös mallikursseja eri aihepiireistä.  </w:t>
      </w:r>
      <w:r w:rsidRPr="00B43887">
        <w:rPr>
          <w:bCs/>
          <w:lang w:val="fi-FI"/>
        </w:rPr>
        <w:t>Kuormanvarmistuksesta IMO on julkaissut “</w:t>
      </w:r>
      <w:proofErr w:type="spellStart"/>
      <w:r w:rsidRPr="00B43887">
        <w:rPr>
          <w:bCs/>
          <w:lang w:val="fi-FI"/>
        </w:rPr>
        <w:t>Model</w:t>
      </w:r>
      <w:proofErr w:type="spellEnd"/>
      <w:r w:rsidRPr="00B43887">
        <w:rPr>
          <w:bCs/>
          <w:lang w:val="fi-FI"/>
        </w:rPr>
        <w:t xml:space="preserve"> Course 3.18 </w:t>
      </w:r>
      <w:proofErr w:type="spellStart"/>
      <w:r w:rsidRPr="00B43887">
        <w:rPr>
          <w:bCs/>
          <w:i/>
          <w:iCs/>
          <w:lang w:val="fi-FI"/>
        </w:rPr>
        <w:t>Safe</w:t>
      </w:r>
      <w:proofErr w:type="spellEnd"/>
      <w:r w:rsidRPr="00B43887">
        <w:rPr>
          <w:bCs/>
          <w:i/>
          <w:iCs/>
          <w:lang w:val="fi-FI"/>
        </w:rPr>
        <w:t xml:space="preserve"> </w:t>
      </w:r>
      <w:proofErr w:type="spellStart"/>
      <w:r w:rsidRPr="00B43887">
        <w:rPr>
          <w:bCs/>
          <w:i/>
          <w:iCs/>
          <w:lang w:val="fi-FI"/>
        </w:rPr>
        <w:t>packing</w:t>
      </w:r>
      <w:proofErr w:type="spellEnd"/>
      <w:r w:rsidRPr="00B43887">
        <w:rPr>
          <w:bCs/>
          <w:i/>
          <w:iCs/>
          <w:lang w:val="fi-FI"/>
        </w:rPr>
        <w:t xml:space="preserve"> of </w:t>
      </w:r>
      <w:proofErr w:type="spellStart"/>
      <w:r w:rsidRPr="00B43887">
        <w:rPr>
          <w:bCs/>
          <w:i/>
          <w:iCs/>
          <w:lang w:val="fi-FI"/>
        </w:rPr>
        <w:t>cargo</w:t>
      </w:r>
      <w:proofErr w:type="spellEnd"/>
      <w:r w:rsidRPr="00B43887">
        <w:rPr>
          <w:bCs/>
          <w:i/>
          <w:iCs/>
          <w:lang w:val="fi-FI"/>
        </w:rPr>
        <w:t xml:space="preserve"> transport </w:t>
      </w:r>
      <w:proofErr w:type="spellStart"/>
      <w:r w:rsidRPr="00B43887">
        <w:rPr>
          <w:bCs/>
          <w:i/>
          <w:iCs/>
          <w:lang w:val="fi-FI"/>
        </w:rPr>
        <w:t>units</w:t>
      </w:r>
      <w:proofErr w:type="spellEnd"/>
      <w:r w:rsidRPr="00B43887">
        <w:rPr>
          <w:bCs/>
          <w:i/>
          <w:iCs/>
          <w:lang w:val="fi-FI"/>
        </w:rPr>
        <w:t>”</w:t>
      </w:r>
      <w:r w:rsidRPr="00B43887">
        <w:rPr>
          <w:bCs/>
          <w:lang w:val="fi-FI"/>
        </w:rPr>
        <w:t xml:space="preserve">.  </w:t>
      </w:r>
      <w:r w:rsidRPr="00C42341">
        <w:rPr>
          <w:bCs/>
          <w:lang w:val="fi-FI"/>
        </w:rPr>
        <w:t xml:space="preserve">Tämä mallikurssi täydentää IMO/ILO/UN </w:t>
      </w:r>
      <w:proofErr w:type="spellStart"/>
      <w:r w:rsidRPr="00C42341">
        <w:rPr>
          <w:bCs/>
          <w:lang w:val="fi-FI"/>
        </w:rPr>
        <w:t>ECE:n</w:t>
      </w:r>
      <w:proofErr w:type="spellEnd"/>
      <w:r w:rsidRPr="00C42341">
        <w:rPr>
          <w:bCs/>
          <w:lang w:val="fi-FI"/>
        </w:rPr>
        <w:t xml:space="preserve"> rahdinkuljetusyksiköiden kuormausohjeita “</w:t>
      </w:r>
      <w:proofErr w:type="spellStart"/>
      <w:r w:rsidRPr="00C42341">
        <w:rPr>
          <w:bCs/>
          <w:lang w:val="fi-FI"/>
        </w:rPr>
        <w:t>Guidelines</w:t>
      </w:r>
      <w:proofErr w:type="spellEnd"/>
      <w:r w:rsidRPr="00C42341">
        <w:rPr>
          <w:bCs/>
          <w:lang w:val="fi-FI"/>
        </w:rPr>
        <w:t xml:space="preserve"> for </w:t>
      </w:r>
      <w:proofErr w:type="spellStart"/>
      <w:r w:rsidRPr="00C42341">
        <w:rPr>
          <w:bCs/>
          <w:lang w:val="fi-FI"/>
        </w:rPr>
        <w:t>packing</w:t>
      </w:r>
      <w:proofErr w:type="spellEnd"/>
      <w:r w:rsidRPr="00C42341">
        <w:rPr>
          <w:bCs/>
          <w:lang w:val="fi-FI"/>
        </w:rPr>
        <w:t xml:space="preserve"> of </w:t>
      </w:r>
      <w:proofErr w:type="spellStart"/>
      <w:r w:rsidRPr="00C42341">
        <w:rPr>
          <w:bCs/>
          <w:lang w:val="fi-FI"/>
        </w:rPr>
        <w:t>cargo</w:t>
      </w:r>
      <w:proofErr w:type="spellEnd"/>
      <w:r w:rsidRPr="00C42341">
        <w:rPr>
          <w:bCs/>
          <w:lang w:val="fi-FI"/>
        </w:rPr>
        <w:t xml:space="preserve"> transport </w:t>
      </w:r>
      <w:proofErr w:type="spellStart"/>
      <w:r w:rsidRPr="00C42341">
        <w:rPr>
          <w:bCs/>
          <w:lang w:val="fi-FI"/>
        </w:rPr>
        <w:t>units</w:t>
      </w:r>
      <w:proofErr w:type="spellEnd"/>
      <w:r w:rsidRPr="00C42341">
        <w:rPr>
          <w:bCs/>
          <w:lang w:val="fi-FI"/>
        </w:rPr>
        <w:t xml:space="preserve">”. </w:t>
      </w:r>
    </w:p>
    <w:p w:rsidR="00BD5A20" w:rsidRPr="00C42341" w:rsidRDefault="00BD5A20" w:rsidP="00BD5A20">
      <w:pPr>
        <w:rPr>
          <w:bCs/>
          <w:lang w:val="fi-FI"/>
        </w:rPr>
      </w:pPr>
      <w:r w:rsidRPr="00C42341">
        <w:rPr>
          <w:bCs/>
          <w:lang w:val="fi-FI"/>
        </w:rPr>
        <w:t xml:space="preserve">Mallikurssi sisältää myös sitomisen pikaoppaan, jossa annetaan ohjeet vaadittavien sidontavöiden lukumäärille eri sidontatyypeillä ja eri merialueilla. </w:t>
      </w:r>
    </w:p>
    <w:p w:rsidR="00BD5A20" w:rsidRPr="00C42341" w:rsidRDefault="00BD5A20" w:rsidP="00BD5A20">
      <w:pPr>
        <w:rPr>
          <w:bCs/>
          <w:lang w:val="fi-FI"/>
        </w:rPr>
      </w:pPr>
      <w:r w:rsidRPr="00C42341">
        <w:rPr>
          <w:bCs/>
          <w:lang w:val="fi-FI"/>
        </w:rPr>
        <w:t xml:space="preserve"> </w:t>
      </w:r>
    </w:p>
    <w:p w:rsidR="00BD5A20" w:rsidRPr="00C42341" w:rsidRDefault="00BD5A20" w:rsidP="00BD5A20">
      <w:pPr>
        <w:rPr>
          <w:bCs/>
          <w:lang w:val="fi-FI"/>
        </w:rPr>
      </w:pPr>
    </w:p>
    <w:p w:rsidR="00BD5A20" w:rsidRPr="00C42341" w:rsidRDefault="00BD5A20" w:rsidP="00BD5A20">
      <w:pPr>
        <w:rPr>
          <w:bCs/>
          <w:lang w:val="fi-FI"/>
        </w:rPr>
      </w:pPr>
    </w:p>
    <w:p w:rsidR="0065121D" w:rsidRPr="00C42341" w:rsidRDefault="00BD5A20" w:rsidP="0065121D">
      <w:pPr>
        <w:rPr>
          <w:b/>
          <w:bCs/>
          <w:lang w:val="fi-FI"/>
        </w:rPr>
      </w:pPr>
      <w:r w:rsidRPr="00C42341">
        <w:rPr>
          <w:b/>
          <w:bCs/>
          <w:lang w:val="fi-FI"/>
        </w:rPr>
        <w:t>Muistiinpanoja</w:t>
      </w:r>
    </w:p>
    <w:p w:rsidR="0065121D" w:rsidRPr="00C42341" w:rsidRDefault="0065121D" w:rsidP="0065121D">
      <w:pPr>
        <w:rPr>
          <w:b/>
          <w:bCs/>
          <w:lang w:val="fi-FI"/>
        </w:rPr>
      </w:pPr>
      <w:r w:rsidRPr="00C42341">
        <w:rPr>
          <w:b/>
          <w:bCs/>
          <w:lang w:val="fi-FI"/>
        </w:rPr>
        <w:t>__________________________________________________________________________________</w:t>
      </w:r>
    </w:p>
    <w:p w:rsidR="0065121D" w:rsidRPr="00C42341" w:rsidRDefault="0065121D" w:rsidP="0065121D">
      <w:pPr>
        <w:rPr>
          <w:b/>
          <w:bCs/>
          <w:lang w:val="fi-FI"/>
        </w:rPr>
      </w:pPr>
      <w:r w:rsidRPr="00C42341">
        <w:rPr>
          <w:b/>
          <w:bCs/>
          <w:lang w:val="fi-FI"/>
        </w:rPr>
        <w:t>__________________________________________________________________________________</w:t>
      </w:r>
    </w:p>
    <w:p w:rsidR="0065121D" w:rsidRPr="00C42341" w:rsidRDefault="0065121D" w:rsidP="0065121D">
      <w:pPr>
        <w:rPr>
          <w:b/>
          <w:bCs/>
          <w:lang w:val="fi-FI"/>
        </w:rPr>
      </w:pPr>
      <w:r w:rsidRPr="00C42341">
        <w:rPr>
          <w:b/>
          <w:bCs/>
          <w:lang w:val="fi-FI"/>
        </w:rPr>
        <w:t>__________________________________________________________________________________</w:t>
      </w:r>
    </w:p>
    <w:p w:rsidR="0065121D" w:rsidRPr="00C42341" w:rsidRDefault="0065121D" w:rsidP="0065121D">
      <w:pPr>
        <w:rPr>
          <w:b/>
          <w:bCs/>
          <w:lang w:val="fi-FI"/>
        </w:rPr>
      </w:pPr>
      <w:r w:rsidRPr="00C42341">
        <w:rPr>
          <w:b/>
          <w:bCs/>
          <w:lang w:val="fi-FI"/>
        </w:rPr>
        <w:t>__________________________________________________________________________________</w:t>
      </w:r>
    </w:p>
    <w:p w:rsidR="00C42341" w:rsidRDefault="00C42341" w:rsidP="00513C59">
      <w:pPr>
        <w:pStyle w:val="Otsikko2"/>
        <w:rPr>
          <w:lang w:val="fi-FI"/>
        </w:rPr>
      </w:pPr>
    </w:p>
    <w:p w:rsidR="00C42341" w:rsidRDefault="00C42341" w:rsidP="00513C59">
      <w:pPr>
        <w:pStyle w:val="Otsikko2"/>
        <w:rPr>
          <w:lang w:val="fi-FI"/>
        </w:rPr>
      </w:pPr>
    </w:p>
    <w:p w:rsidR="00C42341" w:rsidRDefault="00C42341" w:rsidP="00513C59">
      <w:pPr>
        <w:pStyle w:val="Otsikko2"/>
        <w:rPr>
          <w:lang w:val="fi-FI"/>
        </w:rPr>
      </w:pPr>
    </w:p>
    <w:p w:rsidR="00C42341" w:rsidRDefault="00C42341" w:rsidP="00513C59">
      <w:pPr>
        <w:pStyle w:val="Otsikko2"/>
        <w:rPr>
          <w:lang w:val="fi-FI"/>
        </w:rPr>
      </w:pPr>
    </w:p>
    <w:p w:rsidR="00C42341" w:rsidRDefault="00C42341" w:rsidP="00513C59">
      <w:pPr>
        <w:pStyle w:val="Otsikko2"/>
        <w:rPr>
          <w:lang w:val="fi-FI"/>
        </w:rPr>
      </w:pPr>
    </w:p>
    <w:p w:rsidR="00C42341" w:rsidRDefault="00C42341" w:rsidP="00513C59">
      <w:pPr>
        <w:pStyle w:val="Otsikko2"/>
        <w:rPr>
          <w:lang w:val="fi-FI"/>
        </w:rPr>
      </w:pPr>
    </w:p>
    <w:p w:rsidR="00F36B4A" w:rsidRPr="00F36B4A" w:rsidRDefault="00F36B4A" w:rsidP="00F36B4A">
      <w:pPr>
        <w:rPr>
          <w:lang w:val="fi-FI"/>
        </w:rPr>
      </w:pPr>
    </w:p>
    <w:p w:rsidR="00C42341" w:rsidRDefault="00C42341" w:rsidP="00513C59">
      <w:pPr>
        <w:pStyle w:val="Otsikko2"/>
        <w:rPr>
          <w:lang w:val="fi-FI"/>
        </w:rPr>
      </w:pPr>
    </w:p>
    <w:p w:rsidR="00C42341" w:rsidRDefault="00C42341" w:rsidP="00513C59">
      <w:pPr>
        <w:pStyle w:val="Otsikko2"/>
        <w:rPr>
          <w:lang w:val="fi-FI"/>
        </w:rPr>
      </w:pPr>
    </w:p>
    <w:p w:rsidR="00C42341" w:rsidRDefault="00C42341" w:rsidP="00513C59">
      <w:pPr>
        <w:pStyle w:val="Otsikko2"/>
        <w:rPr>
          <w:lang w:val="fi-FI"/>
        </w:rPr>
      </w:pPr>
    </w:p>
    <w:p w:rsidR="00513C59" w:rsidRPr="00C42341" w:rsidRDefault="00C86CFD" w:rsidP="00513C59">
      <w:pPr>
        <w:pStyle w:val="Otsikko2"/>
        <w:rPr>
          <w:lang w:val="fi-FI"/>
        </w:rPr>
      </w:pPr>
      <w:r w:rsidRPr="00C42341">
        <w:rPr>
          <w:lang w:val="fi-FI"/>
        </w:rPr>
        <w:t>[</w:t>
      </w:r>
      <w:r w:rsidR="00E31079" w:rsidRPr="00C42341">
        <w:rPr>
          <w:lang w:val="fi-FI"/>
        </w:rPr>
        <w:t>Dia 17 Merikuljetus</w:t>
      </w:r>
      <w:r w:rsidR="00513C59" w:rsidRPr="00C42341">
        <w:rPr>
          <w:lang w:val="fi-FI"/>
        </w:rPr>
        <w:t>]</w:t>
      </w:r>
    </w:p>
    <w:p w:rsidR="00513C59" w:rsidRPr="00C42341" w:rsidRDefault="00513C59" w:rsidP="00513C59">
      <w:pPr>
        <w:rPr>
          <w:lang w:val="fi-FI"/>
        </w:rPr>
      </w:pPr>
      <w:r w:rsidRPr="00C42341">
        <w:rPr>
          <w:lang w:val="fi-FI"/>
        </w:rPr>
        <w:t xml:space="preserve"> </w:t>
      </w:r>
      <w:r w:rsidR="00C42341">
        <w:rPr>
          <w:noProof/>
          <w:lang w:val="fi-FI" w:eastAsia="fi-FI"/>
        </w:rPr>
        <w:drawing>
          <wp:inline distT="0" distB="0" distL="0" distR="0" wp14:anchorId="4D0C0F82" wp14:editId="578FB603">
            <wp:extent cx="3376246" cy="2553085"/>
            <wp:effectExtent l="19050" t="19050" r="15240" b="1905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380852" cy="2556568"/>
                    </a:xfrm>
                    <a:prstGeom prst="rect">
                      <a:avLst/>
                    </a:prstGeom>
                    <a:ln>
                      <a:solidFill>
                        <a:schemeClr val="accent1"/>
                      </a:solidFill>
                    </a:ln>
                  </pic:spPr>
                </pic:pic>
              </a:graphicData>
            </a:graphic>
          </wp:inline>
        </w:drawing>
      </w:r>
    </w:p>
    <w:p w:rsidR="00513C59" w:rsidRPr="00C42341" w:rsidRDefault="00BD5A20" w:rsidP="00F81129">
      <w:pPr>
        <w:pStyle w:val="Otsikko3"/>
        <w:jc w:val="both"/>
        <w:rPr>
          <w:lang w:val="fi-FI"/>
        </w:rPr>
      </w:pPr>
      <w:r w:rsidRPr="00C42341">
        <w:rPr>
          <w:lang w:val="fi-FI"/>
        </w:rPr>
        <w:t>Materiaalinkäsittely satamaterminaalissa</w:t>
      </w:r>
    </w:p>
    <w:p w:rsidR="00C86CFD" w:rsidRPr="00C42341" w:rsidRDefault="00C86CFD" w:rsidP="00C86CFD">
      <w:pPr>
        <w:jc w:val="both"/>
        <w:rPr>
          <w:iCs/>
          <w:lang w:val="fi-FI"/>
        </w:rPr>
      </w:pPr>
      <w:r w:rsidRPr="00C42341">
        <w:rPr>
          <w:i/>
          <w:iCs/>
          <w:lang w:val="fi-FI"/>
        </w:rPr>
        <w:t>Yhdistetyn kuljetuksen rahdinkuljetusyksikön kuormanvarmistus tarkastetaan satamaterminaalissa vain jos epäillään, että kuorma on riittämättömästi varmistettu.</w:t>
      </w:r>
    </w:p>
    <w:p w:rsidR="00C86CFD" w:rsidRPr="00C42341" w:rsidRDefault="00C86CFD" w:rsidP="00C86CFD">
      <w:pPr>
        <w:jc w:val="both"/>
        <w:rPr>
          <w:iCs/>
          <w:lang w:val="fi-FI"/>
        </w:rPr>
      </w:pPr>
      <w:r w:rsidRPr="00C42341">
        <w:rPr>
          <w:iCs/>
          <w:lang w:val="fi-FI"/>
        </w:rPr>
        <w:t xml:space="preserve">Takavuosina, ennen kuin erilaisiin rahdinkuljetusyksiköihin perustuvat kuljetusjärjestelmät yleistyivät, kuorma kuljetettiin irtotavarana satamaan, jossa se ahdattiin ja varmistettiin laivaan.  Kuormauksen tekivät ahtaajat, joilla oli myös merimieskokemusta ja tunsivat siten merenkäynnin lastiin vaikuttavat voimat. </w:t>
      </w:r>
    </w:p>
    <w:p w:rsidR="00C86CFD" w:rsidRPr="00C42341" w:rsidRDefault="00C86CFD" w:rsidP="00C86CFD">
      <w:pPr>
        <w:jc w:val="both"/>
        <w:rPr>
          <w:iCs/>
          <w:lang w:val="fi-FI"/>
        </w:rPr>
      </w:pPr>
      <w:r w:rsidRPr="00C42341">
        <w:rPr>
          <w:iCs/>
          <w:lang w:val="fi-FI"/>
        </w:rPr>
        <w:t xml:space="preserve">Nykyisin ahtaajat eivät useinkaan näe rahdinkuljetusyksiköihin kuormattua ja sinetöityä kuormaa, vaan heidän työnsä sisältää rahdinkuljetusyksiköiden käsittelyä suurilla materiaalinkäsittelylaitteilla ja näiden yksiköiden ahtaamista laivaan. Laivan sisällä suoritetaan yksikön sidonta. </w:t>
      </w:r>
    </w:p>
    <w:p w:rsidR="00C86CFD" w:rsidRPr="00C42341" w:rsidRDefault="00C86CFD" w:rsidP="00C86CFD">
      <w:pPr>
        <w:jc w:val="both"/>
        <w:rPr>
          <w:iCs/>
          <w:lang w:val="fi-FI"/>
        </w:rPr>
      </w:pPr>
      <w:r w:rsidRPr="00C42341">
        <w:rPr>
          <w:iCs/>
          <w:lang w:val="fi-FI"/>
        </w:rPr>
        <w:t xml:space="preserve">Nämä rahdinkuljetusyksiköt on yleensä lastattu sisämaan teollisuusyrityksessä, jossa henkilöstöllä ei ole samaa tietämystä meriolosuhteiden vaikutuksesta kuormaan ja rahdinkuljetusyksikköön.  Tiedon puutteen vuoksi seuraukset voivat olla kohtalokkaita. </w:t>
      </w:r>
    </w:p>
    <w:p w:rsidR="00C86CFD" w:rsidRPr="00C42341" w:rsidRDefault="00C86CFD" w:rsidP="00C86CFD">
      <w:pPr>
        <w:jc w:val="both"/>
        <w:rPr>
          <w:iCs/>
          <w:lang w:val="fi-FI"/>
        </w:rPr>
      </w:pPr>
      <w:r w:rsidRPr="00C42341">
        <w:rPr>
          <w:i/>
          <w:iCs/>
          <w:lang w:val="fi-FI"/>
        </w:rPr>
        <w:t>Ahtaajat varmistavat kuorman rahdinkuljetusyksikössä vain jos yksikkö kuormataan sataman terminaalissa.</w:t>
      </w:r>
    </w:p>
    <w:p w:rsidR="00C86CFD" w:rsidRPr="00C42341" w:rsidRDefault="00C86CFD" w:rsidP="00C86CFD">
      <w:pPr>
        <w:jc w:val="both"/>
        <w:rPr>
          <w:iCs/>
          <w:lang w:val="fi-FI"/>
        </w:rPr>
      </w:pPr>
      <w:r w:rsidRPr="00C42341">
        <w:rPr>
          <w:iCs/>
          <w:lang w:val="fi-FI"/>
        </w:rPr>
        <w:t xml:space="preserve">Yllä mainittiin, että ahtaajat eivät tavallisesti osallistu rahdinkuljetusyksikön kuormanvarmistukseen. Usein kuitenkin kuorma ahdataan rahdinkuljetusyksikköön satamassa and silloin tietenkin ahtaajat osallistuvat kuormanvarmistukseen. Tyypillisiä kuormia ovat projektituotteet kuten suuret koneet, rakennusajoneuvot jne.  Näissä tapauksissa kuorma voidaan lastata vain sellaisiin rahdinkuljetusyksiköihin, jotka ovat suunniteltu meritiekuljetuksia varten.  Esimerkkeinä ovat pyöräalustaiset perävaunut, </w:t>
      </w:r>
      <w:proofErr w:type="spellStart"/>
      <w:r w:rsidRPr="00C42341">
        <w:rPr>
          <w:iCs/>
          <w:lang w:val="fi-FI"/>
        </w:rPr>
        <w:t>mafi-perävaunut</w:t>
      </w:r>
      <w:proofErr w:type="spellEnd"/>
      <w:r w:rsidRPr="00C42341">
        <w:rPr>
          <w:iCs/>
          <w:lang w:val="fi-FI"/>
        </w:rPr>
        <w:t xml:space="preserve"> ja kasetit.  </w:t>
      </w:r>
      <w:proofErr w:type="spellStart"/>
      <w:r w:rsidR="003216F5">
        <w:rPr>
          <w:iCs/>
          <w:lang w:val="fi-FI"/>
        </w:rPr>
        <w:t>Mafi-perävaunut</w:t>
      </w:r>
      <w:proofErr w:type="spellEnd"/>
      <w:r w:rsidR="003216F5">
        <w:rPr>
          <w:iCs/>
          <w:lang w:val="fi-FI"/>
        </w:rPr>
        <w:t xml:space="preserve"> ovat eräänlaisia kuorma-alustoja. </w:t>
      </w:r>
    </w:p>
    <w:p w:rsidR="00C86CFD" w:rsidRPr="00C42341" w:rsidRDefault="00C86CFD" w:rsidP="00C86CFD">
      <w:pPr>
        <w:jc w:val="both"/>
        <w:rPr>
          <w:iCs/>
          <w:lang w:val="fi-FI"/>
        </w:rPr>
      </w:pPr>
      <w:r w:rsidRPr="00C42341">
        <w:rPr>
          <w:i/>
          <w:iCs/>
          <w:lang w:val="fi-FI"/>
        </w:rPr>
        <w:t xml:space="preserve">Ahtaajien ja laivan miehistön suorittama rahdinkuljetusyksikön kuormanvarmistus </w:t>
      </w:r>
    </w:p>
    <w:p w:rsidR="00C86CFD" w:rsidRPr="00C42341" w:rsidRDefault="00C86CFD" w:rsidP="00C86CFD">
      <w:pPr>
        <w:jc w:val="both"/>
        <w:rPr>
          <w:iCs/>
          <w:lang w:val="fi-FI"/>
        </w:rPr>
      </w:pPr>
      <w:r w:rsidRPr="00C42341">
        <w:rPr>
          <w:iCs/>
          <w:lang w:val="fi-FI"/>
        </w:rPr>
        <w:t xml:space="preserve">Jokaisella laivalla on kuormanvarmistuksen ohjekirja, jota ahtaajat ja laivan miehistön tulee noudattaa, kun he suorittavat kappaletavaran tai rahdinkuljetusyksikön ahtausta ja kuormanvarmistusta alukseen. </w:t>
      </w:r>
    </w:p>
    <w:p w:rsidR="00513C59" w:rsidRPr="00C42341" w:rsidRDefault="00513C59" w:rsidP="00F81129">
      <w:pPr>
        <w:jc w:val="both"/>
        <w:rPr>
          <w:iCs/>
          <w:lang w:val="fi-FI"/>
        </w:rPr>
      </w:pPr>
      <w:r w:rsidRPr="00C42341">
        <w:rPr>
          <w:iCs/>
          <w:lang w:val="fi-FI"/>
        </w:rPr>
        <w:t xml:space="preserve"> </w:t>
      </w:r>
    </w:p>
    <w:p w:rsidR="00513C59" w:rsidRPr="00C42341" w:rsidRDefault="00C86CFD" w:rsidP="00513C59">
      <w:pPr>
        <w:rPr>
          <w:b/>
          <w:bCs/>
          <w:lang w:val="fi-FI"/>
        </w:rPr>
      </w:pPr>
      <w:r w:rsidRPr="00C42341">
        <w:rPr>
          <w:b/>
          <w:bCs/>
          <w:lang w:val="fi-FI"/>
        </w:rPr>
        <w:t>Muistiinpanoja</w:t>
      </w:r>
    </w:p>
    <w:p w:rsidR="00513C59" w:rsidRPr="00C42341" w:rsidRDefault="00513C59" w:rsidP="00513C59">
      <w:pPr>
        <w:rPr>
          <w:b/>
          <w:bCs/>
          <w:lang w:val="fi-FI"/>
        </w:rPr>
      </w:pPr>
      <w:r w:rsidRPr="00C42341">
        <w:rPr>
          <w:b/>
          <w:bCs/>
          <w:lang w:val="fi-FI"/>
        </w:rPr>
        <w:t>__________________________________________________________________________________</w:t>
      </w:r>
    </w:p>
    <w:p w:rsidR="00513C59" w:rsidRPr="00C42341" w:rsidRDefault="00513C59" w:rsidP="00513C59">
      <w:pPr>
        <w:rPr>
          <w:b/>
          <w:bCs/>
          <w:lang w:val="fi-FI"/>
        </w:rPr>
      </w:pPr>
      <w:r w:rsidRPr="00C42341">
        <w:rPr>
          <w:b/>
          <w:bCs/>
          <w:lang w:val="fi-FI"/>
        </w:rPr>
        <w:t>__________________________________________________________________________________</w:t>
      </w:r>
    </w:p>
    <w:p w:rsidR="00513C59" w:rsidRPr="00C42341" w:rsidRDefault="00513C59" w:rsidP="00513C59">
      <w:pPr>
        <w:rPr>
          <w:lang w:val="fi-FI"/>
        </w:rPr>
      </w:pPr>
      <w:r w:rsidRPr="00C42341">
        <w:rPr>
          <w:lang w:val="fi-FI"/>
        </w:rPr>
        <w:t>__________________________________________________________________________________</w:t>
      </w:r>
    </w:p>
    <w:p w:rsidR="00513C59" w:rsidRPr="00C42341" w:rsidRDefault="00513C59" w:rsidP="00513C59">
      <w:pPr>
        <w:rPr>
          <w:lang w:val="fi-FI"/>
        </w:rPr>
      </w:pPr>
      <w:r w:rsidRPr="00C42341">
        <w:rPr>
          <w:lang w:val="fi-FI"/>
        </w:rPr>
        <w:t>__________________________________________________________________________________</w:t>
      </w:r>
    </w:p>
    <w:p w:rsidR="00513C59" w:rsidRPr="00C42341" w:rsidRDefault="00513C59" w:rsidP="00513C59">
      <w:pPr>
        <w:rPr>
          <w:lang w:val="fi-FI"/>
        </w:rPr>
      </w:pPr>
      <w:r w:rsidRPr="00C42341">
        <w:rPr>
          <w:lang w:val="fi-FI"/>
        </w:rPr>
        <w:t>__________________________________________________________________________________</w:t>
      </w:r>
    </w:p>
    <w:p w:rsidR="00513C59" w:rsidRPr="00C42341" w:rsidRDefault="00513C59" w:rsidP="00513C59">
      <w:pPr>
        <w:rPr>
          <w:lang w:val="fi-FI"/>
        </w:rPr>
      </w:pPr>
      <w:r w:rsidRPr="00C42341">
        <w:rPr>
          <w:lang w:val="fi-FI"/>
        </w:rPr>
        <w:t>__________________________________________________________________________________</w:t>
      </w:r>
    </w:p>
    <w:p w:rsidR="00513C59" w:rsidRPr="00C42341" w:rsidRDefault="00513C59" w:rsidP="00513C59">
      <w:pPr>
        <w:rPr>
          <w:lang w:val="fi-FI"/>
        </w:rPr>
      </w:pPr>
      <w:r w:rsidRPr="00C42341">
        <w:rPr>
          <w:lang w:val="fi-FI"/>
        </w:rPr>
        <w:t>__________________________________________________________________________________</w:t>
      </w:r>
    </w:p>
    <w:p w:rsidR="00513C59" w:rsidRPr="00C42341" w:rsidRDefault="00513C59" w:rsidP="00513C59">
      <w:pPr>
        <w:rPr>
          <w:lang w:val="fi-FI"/>
        </w:rPr>
      </w:pPr>
      <w:r w:rsidRPr="00C42341">
        <w:rPr>
          <w:lang w:val="fi-FI"/>
        </w:rPr>
        <w:t>__________________________________________________________________________________</w:t>
      </w:r>
    </w:p>
    <w:p w:rsidR="00513C59" w:rsidRPr="00C42341" w:rsidRDefault="00513C59" w:rsidP="00513C59">
      <w:pPr>
        <w:rPr>
          <w:lang w:val="fi-FI"/>
        </w:rPr>
      </w:pPr>
      <w:r w:rsidRPr="00C42341">
        <w:rPr>
          <w:lang w:val="fi-FI"/>
        </w:rPr>
        <w:t>__________________________________________________________________________________</w:t>
      </w:r>
    </w:p>
    <w:p w:rsidR="00513C59" w:rsidRPr="00C42341" w:rsidRDefault="00513C59" w:rsidP="00513C59">
      <w:pPr>
        <w:rPr>
          <w:lang w:val="fi-FI"/>
        </w:rPr>
      </w:pPr>
      <w:r w:rsidRPr="00C42341">
        <w:rPr>
          <w:lang w:val="fi-FI"/>
        </w:rPr>
        <w:t>__________________________________________________________________________________</w:t>
      </w:r>
    </w:p>
    <w:p w:rsidR="00513C59" w:rsidRPr="00C42341" w:rsidRDefault="00513C59" w:rsidP="00513C59">
      <w:pPr>
        <w:rPr>
          <w:rFonts w:asciiTheme="majorHAnsi" w:eastAsiaTheme="majorEastAsia" w:hAnsiTheme="majorHAnsi" w:cstheme="majorBidi"/>
          <w:color w:val="4F81BD" w:themeColor="accent1"/>
          <w:sz w:val="26"/>
          <w:szCs w:val="26"/>
          <w:lang w:val="fi-FI"/>
        </w:rPr>
      </w:pPr>
      <w:r w:rsidRPr="00C42341">
        <w:rPr>
          <w:lang w:val="fi-FI"/>
        </w:rPr>
        <w:br w:type="page"/>
      </w:r>
    </w:p>
    <w:p w:rsidR="002A5EDF" w:rsidRPr="00C42341" w:rsidRDefault="00C42341" w:rsidP="00513C59">
      <w:pPr>
        <w:pStyle w:val="Otsikko2"/>
        <w:rPr>
          <w:lang w:val="fi-FI"/>
        </w:rPr>
      </w:pPr>
      <w:r>
        <w:rPr>
          <w:noProof/>
          <w:lang w:val="fi-FI" w:eastAsia="fi-FI"/>
        </w:rPr>
        <w:drawing>
          <wp:anchor distT="0" distB="0" distL="114300" distR="114300" simplePos="0" relativeHeight="251661312" behindDoc="0" locked="0" layoutInCell="1" allowOverlap="1" wp14:anchorId="53A8445C" wp14:editId="795362DF">
            <wp:simplePos x="0" y="0"/>
            <wp:positionH relativeFrom="column">
              <wp:posOffset>-38735</wp:posOffset>
            </wp:positionH>
            <wp:positionV relativeFrom="paragraph">
              <wp:posOffset>327025</wp:posOffset>
            </wp:positionV>
            <wp:extent cx="2861945" cy="2145030"/>
            <wp:effectExtent l="19050" t="19050" r="14605" b="26670"/>
            <wp:wrapSquare wrapText="bothSides"/>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861945" cy="214503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noProof/>
          <w:lang w:val="fi-FI" w:eastAsia="fi-FI"/>
        </w:rPr>
        <w:drawing>
          <wp:anchor distT="0" distB="0" distL="114300" distR="114300" simplePos="0" relativeHeight="251660288" behindDoc="0" locked="0" layoutInCell="1" allowOverlap="1" wp14:anchorId="6F0974EA" wp14:editId="58D738BB">
            <wp:simplePos x="0" y="0"/>
            <wp:positionH relativeFrom="column">
              <wp:posOffset>2880360</wp:posOffset>
            </wp:positionH>
            <wp:positionV relativeFrom="paragraph">
              <wp:posOffset>327025</wp:posOffset>
            </wp:positionV>
            <wp:extent cx="2841625" cy="2145030"/>
            <wp:effectExtent l="19050" t="19050" r="15875" b="26670"/>
            <wp:wrapSquare wrapText="bothSides"/>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841625" cy="214503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C86CFD" w:rsidRPr="00C42341">
        <w:rPr>
          <w:lang w:val="fi-FI"/>
        </w:rPr>
        <w:t>[</w:t>
      </w:r>
      <w:r w:rsidR="00E31079" w:rsidRPr="00C42341">
        <w:rPr>
          <w:lang w:val="fi-FI"/>
        </w:rPr>
        <w:t>Diat 18 ja 19 Merikuljetus</w:t>
      </w:r>
      <w:r w:rsidR="002A5EDF" w:rsidRPr="00C42341">
        <w:rPr>
          <w:lang w:val="fi-FI"/>
        </w:rPr>
        <w:t>]</w:t>
      </w:r>
    </w:p>
    <w:p w:rsidR="004F32C4" w:rsidRPr="00C42341" w:rsidRDefault="0065121D" w:rsidP="00C42341">
      <w:pPr>
        <w:pStyle w:val="Otsikko3"/>
        <w:rPr>
          <w:lang w:val="fi-FI"/>
        </w:rPr>
      </w:pPr>
      <w:r w:rsidRPr="00C42341">
        <w:rPr>
          <w:lang w:val="fi-FI"/>
        </w:rPr>
        <w:t xml:space="preserve"> </w:t>
      </w:r>
      <w:r w:rsidR="00C86CFD" w:rsidRPr="00C42341">
        <w:rPr>
          <w:lang w:val="fi-FI"/>
        </w:rPr>
        <w:t>Vaikuttavat voimat</w:t>
      </w:r>
    </w:p>
    <w:p w:rsidR="00C86CFD" w:rsidRPr="00C42341" w:rsidRDefault="00C86CFD" w:rsidP="00C86CFD">
      <w:pPr>
        <w:spacing w:after="0" w:line="240" w:lineRule="auto"/>
        <w:jc w:val="both"/>
        <w:rPr>
          <w:iCs/>
          <w:lang w:val="fi-FI"/>
        </w:rPr>
      </w:pPr>
      <w:r w:rsidRPr="00C42341">
        <w:rPr>
          <w:iCs/>
          <w:lang w:val="fi-FI"/>
        </w:rPr>
        <w:t xml:space="preserve">Aallot ja mainingit vaikuttavat merellä laivan liikkeisiin. Liikkeiden suuruus riippuu laivan merenkulkuominaisuuksista sekä aaltojen ja maininkien korkeudesta.  Mitä suuremmat ovat liikkeet, sitä suuremmat ovat kiihtyvyydet kannella. Nämä kiihtyvyydet voidaan laskea, mikä osoitetaan seuraavassa. </w:t>
      </w:r>
    </w:p>
    <w:p w:rsidR="00C86CFD" w:rsidRPr="00C42341" w:rsidRDefault="00C86CFD" w:rsidP="00C86CFD">
      <w:pPr>
        <w:spacing w:after="0" w:line="240" w:lineRule="auto"/>
        <w:jc w:val="both"/>
        <w:rPr>
          <w:iCs/>
          <w:lang w:val="fi-FI"/>
        </w:rPr>
      </w:pPr>
      <w:r w:rsidRPr="00C42341">
        <w:rPr>
          <w:iCs/>
          <w:lang w:val="fi-FI"/>
        </w:rPr>
        <w:t> </w:t>
      </w:r>
    </w:p>
    <w:p w:rsidR="00C86CFD" w:rsidRPr="00C42341" w:rsidRDefault="00C86CFD" w:rsidP="00C86CFD">
      <w:pPr>
        <w:spacing w:after="0" w:line="240" w:lineRule="auto"/>
        <w:jc w:val="both"/>
        <w:rPr>
          <w:iCs/>
          <w:lang w:val="fi-FI"/>
        </w:rPr>
      </w:pPr>
      <w:r w:rsidRPr="00C42341">
        <w:rPr>
          <w:iCs/>
          <w:lang w:val="fi-FI"/>
        </w:rPr>
        <w:t>Aluksella on kuusi liikkeen vapausastetta, kolme pyörimiseen liittyvää ja kolme lineaarista:</w:t>
      </w:r>
      <w:r w:rsidRPr="00C42341">
        <w:rPr>
          <w:iCs/>
          <w:lang w:val="fi-FI"/>
        </w:rPr>
        <w:br/>
      </w:r>
      <w:r w:rsidRPr="00C42341">
        <w:rPr>
          <w:iCs/>
          <w:lang w:val="fi-FI"/>
        </w:rPr>
        <w:br/>
      </w:r>
      <w:r w:rsidRPr="00C42341">
        <w:rPr>
          <w:i/>
          <w:iCs/>
          <w:lang w:val="fi-FI"/>
        </w:rPr>
        <w:t>Keinuminen, Heiluminen</w:t>
      </w:r>
      <w:r w:rsidRPr="00C42341">
        <w:rPr>
          <w:iCs/>
          <w:lang w:val="fi-FI"/>
        </w:rPr>
        <w:t xml:space="preserve"> ja </w:t>
      </w:r>
      <w:r w:rsidRPr="00C42341">
        <w:rPr>
          <w:i/>
          <w:iCs/>
          <w:lang w:val="fi-FI"/>
        </w:rPr>
        <w:t>Mutkittelu</w:t>
      </w:r>
      <w:r w:rsidRPr="00C42341">
        <w:rPr>
          <w:iCs/>
          <w:lang w:val="fi-FI"/>
        </w:rPr>
        <w:t xml:space="preserve"> sekä </w:t>
      </w:r>
      <w:r w:rsidRPr="00C42341">
        <w:rPr>
          <w:i/>
          <w:iCs/>
          <w:lang w:val="fi-FI"/>
        </w:rPr>
        <w:t>Kiikkuminen, Syöksyminen</w:t>
      </w:r>
      <w:r w:rsidRPr="00C42341">
        <w:rPr>
          <w:iCs/>
          <w:lang w:val="fi-FI"/>
        </w:rPr>
        <w:t xml:space="preserve"> ja </w:t>
      </w:r>
      <w:r w:rsidRPr="00C42341">
        <w:rPr>
          <w:i/>
          <w:iCs/>
          <w:lang w:val="fi-FI"/>
        </w:rPr>
        <w:t>Kohoilu</w:t>
      </w:r>
      <w:r w:rsidRPr="00C42341">
        <w:rPr>
          <w:iCs/>
          <w:lang w:val="fi-FI"/>
        </w:rPr>
        <w:t xml:space="preserve"> </w:t>
      </w:r>
    </w:p>
    <w:p w:rsidR="00C86CFD" w:rsidRPr="00C42341" w:rsidRDefault="00C86CFD" w:rsidP="00C86CFD">
      <w:pPr>
        <w:spacing w:after="0" w:line="240" w:lineRule="auto"/>
        <w:jc w:val="both"/>
        <w:rPr>
          <w:iCs/>
          <w:lang w:val="fi-FI"/>
        </w:rPr>
      </w:pPr>
      <w:r w:rsidRPr="00C42341">
        <w:rPr>
          <w:iCs/>
          <w:lang w:val="fi-FI"/>
        </w:rPr>
        <w:br/>
        <w:t xml:space="preserve">Näistä liikkeistä keinuminen, heiluminen ja kohoilu ovat tunnetuimmat ja vaikuttavat eniten kiihtyvyyteen ja laivan kannella olevan kuorman voimiin.  </w:t>
      </w:r>
    </w:p>
    <w:p w:rsidR="00C86CFD" w:rsidRPr="00C42341" w:rsidRDefault="00C86CFD" w:rsidP="00C86CFD">
      <w:pPr>
        <w:spacing w:after="0" w:line="240" w:lineRule="auto"/>
        <w:jc w:val="both"/>
        <w:rPr>
          <w:iCs/>
          <w:lang w:val="fi-FI"/>
        </w:rPr>
      </w:pPr>
      <w:r w:rsidRPr="00C42341">
        <w:rPr>
          <w:iCs/>
          <w:lang w:val="fi-FI"/>
        </w:rPr>
        <w:t> </w:t>
      </w:r>
    </w:p>
    <w:p w:rsidR="0065121D" w:rsidRPr="00C42341" w:rsidRDefault="0065121D" w:rsidP="00F81129">
      <w:pPr>
        <w:spacing w:after="0" w:line="240" w:lineRule="auto"/>
        <w:jc w:val="both"/>
        <w:rPr>
          <w:iCs/>
          <w:lang w:val="fi-FI"/>
        </w:rPr>
      </w:pPr>
    </w:p>
    <w:p w:rsidR="00EF244F" w:rsidRPr="00C42341" w:rsidRDefault="00C86CFD" w:rsidP="00F81129">
      <w:pPr>
        <w:spacing w:after="0" w:line="240" w:lineRule="auto"/>
        <w:jc w:val="both"/>
        <w:rPr>
          <w:b/>
          <w:i/>
          <w:iCs/>
          <w:lang w:val="fi-FI"/>
        </w:rPr>
      </w:pPr>
      <w:r w:rsidRPr="00C42341">
        <w:rPr>
          <w:b/>
          <w:i/>
          <w:iCs/>
          <w:lang w:val="fi-FI"/>
        </w:rPr>
        <w:t>Kiihtyvyydet ja massavoimat</w:t>
      </w:r>
    </w:p>
    <w:p w:rsidR="00C86CFD" w:rsidRPr="00C42341" w:rsidRDefault="00C86CFD" w:rsidP="00C86CFD">
      <w:pPr>
        <w:spacing w:after="0" w:line="240" w:lineRule="auto"/>
        <w:jc w:val="both"/>
        <w:rPr>
          <w:iCs/>
          <w:lang w:val="fi-FI"/>
        </w:rPr>
      </w:pPr>
      <w:r w:rsidRPr="00C42341">
        <w:rPr>
          <w:iCs/>
          <w:lang w:val="fi-FI"/>
        </w:rPr>
        <w:t>Mikään vakionopeudella etenevä kappale ei ilman vaikuttavaa voimaa vaihda nopeutta tai suuntaa. Jos ajat autolla katua alas ja jarruta yhtäkkiä, kehosi jatkaisi liikettä eteenpäin alkuperäisellä nopeudella, ellei turvavyö estäisi.  Lentokoneessa sen lähtiessä kiitoradalla matkaan kehosi työntyy istuimen selkänojaa vasten kiihdytysvaiheessa.   Näissä tilanteissa koet massavoiman.</w:t>
      </w:r>
    </w:p>
    <w:p w:rsidR="00C86CFD" w:rsidRPr="00C42341" w:rsidRDefault="00C86CFD" w:rsidP="00C86CFD">
      <w:pPr>
        <w:spacing w:after="0" w:line="240" w:lineRule="auto"/>
        <w:jc w:val="both"/>
        <w:rPr>
          <w:iCs/>
          <w:lang w:val="fi-FI"/>
        </w:rPr>
      </w:pPr>
      <w:r w:rsidRPr="00C42341">
        <w:rPr>
          <w:iCs/>
          <w:lang w:val="fi-FI"/>
        </w:rPr>
        <w:t>Hidastuvuus on kiihtyvyyden vastakohta ja matemaattisesti ilmaistuna negatiivinen kiihtyvyys.  Kiihtyvyys ilmaistaan joko g-arvolla 9.81 m/s</w:t>
      </w:r>
      <w:r w:rsidRPr="00C42341">
        <w:rPr>
          <w:iCs/>
          <w:vertAlign w:val="superscript"/>
          <w:lang w:val="fi-FI"/>
        </w:rPr>
        <w:t>2</w:t>
      </w:r>
      <w:r w:rsidRPr="00C42341">
        <w:rPr>
          <w:iCs/>
          <w:lang w:val="fi-FI"/>
        </w:rPr>
        <w:t xml:space="preserve"> = 1 g tai m/</w:t>
      </w:r>
      <w:proofErr w:type="gramStart"/>
      <w:r w:rsidRPr="00C42341">
        <w:rPr>
          <w:iCs/>
          <w:lang w:val="fi-FI"/>
        </w:rPr>
        <w:t>s</w:t>
      </w:r>
      <w:r w:rsidRPr="00C42341">
        <w:rPr>
          <w:iCs/>
          <w:vertAlign w:val="superscript"/>
          <w:lang w:val="fi-FI"/>
        </w:rPr>
        <w:t>2</w:t>
      </w:r>
      <w:r w:rsidRPr="00C42341">
        <w:rPr>
          <w:iCs/>
          <w:lang w:val="fi-FI"/>
        </w:rPr>
        <w:t> .</w:t>
      </w:r>
      <w:proofErr w:type="gramEnd"/>
      <w:r w:rsidRPr="00C42341">
        <w:rPr>
          <w:iCs/>
          <w:lang w:val="fi-FI"/>
        </w:rPr>
        <w:t xml:space="preserve"> Kappaleen massavoima lasketaan kertomalla massa (M) kiihtyvyydellä (a) seuraavasti: </w:t>
      </w:r>
    </w:p>
    <w:p w:rsidR="00C86CFD" w:rsidRPr="00C42341" w:rsidRDefault="00C86CFD" w:rsidP="00C86CFD">
      <w:pPr>
        <w:spacing w:after="0" w:line="240" w:lineRule="auto"/>
        <w:jc w:val="both"/>
        <w:rPr>
          <w:iCs/>
          <w:lang w:val="fi-FI"/>
        </w:rPr>
      </w:pPr>
      <w:r w:rsidRPr="00C42341">
        <w:rPr>
          <w:iCs/>
          <w:lang w:val="fi-FI"/>
        </w:rPr>
        <w:t> </w:t>
      </w:r>
    </w:p>
    <w:p w:rsidR="00C86CFD" w:rsidRPr="00C42341" w:rsidRDefault="00C86CFD" w:rsidP="00C86CFD">
      <w:pPr>
        <w:spacing w:after="0" w:line="240" w:lineRule="auto"/>
        <w:jc w:val="both"/>
        <w:rPr>
          <w:iCs/>
          <w:lang w:val="fi-FI"/>
        </w:rPr>
      </w:pPr>
      <w:r w:rsidRPr="00C42341">
        <w:rPr>
          <w:iCs/>
          <w:lang w:val="fi-FI"/>
        </w:rPr>
        <w:t> F = M ∙ a</w:t>
      </w:r>
      <w:r w:rsidRPr="00C42341">
        <w:rPr>
          <w:iCs/>
          <w:lang w:val="fi-FI"/>
        </w:rPr>
        <w:tab/>
        <w:t xml:space="preserve"> </w:t>
      </w:r>
    </w:p>
    <w:p w:rsidR="00C86CFD" w:rsidRPr="00C42341" w:rsidRDefault="00C86CFD" w:rsidP="00C86CFD">
      <w:pPr>
        <w:spacing w:after="0" w:line="240" w:lineRule="auto"/>
        <w:jc w:val="both"/>
        <w:rPr>
          <w:iCs/>
          <w:lang w:val="fi-FI"/>
        </w:rPr>
      </w:pPr>
      <w:r w:rsidRPr="00C42341">
        <w:rPr>
          <w:iCs/>
          <w:lang w:val="fi-FI"/>
        </w:rPr>
        <w:t> </w:t>
      </w:r>
    </w:p>
    <w:p w:rsidR="00C86CFD" w:rsidRPr="00C42341" w:rsidRDefault="00C86CFD" w:rsidP="00C86CFD">
      <w:pPr>
        <w:spacing w:after="0" w:line="240" w:lineRule="auto"/>
        <w:jc w:val="both"/>
        <w:rPr>
          <w:iCs/>
          <w:lang w:val="fi-FI"/>
        </w:rPr>
      </w:pPr>
      <w:r w:rsidRPr="00C42341">
        <w:rPr>
          <w:iCs/>
          <w:lang w:val="fi-FI"/>
        </w:rPr>
        <w:t xml:space="preserve">Massavoiman yksikkö on Newton (N) tai kuormanvarmistuksen laskuissa yleensä ilmaistuna tonni; 1 tonni on 10 </w:t>
      </w:r>
      <w:proofErr w:type="spellStart"/>
      <w:r w:rsidRPr="00C42341">
        <w:rPr>
          <w:iCs/>
          <w:lang w:val="fi-FI"/>
        </w:rPr>
        <w:t>kN</w:t>
      </w:r>
      <w:proofErr w:type="spellEnd"/>
      <w:r w:rsidRPr="00C42341">
        <w:rPr>
          <w:iCs/>
          <w:lang w:val="fi-FI"/>
        </w:rPr>
        <w:t>.</w:t>
      </w:r>
    </w:p>
    <w:p w:rsidR="00C86CFD" w:rsidRPr="00C42341" w:rsidRDefault="00C86CFD" w:rsidP="00C86CFD">
      <w:pPr>
        <w:spacing w:after="0" w:line="240" w:lineRule="auto"/>
        <w:jc w:val="both"/>
        <w:rPr>
          <w:iCs/>
          <w:lang w:val="fi-FI"/>
        </w:rPr>
      </w:pPr>
      <w:r w:rsidRPr="00C42341">
        <w:rPr>
          <w:iCs/>
          <w:lang w:val="fi-FI"/>
        </w:rPr>
        <w:t> </w:t>
      </w:r>
    </w:p>
    <w:p w:rsidR="00C86CFD" w:rsidRPr="00C42341" w:rsidRDefault="00C86CFD" w:rsidP="00C86CFD">
      <w:pPr>
        <w:spacing w:after="0" w:line="240" w:lineRule="auto"/>
        <w:rPr>
          <w:iCs/>
          <w:lang w:val="fi-FI"/>
        </w:rPr>
      </w:pPr>
      <w:r w:rsidRPr="00C42341">
        <w:rPr>
          <w:iCs/>
          <w:lang w:val="fi-FI"/>
        </w:rPr>
        <w:t xml:space="preserve">Jos massa ilmaistaan tonneina ja kiihtyvyys g-arvolla yllä olevassa lausekkeessa, silloin voima voidaan ilmaista tonneina. </w:t>
      </w:r>
      <w:r w:rsidRPr="00C42341">
        <w:rPr>
          <w:iCs/>
          <w:lang w:val="fi-FI"/>
        </w:rPr>
        <w:br/>
        <w:t> </w:t>
      </w:r>
    </w:p>
    <w:p w:rsidR="00C86CFD" w:rsidRPr="00C42341" w:rsidRDefault="00C86CFD" w:rsidP="00C86CFD">
      <w:pPr>
        <w:spacing w:after="0" w:line="240" w:lineRule="auto"/>
        <w:jc w:val="both"/>
        <w:rPr>
          <w:iCs/>
          <w:lang w:val="fi-FI"/>
        </w:rPr>
      </w:pPr>
      <w:r w:rsidRPr="00C42341">
        <w:rPr>
          <w:iCs/>
          <w:lang w:val="fi-FI"/>
        </w:rPr>
        <w:t>Jos massa ilmaistaan tonneina ja kiihtyvyys [m/s</w:t>
      </w:r>
      <w:r w:rsidRPr="00C42341">
        <w:rPr>
          <w:iCs/>
          <w:vertAlign w:val="superscript"/>
          <w:lang w:val="fi-FI"/>
        </w:rPr>
        <w:t>2</w:t>
      </w:r>
      <w:r w:rsidRPr="00C42341">
        <w:rPr>
          <w:iCs/>
          <w:lang w:val="fi-FI"/>
        </w:rPr>
        <w:t xml:space="preserve">] yllä olevassa lausekkeessa, silloin voima ilmaistaan </w:t>
      </w:r>
      <w:proofErr w:type="spellStart"/>
      <w:r w:rsidRPr="00C42341">
        <w:rPr>
          <w:iCs/>
          <w:lang w:val="fi-FI"/>
        </w:rPr>
        <w:t>kilonewtoneina</w:t>
      </w:r>
      <w:proofErr w:type="spellEnd"/>
      <w:r w:rsidRPr="00C42341">
        <w:rPr>
          <w:iCs/>
          <w:lang w:val="fi-FI"/>
        </w:rPr>
        <w:t xml:space="preserve"> [</w:t>
      </w:r>
      <w:proofErr w:type="spellStart"/>
      <w:r w:rsidRPr="00C42341">
        <w:rPr>
          <w:iCs/>
          <w:lang w:val="fi-FI"/>
        </w:rPr>
        <w:t>kN</w:t>
      </w:r>
      <w:proofErr w:type="spellEnd"/>
      <w:r w:rsidRPr="00C42341">
        <w:rPr>
          <w:iCs/>
          <w:lang w:val="fi-FI"/>
        </w:rPr>
        <w:t>].  Aaltojen seurauksena laiva muuttaa jatkuvasti nopeuttaan ja suuntaansa. Massavoimat vaikuttavat siis kaiken aikaa kuormaan eri suunnissa. </w:t>
      </w:r>
    </w:p>
    <w:p w:rsidR="00C86CFD" w:rsidRPr="00C42341" w:rsidRDefault="00C86CFD" w:rsidP="00C86CFD">
      <w:pPr>
        <w:spacing w:after="0" w:line="240" w:lineRule="auto"/>
        <w:jc w:val="both"/>
        <w:rPr>
          <w:iCs/>
          <w:lang w:val="fi-FI"/>
        </w:rPr>
      </w:pPr>
      <w:r w:rsidRPr="00C42341">
        <w:rPr>
          <w:iCs/>
          <w:lang w:val="fi-FI"/>
        </w:rPr>
        <w:t> </w:t>
      </w:r>
    </w:p>
    <w:p w:rsidR="00C86CFD" w:rsidRPr="00C42341" w:rsidRDefault="00C86CFD" w:rsidP="00C86CFD">
      <w:pPr>
        <w:spacing w:after="0" w:line="240" w:lineRule="auto"/>
        <w:jc w:val="both"/>
        <w:rPr>
          <w:iCs/>
          <w:lang w:val="fi-FI"/>
        </w:rPr>
      </w:pPr>
      <w:r w:rsidRPr="00C42341">
        <w:rPr>
          <w:b/>
          <w:bCs/>
          <w:i/>
          <w:iCs/>
          <w:lang w:val="fi-FI"/>
        </w:rPr>
        <w:t>Painovoima</w:t>
      </w:r>
    </w:p>
    <w:p w:rsidR="00C86CFD" w:rsidRPr="00C42341" w:rsidRDefault="00C86CFD" w:rsidP="00C86CFD">
      <w:pPr>
        <w:spacing w:after="0" w:line="240" w:lineRule="auto"/>
        <w:jc w:val="both"/>
        <w:rPr>
          <w:iCs/>
          <w:lang w:val="fi-FI"/>
        </w:rPr>
      </w:pPr>
      <w:r w:rsidRPr="00C42341">
        <w:rPr>
          <w:iCs/>
          <w:lang w:val="fi-FI"/>
        </w:rPr>
        <w:t xml:space="preserve">Luonto on antanut maapallon olennoille lahjan, jota ihmiset eivät useinkaan tule ajatelleeksi. Tämä tärkeä lahja on alati vaikuttava maan vetovoima eli painovoima.  Jos joku voisi poistaa painovoiman, tulisi siitä melkoinen sekamelska, koska silloin kaikki esineet lentäisivät ympäriinsä.  </w:t>
      </w:r>
    </w:p>
    <w:p w:rsidR="00C86CFD" w:rsidRPr="00C42341" w:rsidRDefault="00C86CFD" w:rsidP="00C86CFD">
      <w:pPr>
        <w:spacing w:after="0" w:line="240" w:lineRule="auto"/>
        <w:jc w:val="both"/>
        <w:rPr>
          <w:iCs/>
          <w:lang w:val="fi-FI"/>
        </w:rPr>
      </w:pPr>
      <w:r w:rsidRPr="00C42341">
        <w:rPr>
          <w:iCs/>
          <w:lang w:val="fi-FI"/>
        </w:rPr>
        <w:t> </w:t>
      </w:r>
    </w:p>
    <w:p w:rsidR="00C86CFD" w:rsidRPr="00C42341" w:rsidRDefault="00C86CFD" w:rsidP="00C86CFD">
      <w:pPr>
        <w:spacing w:after="0" w:line="240" w:lineRule="auto"/>
        <w:jc w:val="both"/>
        <w:rPr>
          <w:iCs/>
          <w:lang w:val="fi-FI"/>
        </w:rPr>
      </w:pPr>
      <w:r w:rsidRPr="00C42341">
        <w:rPr>
          <w:iCs/>
          <w:lang w:val="fi-FI"/>
        </w:rPr>
        <w:t>Kaikkia kappaleita maan vetovoima vetää alaspäin voimalla 1,0 g, joka voidaan myös ilmaista kiihtyvyydellä 9.81 m/s</w:t>
      </w:r>
      <w:r w:rsidRPr="00C42341">
        <w:rPr>
          <w:iCs/>
          <w:vertAlign w:val="superscript"/>
          <w:lang w:val="fi-FI"/>
        </w:rPr>
        <w:t>2</w:t>
      </w:r>
      <w:r w:rsidRPr="00C42341">
        <w:rPr>
          <w:iCs/>
          <w:lang w:val="fi-FI"/>
        </w:rPr>
        <w:t xml:space="preserve">.  </w:t>
      </w:r>
    </w:p>
    <w:p w:rsidR="00C86CFD" w:rsidRPr="00C42341" w:rsidRDefault="00C86CFD" w:rsidP="00C86CFD">
      <w:pPr>
        <w:spacing w:after="0" w:line="240" w:lineRule="auto"/>
        <w:jc w:val="both"/>
        <w:rPr>
          <w:iCs/>
          <w:lang w:val="fi-FI"/>
        </w:rPr>
      </w:pPr>
      <w:r w:rsidRPr="00C42341">
        <w:rPr>
          <w:iCs/>
          <w:lang w:val="fi-FI"/>
        </w:rPr>
        <w:t xml:space="preserve">Painovoima voidaan laskea samalla tapaa kuin massavoima </w:t>
      </w:r>
      <w:proofErr w:type="spellStart"/>
      <w:r w:rsidRPr="00C42341">
        <w:rPr>
          <w:iCs/>
          <w:lang w:val="fi-FI"/>
        </w:rPr>
        <w:t>kertomall</w:t>
      </w:r>
      <w:proofErr w:type="spellEnd"/>
      <w:r w:rsidRPr="00C42341">
        <w:rPr>
          <w:iCs/>
          <w:lang w:val="fi-FI"/>
        </w:rPr>
        <w:t xml:space="preserve"> kappaleen massa M painovoiman kiihtyvyydellä:</w:t>
      </w:r>
    </w:p>
    <w:p w:rsidR="00C86CFD" w:rsidRPr="00C42341" w:rsidRDefault="00C86CFD" w:rsidP="00C86CFD">
      <w:pPr>
        <w:spacing w:after="0" w:line="240" w:lineRule="auto"/>
        <w:jc w:val="both"/>
        <w:rPr>
          <w:iCs/>
          <w:lang w:val="fi-FI"/>
        </w:rPr>
      </w:pPr>
      <w:r w:rsidRPr="00C42341">
        <w:rPr>
          <w:iCs/>
          <w:lang w:val="fi-FI"/>
        </w:rPr>
        <w:t> </w:t>
      </w:r>
    </w:p>
    <w:p w:rsidR="00C86CFD" w:rsidRPr="00C42341" w:rsidRDefault="00C86CFD" w:rsidP="00C86CFD">
      <w:pPr>
        <w:spacing w:after="0" w:line="240" w:lineRule="auto"/>
        <w:jc w:val="both"/>
        <w:rPr>
          <w:iCs/>
          <w:lang w:val="fi-FI"/>
        </w:rPr>
      </w:pPr>
      <w:r w:rsidRPr="00C42341">
        <w:rPr>
          <w:iCs/>
          <w:lang w:val="fi-FI"/>
        </w:rPr>
        <w:t> </w:t>
      </w:r>
    </w:p>
    <w:p w:rsidR="00C86CFD" w:rsidRPr="00C42341" w:rsidRDefault="00C86CFD" w:rsidP="00C86CFD">
      <w:pPr>
        <w:spacing w:after="0" w:line="240" w:lineRule="auto"/>
        <w:jc w:val="both"/>
        <w:rPr>
          <w:iCs/>
          <w:lang w:val="fi-FI"/>
        </w:rPr>
      </w:pPr>
      <w:r w:rsidRPr="00C42341">
        <w:rPr>
          <w:iCs/>
          <w:lang w:val="fi-FI"/>
        </w:rPr>
        <w:t> F = M ∙ g</w:t>
      </w:r>
      <w:r w:rsidRPr="00C42341">
        <w:rPr>
          <w:iCs/>
          <w:lang w:val="fi-FI"/>
        </w:rPr>
        <w:tab/>
        <w:t xml:space="preserve"> </w:t>
      </w:r>
    </w:p>
    <w:p w:rsidR="00C86CFD" w:rsidRPr="00C42341" w:rsidRDefault="00C86CFD" w:rsidP="00C86CFD">
      <w:pPr>
        <w:spacing w:after="0" w:line="240" w:lineRule="auto"/>
        <w:jc w:val="both"/>
        <w:rPr>
          <w:iCs/>
          <w:lang w:val="fi-FI"/>
        </w:rPr>
      </w:pPr>
      <w:r w:rsidRPr="00C42341">
        <w:rPr>
          <w:iCs/>
          <w:lang w:val="fi-FI"/>
        </w:rPr>
        <w:t> </w:t>
      </w:r>
    </w:p>
    <w:p w:rsidR="00C86CFD" w:rsidRPr="00C42341" w:rsidRDefault="00C86CFD" w:rsidP="00C86CFD">
      <w:pPr>
        <w:spacing w:after="0" w:line="240" w:lineRule="auto"/>
        <w:jc w:val="both"/>
        <w:rPr>
          <w:iCs/>
          <w:lang w:val="fi-FI"/>
        </w:rPr>
      </w:pPr>
      <w:r w:rsidRPr="00C42341">
        <w:rPr>
          <w:iCs/>
          <w:lang w:val="fi-FI"/>
        </w:rPr>
        <w:t xml:space="preserve">Jos alus kallistuu, painovoiman vaikutuksesta kappale lähtee liukumaan laivan kannella. </w:t>
      </w:r>
    </w:p>
    <w:p w:rsidR="00C86CFD" w:rsidRPr="00C42341" w:rsidRDefault="00C86CFD" w:rsidP="00C86CFD">
      <w:pPr>
        <w:spacing w:after="0" w:line="240" w:lineRule="auto"/>
        <w:jc w:val="both"/>
        <w:rPr>
          <w:iCs/>
          <w:lang w:val="fi-FI"/>
        </w:rPr>
      </w:pPr>
      <w:r w:rsidRPr="00C42341">
        <w:rPr>
          <w:iCs/>
          <w:lang w:val="fi-FI"/>
        </w:rPr>
        <w:t>  </w:t>
      </w:r>
    </w:p>
    <w:p w:rsidR="00C86CFD" w:rsidRPr="00C42341" w:rsidRDefault="00C86CFD" w:rsidP="00C86CFD">
      <w:pPr>
        <w:spacing w:after="0" w:line="240" w:lineRule="auto"/>
        <w:jc w:val="both"/>
        <w:rPr>
          <w:iCs/>
          <w:lang w:val="fi-FI"/>
        </w:rPr>
      </w:pPr>
      <w:r w:rsidRPr="00C42341">
        <w:rPr>
          <w:iCs/>
          <w:lang w:val="fi-FI"/>
        </w:rPr>
        <w:t xml:space="preserve">Laivassa kuormaan vaikuttavat voimat jaetaan kahteen komponenttiin: dynaaminen komponentti kiihtyvyyden aiheuttamasta massavoimasta ja staattinen komponentti painovoimasta.  Meritiekuljetuksen kuormanvarmistuksen </w:t>
      </w:r>
      <w:proofErr w:type="spellStart"/>
      <w:r w:rsidRPr="00C42341">
        <w:rPr>
          <w:iCs/>
          <w:lang w:val="fi-FI"/>
        </w:rPr>
        <w:t>rasistusten</w:t>
      </w:r>
      <w:proofErr w:type="spellEnd"/>
      <w:r w:rsidRPr="00C42341">
        <w:rPr>
          <w:iCs/>
          <w:lang w:val="fi-FI"/>
        </w:rPr>
        <w:t xml:space="preserve"> laskenta on </w:t>
      </w:r>
      <w:proofErr w:type="gramStart"/>
      <w:r w:rsidRPr="00C42341">
        <w:rPr>
          <w:iCs/>
          <w:lang w:val="fi-FI"/>
        </w:rPr>
        <w:t>ohjeessa:  IMO</w:t>
      </w:r>
      <w:proofErr w:type="gramEnd"/>
      <w:r w:rsidRPr="00C42341">
        <w:rPr>
          <w:iCs/>
          <w:lang w:val="fi-FI"/>
        </w:rPr>
        <w:t xml:space="preserve">/ILO/UN ECE </w:t>
      </w:r>
      <w:proofErr w:type="spellStart"/>
      <w:r w:rsidRPr="00C42341">
        <w:rPr>
          <w:iCs/>
          <w:lang w:val="fi-FI"/>
        </w:rPr>
        <w:t>guidelines</w:t>
      </w:r>
      <w:proofErr w:type="spellEnd"/>
      <w:r w:rsidRPr="00C42341">
        <w:rPr>
          <w:iCs/>
          <w:lang w:val="fi-FI"/>
        </w:rPr>
        <w:t xml:space="preserve"> for </w:t>
      </w:r>
      <w:proofErr w:type="spellStart"/>
      <w:r w:rsidRPr="00C42341">
        <w:rPr>
          <w:iCs/>
          <w:lang w:val="fi-FI"/>
        </w:rPr>
        <w:t>Packing</w:t>
      </w:r>
      <w:proofErr w:type="spellEnd"/>
      <w:r w:rsidRPr="00C42341">
        <w:rPr>
          <w:iCs/>
          <w:lang w:val="fi-FI"/>
        </w:rPr>
        <w:t xml:space="preserve"> of </w:t>
      </w:r>
      <w:proofErr w:type="spellStart"/>
      <w:r w:rsidRPr="00C42341">
        <w:rPr>
          <w:iCs/>
          <w:lang w:val="fi-FI"/>
        </w:rPr>
        <w:t>Cargo</w:t>
      </w:r>
      <w:proofErr w:type="spellEnd"/>
      <w:r w:rsidRPr="00C42341">
        <w:rPr>
          <w:iCs/>
          <w:lang w:val="fi-FI"/>
        </w:rPr>
        <w:t xml:space="preserve"> Transport </w:t>
      </w:r>
      <w:proofErr w:type="spellStart"/>
      <w:r w:rsidRPr="00C42341">
        <w:rPr>
          <w:iCs/>
          <w:lang w:val="fi-FI"/>
        </w:rPr>
        <w:t>Units</w:t>
      </w:r>
      <w:proofErr w:type="spellEnd"/>
      <w:r w:rsidRPr="00C42341">
        <w:rPr>
          <w:iCs/>
          <w:lang w:val="fi-FI"/>
        </w:rPr>
        <w:t xml:space="preserve">. </w:t>
      </w:r>
    </w:p>
    <w:p w:rsidR="00C86CFD" w:rsidRPr="00C42341" w:rsidRDefault="00C86CFD" w:rsidP="00C86CFD">
      <w:pPr>
        <w:spacing w:after="0" w:line="240" w:lineRule="auto"/>
        <w:jc w:val="both"/>
        <w:rPr>
          <w:iCs/>
          <w:lang w:val="fi-FI"/>
        </w:rPr>
      </w:pPr>
      <w:r w:rsidRPr="00C42341">
        <w:rPr>
          <w:iCs/>
          <w:lang w:val="fi-FI"/>
        </w:rPr>
        <w:t> </w:t>
      </w:r>
    </w:p>
    <w:p w:rsidR="00C86CFD" w:rsidRPr="00C42341" w:rsidRDefault="00C86CFD" w:rsidP="00C86CFD">
      <w:pPr>
        <w:spacing w:after="0" w:line="240" w:lineRule="auto"/>
        <w:jc w:val="both"/>
        <w:rPr>
          <w:iCs/>
          <w:lang w:val="fi-FI"/>
        </w:rPr>
      </w:pPr>
      <w:r w:rsidRPr="00C42341">
        <w:rPr>
          <w:b/>
          <w:bCs/>
          <w:i/>
          <w:iCs/>
          <w:lang w:val="fi-FI"/>
        </w:rPr>
        <w:t>Merialueet</w:t>
      </w:r>
    </w:p>
    <w:p w:rsidR="00C86CFD" w:rsidRPr="00C42341" w:rsidRDefault="00C86CFD" w:rsidP="00C86CFD">
      <w:pPr>
        <w:spacing w:after="0" w:line="240" w:lineRule="auto"/>
        <w:jc w:val="both"/>
        <w:rPr>
          <w:iCs/>
          <w:lang w:val="fi-FI"/>
        </w:rPr>
      </w:pPr>
      <w:r w:rsidRPr="00C42341">
        <w:rPr>
          <w:iCs/>
          <w:lang w:val="fi-FI"/>
        </w:rPr>
        <w:t xml:space="preserve">Pohjois-Euroopassa merialueet voidaan jakaa voimien suuruuden mukaan kolmeen alueeseen: A, B ja C </w:t>
      </w:r>
    </w:p>
    <w:p w:rsidR="00C86CFD" w:rsidRPr="00C42341" w:rsidRDefault="00C86CFD" w:rsidP="00C86CFD">
      <w:pPr>
        <w:spacing w:after="0" w:line="240" w:lineRule="auto"/>
        <w:jc w:val="both"/>
        <w:rPr>
          <w:iCs/>
          <w:lang w:val="fi-FI"/>
        </w:rPr>
      </w:pPr>
      <w:r w:rsidRPr="00C42341">
        <w:rPr>
          <w:iCs/>
          <w:lang w:val="fi-FI"/>
        </w:rPr>
        <w:t> </w:t>
      </w:r>
    </w:p>
    <w:p w:rsidR="00C86CFD" w:rsidRPr="00C42341" w:rsidRDefault="00C86CFD" w:rsidP="00C86CFD">
      <w:pPr>
        <w:spacing w:after="0" w:line="240" w:lineRule="auto"/>
        <w:jc w:val="both"/>
        <w:rPr>
          <w:iCs/>
          <w:lang w:val="fi-FI"/>
        </w:rPr>
      </w:pPr>
      <w:r w:rsidRPr="00C42341">
        <w:rPr>
          <w:iCs/>
          <w:lang w:val="fi-FI"/>
        </w:rPr>
        <w:t>Merialue A:</w:t>
      </w:r>
      <w:r w:rsidRPr="00C42341">
        <w:rPr>
          <w:iCs/>
          <w:lang w:val="fi-FI"/>
        </w:rPr>
        <w:tab/>
        <w:t xml:space="preserve">Itämeri; raja kulkee </w:t>
      </w:r>
      <w:proofErr w:type="spellStart"/>
      <w:r w:rsidRPr="00C42341">
        <w:rPr>
          <w:iCs/>
          <w:lang w:val="fi-FI"/>
        </w:rPr>
        <w:t>Lysekil</w:t>
      </w:r>
      <w:proofErr w:type="spellEnd"/>
      <w:r w:rsidRPr="00C42341">
        <w:rPr>
          <w:iCs/>
          <w:lang w:val="fi-FI"/>
        </w:rPr>
        <w:t xml:space="preserve">, Ruotsi - </w:t>
      </w:r>
      <w:proofErr w:type="spellStart"/>
      <w:r w:rsidRPr="00C42341">
        <w:rPr>
          <w:iCs/>
          <w:lang w:val="fi-FI"/>
        </w:rPr>
        <w:t>Skagen</w:t>
      </w:r>
      <w:proofErr w:type="spellEnd"/>
      <w:r w:rsidRPr="00C42341">
        <w:rPr>
          <w:iCs/>
          <w:lang w:val="fi-FI"/>
        </w:rPr>
        <w:t>, Tanska</w:t>
      </w:r>
    </w:p>
    <w:p w:rsidR="00C86CFD" w:rsidRPr="00C42341" w:rsidRDefault="00C86CFD" w:rsidP="00C86CFD">
      <w:pPr>
        <w:spacing w:after="0" w:line="240" w:lineRule="auto"/>
        <w:jc w:val="both"/>
        <w:rPr>
          <w:iCs/>
          <w:lang w:val="fi-FI"/>
        </w:rPr>
      </w:pPr>
      <w:proofErr w:type="gramStart"/>
      <w:r w:rsidRPr="00C42341">
        <w:rPr>
          <w:iCs/>
          <w:lang w:val="fi-FI"/>
        </w:rPr>
        <w:t>Merialue B:</w:t>
      </w:r>
      <w:r w:rsidRPr="00C42341">
        <w:rPr>
          <w:iCs/>
          <w:lang w:val="fi-FI"/>
        </w:rPr>
        <w:tab/>
        <w:t>Pohjanmeren keskiosa ja Englannin kanaali ja Välimeri.</w:t>
      </w:r>
      <w:proofErr w:type="gramEnd"/>
    </w:p>
    <w:p w:rsidR="00C86CFD" w:rsidRPr="00C42341" w:rsidRDefault="00C86CFD" w:rsidP="00C86CFD">
      <w:pPr>
        <w:spacing w:after="0" w:line="240" w:lineRule="auto"/>
        <w:jc w:val="both"/>
        <w:rPr>
          <w:iCs/>
          <w:lang w:val="fi-FI"/>
        </w:rPr>
      </w:pPr>
      <w:proofErr w:type="gramStart"/>
      <w:r w:rsidRPr="00C42341">
        <w:rPr>
          <w:iCs/>
          <w:lang w:val="fi-FI"/>
        </w:rPr>
        <w:t>Merialue C:</w:t>
      </w:r>
      <w:r w:rsidRPr="00C42341">
        <w:rPr>
          <w:iCs/>
          <w:lang w:val="fi-FI"/>
        </w:rPr>
        <w:tab/>
        <w:t>Rajoittamattomat vesialueet.</w:t>
      </w:r>
      <w:proofErr w:type="gramEnd"/>
    </w:p>
    <w:p w:rsidR="00C86CFD" w:rsidRPr="00C42341" w:rsidRDefault="00C86CFD" w:rsidP="00C86CFD">
      <w:pPr>
        <w:spacing w:after="0" w:line="240" w:lineRule="auto"/>
        <w:jc w:val="both"/>
        <w:rPr>
          <w:iCs/>
          <w:lang w:val="fi-FI"/>
        </w:rPr>
      </w:pPr>
      <w:r w:rsidRPr="00C42341">
        <w:rPr>
          <w:iCs/>
          <w:lang w:val="fi-FI"/>
        </w:rPr>
        <w:t> </w:t>
      </w:r>
    </w:p>
    <w:p w:rsidR="00C86CFD" w:rsidRPr="00C42341" w:rsidRDefault="00C86CFD" w:rsidP="00C86CFD">
      <w:pPr>
        <w:spacing w:after="0" w:line="240" w:lineRule="auto"/>
        <w:jc w:val="both"/>
        <w:rPr>
          <w:iCs/>
          <w:lang w:val="fi-FI"/>
        </w:rPr>
      </w:pPr>
      <w:r w:rsidRPr="00C42341">
        <w:rPr>
          <w:iCs/>
          <w:lang w:val="fi-FI"/>
        </w:rPr>
        <w:t xml:space="preserve">Kuormaan vaikuttavat suurimmat voimat merimatkan aikana muodostuvat silloin, kun tuuli ja aallot tulevat laivan sivulta ja silloin laiva keinuu. </w:t>
      </w:r>
      <w:proofErr w:type="spellStart"/>
      <w:r w:rsidRPr="00C42341">
        <w:rPr>
          <w:iCs/>
          <w:lang w:val="fi-FI"/>
        </w:rPr>
        <w:t>Pitkittäisuunnassa</w:t>
      </w:r>
      <w:proofErr w:type="spellEnd"/>
      <w:r w:rsidRPr="00C42341">
        <w:rPr>
          <w:iCs/>
          <w:lang w:val="fi-FI"/>
        </w:rPr>
        <w:t xml:space="preserve"> vaikuttavat voimat voivat olla voimakkaita silloin, kun laiva kiikkuu, mutta voimakkuus on vähemmän kuin voimakas jarrutus maantiekuljetuksessa.  </w:t>
      </w:r>
    </w:p>
    <w:p w:rsidR="00C86CFD" w:rsidRPr="00C42341" w:rsidRDefault="00C86CFD" w:rsidP="00C86CFD">
      <w:pPr>
        <w:spacing w:after="0" w:line="240" w:lineRule="auto"/>
        <w:jc w:val="both"/>
        <w:rPr>
          <w:iCs/>
          <w:lang w:val="fi-FI"/>
        </w:rPr>
      </w:pPr>
      <w:r w:rsidRPr="00C42341">
        <w:rPr>
          <w:iCs/>
          <w:lang w:val="fi-FI"/>
        </w:rPr>
        <w:t> </w:t>
      </w:r>
    </w:p>
    <w:p w:rsidR="00C86CFD" w:rsidRPr="00C42341" w:rsidRDefault="00C86CFD" w:rsidP="00C86CFD">
      <w:pPr>
        <w:spacing w:after="0" w:line="240" w:lineRule="auto"/>
        <w:jc w:val="both"/>
        <w:rPr>
          <w:iCs/>
          <w:lang w:val="fi-FI"/>
        </w:rPr>
      </w:pPr>
      <w:r w:rsidRPr="00C42341">
        <w:rPr>
          <w:iCs/>
          <w:lang w:val="fi-FI"/>
        </w:rPr>
        <w:t xml:space="preserve">Merialue </w:t>
      </w:r>
      <w:r w:rsidRPr="00C42341">
        <w:rPr>
          <w:iCs/>
          <w:lang w:val="fi-FI"/>
        </w:rPr>
        <w:tab/>
      </w:r>
      <w:r w:rsidRPr="00C42341">
        <w:rPr>
          <w:iCs/>
          <w:lang w:val="fi-FI"/>
        </w:rPr>
        <w:tab/>
        <w:t>Eteenpäin</w:t>
      </w:r>
      <w:r w:rsidRPr="00C42341">
        <w:rPr>
          <w:iCs/>
          <w:lang w:val="fi-FI"/>
        </w:rPr>
        <w:tab/>
        <w:t>Taaksepäin</w:t>
      </w:r>
      <w:r w:rsidRPr="00C42341">
        <w:rPr>
          <w:iCs/>
          <w:lang w:val="fi-FI"/>
        </w:rPr>
        <w:tab/>
        <w:t>Sivulle</w:t>
      </w:r>
    </w:p>
    <w:p w:rsidR="00C86CFD" w:rsidRPr="00C42341" w:rsidRDefault="00C86CFD" w:rsidP="00C86CFD">
      <w:pPr>
        <w:spacing w:after="0" w:line="240" w:lineRule="auto"/>
        <w:jc w:val="both"/>
        <w:rPr>
          <w:iCs/>
          <w:lang w:val="fi-FI"/>
        </w:rPr>
      </w:pPr>
      <w:r w:rsidRPr="00C42341">
        <w:rPr>
          <w:iCs/>
          <w:lang w:val="fi-FI"/>
        </w:rPr>
        <w:t>A: Itämeri</w:t>
      </w:r>
      <w:r w:rsidRPr="00C42341">
        <w:rPr>
          <w:iCs/>
          <w:lang w:val="fi-FI"/>
        </w:rPr>
        <w:tab/>
      </w:r>
      <w:r w:rsidRPr="00C42341">
        <w:rPr>
          <w:iCs/>
          <w:lang w:val="fi-FI"/>
        </w:rPr>
        <w:tab/>
        <w:t>0.3g (a)</w:t>
      </w:r>
      <w:r w:rsidRPr="00C42341">
        <w:rPr>
          <w:iCs/>
          <w:lang w:val="fi-FI"/>
        </w:rPr>
        <w:tab/>
        <w:t>0.3g (a)</w:t>
      </w:r>
      <w:r w:rsidRPr="00C42341">
        <w:rPr>
          <w:iCs/>
          <w:lang w:val="fi-FI"/>
        </w:rPr>
        <w:tab/>
        <w:t xml:space="preserve">0.5g </w:t>
      </w:r>
    </w:p>
    <w:p w:rsidR="00C86CFD" w:rsidRPr="00C42341" w:rsidRDefault="00C86CFD" w:rsidP="00C86CFD">
      <w:pPr>
        <w:spacing w:after="0" w:line="240" w:lineRule="auto"/>
        <w:jc w:val="both"/>
        <w:rPr>
          <w:iCs/>
          <w:lang w:val="fi-FI"/>
        </w:rPr>
      </w:pPr>
      <w:r w:rsidRPr="00C42341">
        <w:rPr>
          <w:iCs/>
          <w:lang w:val="fi-FI"/>
        </w:rPr>
        <w:t xml:space="preserve">B: Pohjanmeri </w:t>
      </w:r>
      <w:r w:rsidRPr="00C42341">
        <w:rPr>
          <w:iCs/>
          <w:lang w:val="fi-FI"/>
        </w:rPr>
        <w:tab/>
        <w:t>0.3g (b)</w:t>
      </w:r>
      <w:r w:rsidRPr="00C42341">
        <w:rPr>
          <w:iCs/>
          <w:lang w:val="fi-FI"/>
        </w:rPr>
        <w:tab/>
        <w:t>0.3g (b)</w:t>
      </w:r>
      <w:r w:rsidRPr="00C42341">
        <w:rPr>
          <w:iCs/>
          <w:lang w:val="fi-FI"/>
        </w:rPr>
        <w:tab/>
        <w:t xml:space="preserve">0.7g </w:t>
      </w:r>
    </w:p>
    <w:p w:rsidR="00C86CFD" w:rsidRPr="00C42341" w:rsidRDefault="00C86CFD" w:rsidP="00C86CFD">
      <w:pPr>
        <w:spacing w:after="0" w:line="240" w:lineRule="auto"/>
        <w:jc w:val="both"/>
        <w:rPr>
          <w:iCs/>
          <w:lang w:val="fi-FI"/>
        </w:rPr>
      </w:pPr>
      <w:r w:rsidRPr="00C42341">
        <w:rPr>
          <w:iCs/>
          <w:lang w:val="fi-FI"/>
        </w:rPr>
        <w:t>C: Rajoittamaton</w:t>
      </w:r>
      <w:r w:rsidRPr="00C42341">
        <w:rPr>
          <w:iCs/>
          <w:lang w:val="fi-FI"/>
        </w:rPr>
        <w:tab/>
        <w:t>0.4g (c)</w:t>
      </w:r>
      <w:r w:rsidRPr="00C42341">
        <w:rPr>
          <w:iCs/>
          <w:lang w:val="fi-FI"/>
        </w:rPr>
        <w:tab/>
        <w:t>0.4g (c)</w:t>
      </w:r>
      <w:r w:rsidRPr="00C42341">
        <w:rPr>
          <w:iCs/>
          <w:lang w:val="fi-FI"/>
        </w:rPr>
        <w:tab/>
        <w:t xml:space="preserve">0.8g </w:t>
      </w:r>
    </w:p>
    <w:p w:rsidR="00C86CFD" w:rsidRPr="00C42341" w:rsidRDefault="00C86CFD" w:rsidP="00C86CFD">
      <w:pPr>
        <w:spacing w:after="0" w:line="240" w:lineRule="auto"/>
        <w:jc w:val="both"/>
        <w:rPr>
          <w:iCs/>
          <w:lang w:val="fi-FI"/>
        </w:rPr>
      </w:pPr>
      <w:r w:rsidRPr="00C42341">
        <w:rPr>
          <w:iCs/>
          <w:lang w:val="fi-FI"/>
        </w:rPr>
        <w:t>1g = 9.81 m/s2</w:t>
      </w:r>
    </w:p>
    <w:p w:rsidR="00C86CFD" w:rsidRPr="00C42341" w:rsidRDefault="00C86CFD" w:rsidP="00C86CFD">
      <w:pPr>
        <w:spacing w:after="0" w:line="240" w:lineRule="auto"/>
        <w:jc w:val="both"/>
        <w:rPr>
          <w:iCs/>
          <w:lang w:val="fi-FI"/>
        </w:rPr>
      </w:pPr>
      <w:r w:rsidRPr="00C42341">
        <w:rPr>
          <w:iCs/>
          <w:lang w:val="fi-FI"/>
        </w:rPr>
        <w:t> </w:t>
      </w:r>
    </w:p>
    <w:p w:rsidR="00C86CFD" w:rsidRPr="00C42341" w:rsidRDefault="00C86CFD" w:rsidP="00C86CFD">
      <w:pPr>
        <w:spacing w:after="0" w:line="240" w:lineRule="auto"/>
        <w:jc w:val="both"/>
        <w:rPr>
          <w:iCs/>
          <w:lang w:val="fi-FI"/>
        </w:rPr>
      </w:pPr>
      <w:proofErr w:type="gramStart"/>
      <w:r w:rsidRPr="00C42341">
        <w:rPr>
          <w:iCs/>
          <w:lang w:val="fi-FI"/>
        </w:rPr>
        <w:t>Yhdistettynä 1.0 g staattinen painovoima vaikuttaen alaspäin ja dynaaminen vaihtelu seuraavasti:</w:t>
      </w:r>
      <w:proofErr w:type="gramEnd"/>
      <w:r w:rsidRPr="00C42341">
        <w:rPr>
          <w:iCs/>
          <w:lang w:val="fi-FI"/>
        </w:rPr>
        <w:t xml:space="preserve"> </w:t>
      </w:r>
    </w:p>
    <w:p w:rsidR="00C86CFD" w:rsidRPr="00C42341" w:rsidRDefault="00C86CFD" w:rsidP="00C86CFD">
      <w:pPr>
        <w:spacing w:after="0" w:line="240" w:lineRule="auto"/>
        <w:jc w:val="both"/>
        <w:rPr>
          <w:iCs/>
          <w:lang w:val="fi-FI"/>
        </w:rPr>
      </w:pPr>
      <w:r w:rsidRPr="00C42341">
        <w:rPr>
          <w:iCs/>
          <w:lang w:val="fi-FI"/>
        </w:rPr>
        <w:t>± 0.5g</w:t>
      </w:r>
    </w:p>
    <w:p w:rsidR="00C86CFD" w:rsidRPr="00C42341" w:rsidRDefault="00C86CFD" w:rsidP="00C86CFD">
      <w:pPr>
        <w:spacing w:after="0" w:line="240" w:lineRule="auto"/>
        <w:jc w:val="both"/>
        <w:rPr>
          <w:iCs/>
          <w:lang w:val="fi-FI"/>
        </w:rPr>
      </w:pPr>
      <w:r w:rsidRPr="00C42341">
        <w:rPr>
          <w:iCs/>
          <w:lang w:val="fi-FI"/>
        </w:rPr>
        <w:t>± 0.7g</w:t>
      </w:r>
    </w:p>
    <w:p w:rsidR="00C86CFD" w:rsidRPr="00C42341" w:rsidRDefault="00C86CFD" w:rsidP="00C86CFD">
      <w:pPr>
        <w:spacing w:after="0" w:line="240" w:lineRule="auto"/>
        <w:jc w:val="both"/>
        <w:rPr>
          <w:iCs/>
          <w:lang w:val="fi-FI"/>
        </w:rPr>
      </w:pPr>
      <w:r w:rsidRPr="00C42341">
        <w:rPr>
          <w:iCs/>
          <w:lang w:val="fi-FI"/>
        </w:rPr>
        <w:t>± 0.8g</w:t>
      </w:r>
    </w:p>
    <w:p w:rsidR="00C86CFD" w:rsidRPr="00C42341" w:rsidRDefault="00C86CFD" w:rsidP="00F81129">
      <w:pPr>
        <w:spacing w:after="0" w:line="240" w:lineRule="auto"/>
        <w:jc w:val="both"/>
        <w:rPr>
          <w:iCs/>
          <w:lang w:val="fi-FI"/>
        </w:rPr>
      </w:pPr>
    </w:p>
    <w:p w:rsidR="00B85814" w:rsidRPr="00C42341" w:rsidRDefault="00B85814" w:rsidP="00F81129">
      <w:pPr>
        <w:spacing w:after="0" w:line="240" w:lineRule="auto"/>
        <w:jc w:val="both"/>
        <w:rPr>
          <w:iCs/>
          <w:lang w:val="fi-FI"/>
        </w:rPr>
      </w:pPr>
    </w:p>
    <w:p w:rsidR="00CE551E" w:rsidRPr="00C42341" w:rsidRDefault="00C86CFD" w:rsidP="006338C0">
      <w:pPr>
        <w:rPr>
          <w:b/>
          <w:bCs/>
          <w:lang w:val="fi-FI"/>
        </w:rPr>
      </w:pPr>
      <w:r w:rsidRPr="00C42341">
        <w:rPr>
          <w:b/>
          <w:bCs/>
          <w:lang w:val="fi-FI"/>
        </w:rPr>
        <w:t>Muistiinpanoja</w:t>
      </w:r>
    </w:p>
    <w:p w:rsidR="00CE551E" w:rsidRPr="00C42341" w:rsidRDefault="00CE551E" w:rsidP="006338C0">
      <w:pPr>
        <w:rPr>
          <w:b/>
          <w:bCs/>
          <w:lang w:val="fi-FI"/>
        </w:rPr>
      </w:pPr>
      <w:r w:rsidRPr="00C42341">
        <w:rPr>
          <w:b/>
          <w:bCs/>
          <w:lang w:val="fi-FI"/>
        </w:rPr>
        <w:t>__________________________________________________________________________________</w:t>
      </w:r>
    </w:p>
    <w:p w:rsidR="00597B4A" w:rsidRPr="00C42341" w:rsidRDefault="00CE551E" w:rsidP="006338C0">
      <w:pPr>
        <w:rPr>
          <w:b/>
          <w:bCs/>
          <w:lang w:val="fi-FI"/>
        </w:rPr>
      </w:pPr>
      <w:r w:rsidRPr="00C42341">
        <w:rPr>
          <w:b/>
          <w:bCs/>
          <w:lang w:val="fi-FI"/>
        </w:rPr>
        <w:t>__________________________________________________________________________________</w:t>
      </w:r>
    </w:p>
    <w:p w:rsidR="006338C0" w:rsidRPr="00C42341" w:rsidRDefault="006338C0" w:rsidP="006338C0">
      <w:pPr>
        <w:rPr>
          <w:b/>
          <w:bCs/>
          <w:lang w:val="fi-FI"/>
        </w:rPr>
      </w:pPr>
      <w:r w:rsidRPr="00C42341">
        <w:rPr>
          <w:b/>
          <w:bCs/>
          <w:lang w:val="fi-FI"/>
        </w:rPr>
        <w:t>__________________________________________________________________________________</w:t>
      </w:r>
    </w:p>
    <w:p w:rsidR="002A5EDF" w:rsidRPr="00C42341" w:rsidRDefault="006338C0" w:rsidP="006338C0">
      <w:pPr>
        <w:rPr>
          <w:b/>
          <w:bCs/>
          <w:lang w:val="fi-FI"/>
        </w:rPr>
      </w:pPr>
      <w:r w:rsidRPr="00C42341">
        <w:rPr>
          <w:b/>
          <w:bCs/>
          <w:lang w:val="fi-FI"/>
        </w:rPr>
        <w:t>__________________________________________________________________________________</w:t>
      </w:r>
    </w:p>
    <w:p w:rsidR="006338C0" w:rsidRPr="00C42341" w:rsidRDefault="006338C0" w:rsidP="006338C0">
      <w:pPr>
        <w:rPr>
          <w:lang w:val="fi-FI"/>
        </w:rPr>
      </w:pPr>
      <w:r w:rsidRPr="00C42341">
        <w:rPr>
          <w:lang w:val="fi-FI"/>
        </w:rPr>
        <w:t>__________________________________________________________________________________</w:t>
      </w:r>
    </w:p>
    <w:p w:rsidR="006338C0" w:rsidRPr="00C42341" w:rsidRDefault="006338C0" w:rsidP="006338C0">
      <w:pPr>
        <w:rPr>
          <w:rFonts w:asciiTheme="majorHAnsi" w:eastAsiaTheme="majorEastAsia" w:hAnsiTheme="majorHAnsi" w:cstheme="majorBidi"/>
          <w:b/>
          <w:bCs/>
          <w:color w:val="4F81BD" w:themeColor="accent1"/>
          <w:sz w:val="26"/>
          <w:szCs w:val="26"/>
          <w:lang w:val="fi-FI"/>
        </w:rPr>
      </w:pPr>
      <w:r w:rsidRPr="00C42341">
        <w:rPr>
          <w:lang w:val="fi-FI"/>
        </w:rPr>
        <w:t>__________________________________________________________________________________</w:t>
      </w:r>
      <w:r w:rsidRPr="00C42341">
        <w:rPr>
          <w:lang w:val="fi-FI"/>
        </w:rPr>
        <w:br w:type="page"/>
      </w:r>
    </w:p>
    <w:p w:rsidR="002A5EDF" w:rsidRPr="00C42341" w:rsidRDefault="00C86CFD" w:rsidP="00B6381F">
      <w:pPr>
        <w:pStyle w:val="Otsikko2"/>
        <w:rPr>
          <w:lang w:val="fi-FI"/>
        </w:rPr>
      </w:pPr>
      <w:r w:rsidRPr="00C42341">
        <w:rPr>
          <w:lang w:val="fi-FI"/>
        </w:rPr>
        <w:t>[</w:t>
      </w:r>
      <w:r w:rsidR="00E31079" w:rsidRPr="00C42341">
        <w:rPr>
          <w:lang w:val="fi-FI"/>
        </w:rPr>
        <w:t>Dia 20 Merikuljetus</w:t>
      </w:r>
      <w:r w:rsidR="002A5EDF" w:rsidRPr="00C42341">
        <w:rPr>
          <w:lang w:val="fi-FI"/>
        </w:rPr>
        <w:t>]</w:t>
      </w:r>
    </w:p>
    <w:p w:rsidR="00B85814" w:rsidRPr="00C42341" w:rsidRDefault="00C42341" w:rsidP="00B6381F">
      <w:pPr>
        <w:pStyle w:val="Otsikko3"/>
        <w:rPr>
          <w:lang w:val="fi-FI"/>
        </w:rPr>
      </w:pPr>
      <w:r>
        <w:rPr>
          <w:noProof/>
          <w:lang w:val="fi-FI" w:eastAsia="fi-FI"/>
        </w:rPr>
        <w:drawing>
          <wp:inline distT="0" distB="0" distL="0" distR="0" wp14:anchorId="2A9CB390" wp14:editId="43ED384A">
            <wp:extent cx="3358662" cy="2523774"/>
            <wp:effectExtent l="19050" t="19050" r="13335" b="1016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369738" cy="2532097"/>
                    </a:xfrm>
                    <a:prstGeom prst="rect">
                      <a:avLst/>
                    </a:prstGeom>
                    <a:ln>
                      <a:solidFill>
                        <a:schemeClr val="accent1"/>
                      </a:solidFill>
                    </a:ln>
                  </pic:spPr>
                </pic:pic>
              </a:graphicData>
            </a:graphic>
          </wp:inline>
        </w:drawing>
      </w:r>
    </w:p>
    <w:p w:rsidR="00EF244F" w:rsidRPr="00C42341" w:rsidRDefault="00C86CFD" w:rsidP="00F81129">
      <w:pPr>
        <w:pStyle w:val="Otsikko3"/>
        <w:jc w:val="both"/>
        <w:rPr>
          <w:lang w:val="fi-FI"/>
        </w:rPr>
      </w:pPr>
      <w:r w:rsidRPr="00C42341">
        <w:rPr>
          <w:lang w:val="fi-FI"/>
        </w:rPr>
        <w:t>Rahdinkuljetusyksiköiden kuormanvarmistus – Varmistusmenetelmät</w:t>
      </w:r>
    </w:p>
    <w:p w:rsidR="00C86CFD" w:rsidRPr="00C42341" w:rsidRDefault="00C86CFD" w:rsidP="00C86CFD">
      <w:pPr>
        <w:spacing w:after="0" w:line="240" w:lineRule="auto"/>
        <w:jc w:val="both"/>
        <w:rPr>
          <w:iCs/>
          <w:lang w:val="fi-FI"/>
        </w:rPr>
      </w:pPr>
      <w:r w:rsidRPr="00C42341">
        <w:rPr>
          <w:iCs/>
          <w:lang w:val="fi-FI"/>
        </w:rPr>
        <w:t xml:space="preserve">Kuvat esittävät eri varmistusmenetelmiä.  Perusmenetelmä on tukeminen lisätarvikkeiden kanssa tai ilman. Kun tukeminen ei ole riittävä menetelmä estämään kuormaa liukumasta ja kaatumasta, seuraava vaihe on täydentää tukemista sidonnalla tai käyttää vain sitomista. </w:t>
      </w:r>
    </w:p>
    <w:p w:rsidR="00C86CFD" w:rsidRPr="00C42341" w:rsidRDefault="00C86CFD" w:rsidP="00C86CFD">
      <w:pPr>
        <w:spacing w:after="0" w:line="240" w:lineRule="auto"/>
        <w:jc w:val="both"/>
        <w:rPr>
          <w:iCs/>
          <w:lang w:val="fi-FI"/>
        </w:rPr>
      </w:pPr>
      <w:r w:rsidRPr="00C42341">
        <w:rPr>
          <w:b/>
          <w:bCs/>
          <w:i/>
          <w:iCs/>
          <w:lang w:val="fi-FI"/>
        </w:rPr>
        <w:t> </w:t>
      </w:r>
    </w:p>
    <w:p w:rsidR="00C86CFD" w:rsidRPr="00C42341" w:rsidRDefault="00C86CFD" w:rsidP="00C86CFD">
      <w:pPr>
        <w:spacing w:after="0" w:line="240" w:lineRule="auto"/>
        <w:jc w:val="both"/>
        <w:rPr>
          <w:iCs/>
          <w:lang w:val="fi-FI"/>
        </w:rPr>
      </w:pPr>
      <w:r w:rsidRPr="00C42341">
        <w:rPr>
          <w:b/>
          <w:bCs/>
          <w:i/>
          <w:iCs/>
          <w:lang w:val="fi-FI"/>
        </w:rPr>
        <w:t>Lukitseminen</w:t>
      </w:r>
    </w:p>
    <w:p w:rsidR="00C86CFD" w:rsidRPr="00C42341" w:rsidRDefault="00C86CFD" w:rsidP="00C86CFD">
      <w:pPr>
        <w:spacing w:after="0" w:line="240" w:lineRule="auto"/>
        <w:jc w:val="both"/>
        <w:rPr>
          <w:iCs/>
          <w:lang w:val="fi-FI"/>
        </w:rPr>
      </w:pPr>
      <w:r w:rsidRPr="00C42341">
        <w:rPr>
          <w:iCs/>
          <w:lang w:val="fi-FI"/>
        </w:rPr>
        <w:t xml:space="preserve">Rahtikontin lukitseminen ajoneuvoon tai merialukseen kierrelukolla on tyypillinen tapa lukita. </w:t>
      </w:r>
    </w:p>
    <w:p w:rsidR="00C86CFD" w:rsidRPr="00C42341" w:rsidRDefault="00C86CFD" w:rsidP="00C86CFD">
      <w:pPr>
        <w:spacing w:after="0" w:line="240" w:lineRule="auto"/>
        <w:jc w:val="both"/>
        <w:rPr>
          <w:iCs/>
          <w:lang w:val="fi-FI"/>
        </w:rPr>
      </w:pPr>
      <w:r w:rsidRPr="00C42341">
        <w:rPr>
          <w:iCs/>
          <w:lang w:val="fi-FI"/>
        </w:rPr>
        <w:t> </w:t>
      </w:r>
    </w:p>
    <w:p w:rsidR="00C86CFD" w:rsidRPr="00C42341" w:rsidRDefault="00C86CFD" w:rsidP="00C86CFD">
      <w:pPr>
        <w:spacing w:after="0" w:line="240" w:lineRule="auto"/>
        <w:jc w:val="both"/>
        <w:rPr>
          <w:iCs/>
          <w:lang w:val="fi-FI"/>
        </w:rPr>
      </w:pPr>
      <w:r w:rsidRPr="00C42341">
        <w:rPr>
          <w:b/>
          <w:bCs/>
          <w:i/>
          <w:iCs/>
          <w:lang w:val="fi-FI"/>
        </w:rPr>
        <w:t>Tukeminen</w:t>
      </w:r>
    </w:p>
    <w:p w:rsidR="00C86CFD" w:rsidRPr="00C42341" w:rsidRDefault="00C86CFD" w:rsidP="00C86CFD">
      <w:pPr>
        <w:spacing w:after="0" w:line="240" w:lineRule="auto"/>
        <w:jc w:val="both"/>
        <w:rPr>
          <w:iCs/>
          <w:lang w:val="fi-FI"/>
        </w:rPr>
      </w:pPr>
      <w:r w:rsidRPr="00C42341">
        <w:rPr>
          <w:iCs/>
          <w:lang w:val="fi-FI"/>
        </w:rPr>
        <w:t xml:space="preserve">Ajoneuvon eri osiin tukeminen merkitsee, että kuorma sijoitetaan etupäätyä tai sivuseiniä vasten. Jos lasti sisältää useita </w:t>
      </w:r>
      <w:proofErr w:type="gramStart"/>
      <w:r w:rsidRPr="00C42341">
        <w:rPr>
          <w:iCs/>
          <w:lang w:val="fi-FI"/>
        </w:rPr>
        <w:t>kuormayksiköitä,  ne</w:t>
      </w:r>
      <w:proofErr w:type="gramEnd"/>
      <w:r w:rsidRPr="00C42341">
        <w:rPr>
          <w:iCs/>
          <w:lang w:val="fi-FI"/>
        </w:rPr>
        <w:t xml:space="preserve">   pitää kuormata niin lähelle toisiaan kuin mahdollista. Tyhjää tilaa saattaa muodostua tavaroiden muodon takia ja tyhjä tila tulee täyttää lavoilla tai ahtaussäkeillä. Kuorman liukumisen estämiseksi valitaan ensisijaisesti tukeminen.  Jos tuenta ulottuu kuorman painopisteen tasolle tai yli, silloin tuenta estää myös kaatumisen. Tuentaa tulisi käyttää niin paljon kuin mahdollista.   </w:t>
      </w:r>
    </w:p>
    <w:p w:rsidR="00C86CFD" w:rsidRPr="00C42341" w:rsidRDefault="00C86CFD" w:rsidP="00C86CFD">
      <w:pPr>
        <w:spacing w:after="0" w:line="240" w:lineRule="auto"/>
        <w:jc w:val="both"/>
        <w:rPr>
          <w:iCs/>
          <w:lang w:val="fi-FI"/>
        </w:rPr>
      </w:pPr>
      <w:r w:rsidRPr="00C42341">
        <w:rPr>
          <w:iCs/>
          <w:lang w:val="fi-FI"/>
        </w:rPr>
        <w:t> </w:t>
      </w:r>
    </w:p>
    <w:p w:rsidR="00C86CFD" w:rsidRPr="00C42341" w:rsidRDefault="00C86CFD" w:rsidP="00C86CFD">
      <w:pPr>
        <w:spacing w:after="0" w:line="240" w:lineRule="auto"/>
        <w:jc w:val="both"/>
        <w:rPr>
          <w:iCs/>
          <w:lang w:val="fi-FI"/>
        </w:rPr>
      </w:pPr>
      <w:r w:rsidRPr="00C42341">
        <w:rPr>
          <w:b/>
          <w:bCs/>
          <w:i/>
          <w:iCs/>
          <w:lang w:val="fi-FI"/>
        </w:rPr>
        <w:t>Ylitsesidonta</w:t>
      </w:r>
    </w:p>
    <w:p w:rsidR="00C86CFD" w:rsidRPr="00C42341" w:rsidRDefault="00C86CFD" w:rsidP="00C86CFD">
      <w:pPr>
        <w:spacing w:after="0" w:line="240" w:lineRule="auto"/>
        <w:jc w:val="both"/>
        <w:rPr>
          <w:iCs/>
          <w:lang w:val="fi-FI"/>
        </w:rPr>
      </w:pPr>
      <w:r w:rsidRPr="00C42341">
        <w:rPr>
          <w:iCs/>
          <w:lang w:val="fi-FI"/>
        </w:rPr>
        <w:t xml:space="preserve">Standardissa EN </w:t>
      </w:r>
      <w:proofErr w:type="gramStart"/>
      <w:r w:rsidRPr="00C42341">
        <w:rPr>
          <w:iCs/>
          <w:lang w:val="fi-FI"/>
        </w:rPr>
        <w:t>12195-1:2010</w:t>
      </w:r>
      <w:proofErr w:type="gramEnd"/>
      <w:r w:rsidRPr="00C42341">
        <w:rPr>
          <w:iCs/>
          <w:lang w:val="fi-FI"/>
        </w:rPr>
        <w:t xml:space="preserve"> ylitsesidonta on muutettu nimeksi kitkasidonta.  Ylitsesidonnassa sidontavyö asetetaan kuorman yli ja sen tarkoituksena on lisätä painetta kuorman ja lattian väliin, jolloin kitka lisääntyy.  Tämä on hyvä varmistusmenetelmä, mutta sillä on merkittävä rajoite.  Sidonta on tehokkain silloin, kun vyön ja lattian välinen kulma on 90</w:t>
      </w:r>
      <w:r w:rsidRPr="00C42341">
        <w:rPr>
          <w:iCs/>
          <w:lang w:val="fi-FI"/>
        </w:rPr>
        <w:sym w:font="Symbol" w:char="F0B0"/>
      </w:r>
      <w:r w:rsidRPr="00C42341">
        <w:rPr>
          <w:iCs/>
          <w:lang w:val="fi-FI"/>
        </w:rPr>
        <w:t>.  Jos kulma pienenee, sidonta menettää tehokkuuttaan.  Tämän projektin tuotoksena tehdyssä sidonnan pikaoppaassa olevat arvot pätevät kulmille 75-90</w:t>
      </w:r>
      <w:r w:rsidRPr="00C42341">
        <w:rPr>
          <w:iCs/>
          <w:lang w:val="fi-FI"/>
        </w:rPr>
        <w:sym w:font="Symbol" w:char="F0B0"/>
      </w:r>
      <w:r w:rsidRPr="00C42341">
        <w:rPr>
          <w:iCs/>
          <w:lang w:val="fi-FI"/>
        </w:rPr>
        <w:t xml:space="preserve">.  </w:t>
      </w:r>
      <w:proofErr w:type="gramStart"/>
      <w:r w:rsidRPr="00C42341">
        <w:rPr>
          <w:iCs/>
          <w:lang w:val="fi-FI"/>
        </w:rPr>
        <w:t>Jos kulma on välillä 30-75</w:t>
      </w:r>
      <w:r w:rsidRPr="00C42341">
        <w:rPr>
          <w:iCs/>
          <w:lang w:val="fi-FI"/>
        </w:rPr>
        <w:sym w:font="Symbol" w:char="F0B0"/>
      </w:r>
      <w:r w:rsidRPr="00C42341">
        <w:rPr>
          <w:iCs/>
          <w:lang w:val="fi-FI"/>
        </w:rPr>
        <w:t xml:space="preserve"> sidontavälineiden lukumäärä täytyy kaksinkertaistaa.</w:t>
      </w:r>
      <w:proofErr w:type="gramEnd"/>
      <w:r w:rsidRPr="00C42341">
        <w:rPr>
          <w:iCs/>
          <w:lang w:val="fi-FI"/>
        </w:rPr>
        <w:t xml:space="preserve"> Jos kulma on alle 30</w:t>
      </w:r>
      <w:r w:rsidRPr="00C42341">
        <w:rPr>
          <w:iCs/>
          <w:lang w:val="fi-FI"/>
        </w:rPr>
        <w:sym w:font="Symbol" w:char="F0B0"/>
      </w:r>
      <w:r w:rsidRPr="00C42341">
        <w:rPr>
          <w:iCs/>
          <w:lang w:val="fi-FI"/>
        </w:rPr>
        <w:t>, toinen sidontamenetelmä tulee valita. Sidontavyön sijoittaminen on myös tärkeä, ensisijaisesti sen takia, että silloin estetään mahdollinen kaatuminen eteenpäin/taaksepäin.  Kun yhtä sidontavyötä käytetään, se tulee sijoittaa kuorman keskelle.</w:t>
      </w:r>
    </w:p>
    <w:p w:rsidR="00C86CFD" w:rsidRPr="00C42341" w:rsidRDefault="00C86CFD" w:rsidP="00C86CFD">
      <w:pPr>
        <w:spacing w:after="0" w:line="240" w:lineRule="auto"/>
        <w:jc w:val="both"/>
        <w:rPr>
          <w:iCs/>
          <w:lang w:val="fi-FI"/>
        </w:rPr>
      </w:pPr>
      <w:r w:rsidRPr="00C42341">
        <w:rPr>
          <w:iCs/>
          <w:lang w:val="fi-FI"/>
        </w:rPr>
        <w:t> </w:t>
      </w:r>
    </w:p>
    <w:p w:rsidR="00C42341" w:rsidRDefault="00C42341" w:rsidP="00C86CFD">
      <w:pPr>
        <w:spacing w:after="0" w:line="240" w:lineRule="auto"/>
        <w:jc w:val="both"/>
        <w:rPr>
          <w:b/>
          <w:bCs/>
          <w:i/>
          <w:iCs/>
          <w:lang w:val="fi-FI"/>
        </w:rPr>
      </w:pPr>
    </w:p>
    <w:p w:rsidR="00C86CFD" w:rsidRPr="00C42341" w:rsidRDefault="00C86CFD" w:rsidP="00C86CFD">
      <w:pPr>
        <w:spacing w:after="0" w:line="240" w:lineRule="auto"/>
        <w:jc w:val="both"/>
        <w:rPr>
          <w:iCs/>
          <w:lang w:val="fi-FI"/>
        </w:rPr>
      </w:pPr>
      <w:r w:rsidRPr="00C42341">
        <w:rPr>
          <w:b/>
          <w:bCs/>
          <w:i/>
          <w:iCs/>
          <w:lang w:val="fi-FI"/>
        </w:rPr>
        <w:t>Silmukkasidonta</w:t>
      </w:r>
    </w:p>
    <w:p w:rsidR="00C86CFD" w:rsidRPr="00C42341" w:rsidRDefault="00C86CFD" w:rsidP="00C86CFD">
      <w:pPr>
        <w:spacing w:after="0" w:line="240" w:lineRule="auto"/>
        <w:jc w:val="both"/>
        <w:rPr>
          <w:iCs/>
          <w:lang w:val="fi-FI"/>
        </w:rPr>
      </w:pPr>
      <w:r w:rsidRPr="00C42341">
        <w:rPr>
          <w:iCs/>
          <w:lang w:val="fi-FI"/>
        </w:rPr>
        <w:t xml:space="preserve">Silmukkasidonta estää kuorman liukumisen ja kaatumisen sivullepäin.  Silmukkasidonta saadaan kahdella sidontavyöllä. Minimissään yksi pari kuormalohkoa kohden tulee käyttää. Kun pitkä kuormalohko varmistetaan silmukkasidonnalla, kaksi paria sidontavöitä tulee käyttää estääkseen kuormaa kääntymästä. </w:t>
      </w:r>
    </w:p>
    <w:p w:rsidR="00C86CFD" w:rsidRPr="00C42341" w:rsidRDefault="00C86CFD" w:rsidP="00C86CFD">
      <w:pPr>
        <w:spacing w:after="0" w:line="240" w:lineRule="auto"/>
        <w:jc w:val="both"/>
        <w:rPr>
          <w:iCs/>
          <w:lang w:val="fi-FI"/>
        </w:rPr>
      </w:pPr>
      <w:r w:rsidRPr="00C42341">
        <w:rPr>
          <w:b/>
          <w:bCs/>
          <w:i/>
          <w:iCs/>
          <w:lang w:val="fi-FI"/>
        </w:rPr>
        <w:t> </w:t>
      </w:r>
    </w:p>
    <w:p w:rsidR="00C86CFD" w:rsidRPr="00C42341" w:rsidRDefault="00C86CFD" w:rsidP="00C86CFD">
      <w:pPr>
        <w:spacing w:after="0" w:line="240" w:lineRule="auto"/>
        <w:jc w:val="both"/>
        <w:rPr>
          <w:iCs/>
          <w:lang w:val="fi-FI"/>
        </w:rPr>
      </w:pPr>
      <w:r w:rsidRPr="00C42341">
        <w:rPr>
          <w:b/>
          <w:bCs/>
          <w:i/>
          <w:iCs/>
          <w:lang w:val="fi-FI"/>
        </w:rPr>
        <w:t>Valjassidonta</w:t>
      </w:r>
    </w:p>
    <w:p w:rsidR="00C86CFD" w:rsidRPr="00C42341" w:rsidRDefault="00C86CFD" w:rsidP="00C86CFD">
      <w:pPr>
        <w:spacing w:after="0" w:line="240" w:lineRule="auto"/>
        <w:jc w:val="both"/>
        <w:rPr>
          <w:iCs/>
          <w:lang w:val="fi-FI"/>
        </w:rPr>
      </w:pPr>
      <w:r w:rsidRPr="00C42341">
        <w:rPr>
          <w:iCs/>
          <w:lang w:val="fi-FI"/>
        </w:rPr>
        <w:t xml:space="preserve">Valjassidontaa käytetään pääasiassa estämään kuorma liukumasta ja kaatumasta eteenpäin ja taaksepäin.  Tällä sidonnalla voidaan ratkaista monia kuormausongelmia, erityisesti kun kuorma sijoitetaan toiseksi kerrokseksi eikä sitä voi tukea. Usein ylempää kuormakerrosta ei voi sijoittaa etupäätyä vasten akselipainojen ylittymisen takia.  Valjassidonta on silloin hyvä ratkaisu. </w:t>
      </w:r>
    </w:p>
    <w:p w:rsidR="00C86CFD" w:rsidRPr="00C42341" w:rsidRDefault="00C86CFD" w:rsidP="00C86CFD">
      <w:pPr>
        <w:spacing w:after="0" w:line="240" w:lineRule="auto"/>
        <w:jc w:val="both"/>
        <w:rPr>
          <w:iCs/>
          <w:lang w:val="fi-FI"/>
        </w:rPr>
      </w:pPr>
      <w:r w:rsidRPr="00C42341">
        <w:rPr>
          <w:iCs/>
          <w:lang w:val="fi-FI"/>
        </w:rPr>
        <w:t> </w:t>
      </w:r>
    </w:p>
    <w:p w:rsidR="00C86CFD" w:rsidRPr="00C42341" w:rsidRDefault="00C86CFD" w:rsidP="00C86CFD">
      <w:pPr>
        <w:spacing w:after="0" w:line="240" w:lineRule="auto"/>
        <w:jc w:val="both"/>
        <w:rPr>
          <w:iCs/>
          <w:lang w:val="fi-FI"/>
        </w:rPr>
      </w:pPr>
      <w:r w:rsidRPr="00C42341">
        <w:rPr>
          <w:iCs/>
          <w:lang w:val="fi-FI"/>
        </w:rPr>
        <w:t>Valjassidonta voidaan tehdä monella eri tavalla, mutta yleistä on, että sidontavälineen ja lattian välinen kulma on mahdollisimman pieni.  Valjassidonta menettää nopeasti tehokkuutensa, jos kulma on suuri. Pikaoppaassa olevien taulukoiden arvot ovat kulmille, jotka ovat alle 45</w:t>
      </w:r>
      <w:r w:rsidRPr="00C42341">
        <w:rPr>
          <w:iCs/>
          <w:vertAlign w:val="superscript"/>
          <w:lang w:val="fi-FI"/>
        </w:rPr>
        <w:t>o</w:t>
      </w:r>
      <w:r w:rsidRPr="00C42341">
        <w:rPr>
          <w:iCs/>
          <w:lang w:val="fi-FI"/>
        </w:rPr>
        <w:t xml:space="preserve">.  </w:t>
      </w:r>
    </w:p>
    <w:p w:rsidR="00C86CFD" w:rsidRPr="00C42341" w:rsidRDefault="00C86CFD" w:rsidP="00C86CFD">
      <w:pPr>
        <w:spacing w:after="0" w:line="240" w:lineRule="auto"/>
        <w:jc w:val="both"/>
        <w:rPr>
          <w:b/>
          <w:bCs/>
          <w:i/>
          <w:iCs/>
          <w:lang w:val="fi-FI"/>
        </w:rPr>
      </w:pPr>
    </w:p>
    <w:p w:rsidR="00C86CFD" w:rsidRPr="00C42341" w:rsidRDefault="00C86CFD" w:rsidP="00C86CFD">
      <w:pPr>
        <w:spacing w:after="0" w:line="240" w:lineRule="auto"/>
        <w:jc w:val="both"/>
        <w:rPr>
          <w:iCs/>
          <w:lang w:val="fi-FI"/>
        </w:rPr>
      </w:pPr>
      <w:r w:rsidRPr="00C42341">
        <w:rPr>
          <w:b/>
          <w:bCs/>
          <w:i/>
          <w:iCs/>
          <w:lang w:val="fi-FI"/>
        </w:rPr>
        <w:t>Suorasidonta (Ristikkäissidonta)</w:t>
      </w:r>
    </w:p>
    <w:p w:rsidR="00C86CFD" w:rsidRPr="00C42341" w:rsidRDefault="00C86CFD" w:rsidP="00C86CFD">
      <w:pPr>
        <w:spacing w:after="0" w:line="240" w:lineRule="auto"/>
        <w:jc w:val="both"/>
        <w:rPr>
          <w:iCs/>
          <w:lang w:val="fi-FI"/>
        </w:rPr>
      </w:pPr>
      <w:r w:rsidRPr="00C42341">
        <w:rPr>
          <w:iCs/>
          <w:lang w:val="fi-FI"/>
        </w:rPr>
        <w:t xml:space="preserve">Standardissa EN </w:t>
      </w:r>
      <w:proofErr w:type="gramStart"/>
      <w:r w:rsidRPr="00C42341">
        <w:rPr>
          <w:iCs/>
          <w:lang w:val="fi-FI"/>
        </w:rPr>
        <w:t>12195-1:2010</w:t>
      </w:r>
      <w:proofErr w:type="gramEnd"/>
      <w:r w:rsidRPr="00C42341">
        <w:rPr>
          <w:iCs/>
          <w:lang w:val="fi-FI"/>
        </w:rPr>
        <w:t xml:space="preserve"> suorasidontatyyppejä ovat vinosidonta ja ristikkäissidonta. Suorasidontaa käytetään ensisijaisesti suurten koneiden varmistuksessa ja kuormien, joihin voidaan kiinnittää sidontaväline.  Suorasidonta estää sekä liukumisen ja kaatumisen. Riippuen kuormassa olevan sidontapisteen ja lattiassa olevan sidontapisteen muodostamasta kulmasta kaatumisen estämisen vaikutus on erilainen kuin liukumisen. </w:t>
      </w:r>
    </w:p>
    <w:p w:rsidR="00C86CFD" w:rsidRPr="00C42341" w:rsidRDefault="00C86CFD" w:rsidP="00F81129">
      <w:pPr>
        <w:spacing w:after="0" w:line="240" w:lineRule="auto"/>
        <w:jc w:val="both"/>
        <w:rPr>
          <w:iCs/>
          <w:lang w:val="fi-FI"/>
        </w:rPr>
      </w:pPr>
    </w:p>
    <w:p w:rsidR="002A5EDF" w:rsidRPr="00C42341" w:rsidRDefault="002A5EDF" w:rsidP="002A5EDF">
      <w:pPr>
        <w:rPr>
          <w:b/>
          <w:bCs/>
          <w:sz w:val="14"/>
          <w:lang w:val="fi-FI"/>
        </w:rPr>
      </w:pPr>
    </w:p>
    <w:p w:rsidR="00B85814" w:rsidRPr="00C42341" w:rsidRDefault="00C86CFD" w:rsidP="00B85814">
      <w:pPr>
        <w:rPr>
          <w:b/>
          <w:lang w:val="fi-FI"/>
        </w:rPr>
      </w:pPr>
      <w:r w:rsidRPr="00C42341">
        <w:rPr>
          <w:b/>
          <w:lang w:val="fi-FI"/>
        </w:rPr>
        <w:t>Muistiinpanoja</w:t>
      </w:r>
    </w:p>
    <w:p w:rsidR="00B85814" w:rsidRPr="00C42341" w:rsidRDefault="00B85814" w:rsidP="00B85814">
      <w:pPr>
        <w:rPr>
          <w:lang w:val="fi-FI"/>
        </w:rPr>
      </w:pPr>
      <w:r w:rsidRPr="00C42341">
        <w:rPr>
          <w:lang w:val="fi-FI"/>
        </w:rPr>
        <w:t>__________________________________________________________________________________</w:t>
      </w:r>
    </w:p>
    <w:p w:rsidR="00B85814" w:rsidRPr="00C42341" w:rsidRDefault="00B85814" w:rsidP="00B85814">
      <w:pPr>
        <w:rPr>
          <w:lang w:val="fi-FI"/>
        </w:rPr>
      </w:pPr>
      <w:r w:rsidRPr="00C42341">
        <w:rPr>
          <w:lang w:val="fi-FI"/>
        </w:rPr>
        <w:t>__________________________________________________________________________________</w:t>
      </w:r>
    </w:p>
    <w:p w:rsidR="00B85814" w:rsidRPr="00C42341" w:rsidRDefault="00B85814" w:rsidP="00B85814">
      <w:pPr>
        <w:rPr>
          <w:lang w:val="fi-FI"/>
        </w:rPr>
      </w:pPr>
      <w:r w:rsidRPr="00C42341">
        <w:rPr>
          <w:lang w:val="fi-FI"/>
        </w:rPr>
        <w:t>__________________________________________________________________________________</w:t>
      </w:r>
    </w:p>
    <w:p w:rsidR="00B85814" w:rsidRPr="00C42341" w:rsidRDefault="00B85814" w:rsidP="00B85814">
      <w:pPr>
        <w:rPr>
          <w:lang w:val="fi-FI"/>
        </w:rPr>
      </w:pPr>
      <w:r w:rsidRPr="00C42341">
        <w:rPr>
          <w:lang w:val="fi-FI"/>
        </w:rPr>
        <w:t>__________________________________________________________________________________</w:t>
      </w:r>
    </w:p>
    <w:p w:rsidR="00B85814" w:rsidRPr="00C42341" w:rsidRDefault="00B85814" w:rsidP="00B85814">
      <w:pPr>
        <w:rPr>
          <w:lang w:val="fi-FI"/>
        </w:rPr>
      </w:pPr>
      <w:r w:rsidRPr="00C42341">
        <w:rPr>
          <w:lang w:val="fi-FI"/>
        </w:rPr>
        <w:t>__________________________________________________________________________________</w:t>
      </w:r>
    </w:p>
    <w:p w:rsidR="00B85814" w:rsidRPr="00C42341" w:rsidRDefault="00B85814" w:rsidP="00B85814">
      <w:pPr>
        <w:rPr>
          <w:lang w:val="fi-FI"/>
        </w:rPr>
      </w:pPr>
      <w:r w:rsidRPr="00C42341">
        <w:rPr>
          <w:lang w:val="fi-FI"/>
        </w:rPr>
        <w:t>__________________________________________________________________________________</w:t>
      </w:r>
    </w:p>
    <w:p w:rsidR="00B85814" w:rsidRPr="00C42341" w:rsidRDefault="00B85814" w:rsidP="00B85814">
      <w:pPr>
        <w:rPr>
          <w:lang w:val="fi-FI"/>
        </w:rPr>
      </w:pPr>
      <w:r w:rsidRPr="00C42341">
        <w:rPr>
          <w:lang w:val="fi-FI"/>
        </w:rPr>
        <w:t>__________________________________________________________________________________</w:t>
      </w:r>
    </w:p>
    <w:p w:rsidR="00B85814" w:rsidRPr="00C42341" w:rsidRDefault="00B85814" w:rsidP="00B85814">
      <w:pPr>
        <w:rPr>
          <w:rFonts w:asciiTheme="majorHAnsi" w:eastAsiaTheme="majorEastAsia" w:hAnsiTheme="majorHAnsi" w:cstheme="majorBidi"/>
          <w:b/>
          <w:bCs/>
          <w:color w:val="4F81BD" w:themeColor="accent1"/>
          <w:sz w:val="26"/>
          <w:szCs w:val="26"/>
          <w:lang w:val="fi-FI"/>
        </w:rPr>
      </w:pPr>
      <w:r w:rsidRPr="00C42341">
        <w:rPr>
          <w:lang w:val="fi-FI"/>
        </w:rPr>
        <w:t>__________________________________________________________________________________</w:t>
      </w:r>
      <w:r w:rsidRPr="00C42341">
        <w:rPr>
          <w:lang w:val="fi-FI"/>
        </w:rPr>
        <w:br w:type="page"/>
      </w:r>
    </w:p>
    <w:p w:rsidR="002A5EDF" w:rsidRPr="00C42341" w:rsidRDefault="00C86CFD" w:rsidP="00B6381F">
      <w:pPr>
        <w:pStyle w:val="Otsikko2"/>
        <w:rPr>
          <w:lang w:val="fi-FI"/>
        </w:rPr>
      </w:pPr>
      <w:r w:rsidRPr="00C42341">
        <w:rPr>
          <w:lang w:val="fi-FI"/>
        </w:rPr>
        <w:t>[</w:t>
      </w:r>
      <w:r w:rsidR="003D56BA" w:rsidRPr="00C42341">
        <w:rPr>
          <w:lang w:val="fi-FI"/>
        </w:rPr>
        <w:t>Dia 21 Merikuljetus</w:t>
      </w:r>
      <w:r w:rsidR="002A5EDF" w:rsidRPr="00C42341">
        <w:rPr>
          <w:lang w:val="fi-FI"/>
        </w:rPr>
        <w:t>]</w:t>
      </w:r>
    </w:p>
    <w:p w:rsidR="00B85814" w:rsidRPr="00C42341" w:rsidRDefault="00C42341" w:rsidP="00B6381F">
      <w:pPr>
        <w:pStyle w:val="Otsikko3"/>
        <w:rPr>
          <w:lang w:val="fi-FI"/>
        </w:rPr>
      </w:pPr>
      <w:r>
        <w:rPr>
          <w:noProof/>
          <w:lang w:val="fi-FI" w:eastAsia="fi-FI"/>
        </w:rPr>
        <w:drawing>
          <wp:inline distT="0" distB="0" distL="0" distR="0" wp14:anchorId="743FFEF9" wp14:editId="7C5C3457">
            <wp:extent cx="3297115" cy="2474407"/>
            <wp:effectExtent l="19050" t="19050" r="17780" b="2159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99994" cy="2476568"/>
                    </a:xfrm>
                    <a:prstGeom prst="rect">
                      <a:avLst/>
                    </a:prstGeom>
                    <a:ln>
                      <a:solidFill>
                        <a:schemeClr val="accent1"/>
                      </a:solidFill>
                    </a:ln>
                  </pic:spPr>
                </pic:pic>
              </a:graphicData>
            </a:graphic>
          </wp:inline>
        </w:drawing>
      </w:r>
    </w:p>
    <w:p w:rsidR="00EF244F" w:rsidRPr="00C42341" w:rsidRDefault="00CA502D" w:rsidP="00F81129">
      <w:pPr>
        <w:pStyle w:val="Otsikko3"/>
        <w:jc w:val="both"/>
        <w:rPr>
          <w:lang w:val="fi-FI"/>
        </w:rPr>
      </w:pPr>
      <w:r w:rsidRPr="00C42341">
        <w:rPr>
          <w:lang w:val="fi-FI"/>
        </w:rPr>
        <w:t xml:space="preserve">Kuormanvarmistus eri </w:t>
      </w:r>
      <w:proofErr w:type="gramStart"/>
      <w:r w:rsidRPr="00C42341">
        <w:rPr>
          <w:lang w:val="fi-FI"/>
        </w:rPr>
        <w:t>suuntiin  –</w:t>
      </w:r>
      <w:proofErr w:type="gramEnd"/>
      <w:r w:rsidRPr="00C42341">
        <w:rPr>
          <w:lang w:val="fi-FI"/>
        </w:rPr>
        <w:t xml:space="preserve"> Pitkittäissuunta</w:t>
      </w:r>
    </w:p>
    <w:p w:rsidR="00CA502D" w:rsidRPr="00C42341" w:rsidRDefault="00CA502D" w:rsidP="00CA502D">
      <w:pPr>
        <w:spacing w:after="0" w:line="240" w:lineRule="auto"/>
        <w:jc w:val="both"/>
        <w:rPr>
          <w:iCs/>
          <w:lang w:val="fi-FI"/>
        </w:rPr>
      </w:pPr>
      <w:r w:rsidRPr="00C42341">
        <w:rPr>
          <w:iCs/>
          <w:lang w:val="fi-FI"/>
        </w:rPr>
        <w:t xml:space="preserve">Paras tapa estää liike eteenpäin on tukea kaikki pakkaukset tiukalla ahtauksella etupäätyä vasten. Jos kuljetuspakkaukset on tuettu vain alareunasta, varmistus estää pakkauksen liukumasta. Jos taas tuenta ulottuu korkeussuunnassa pakkauksen painopisteen kohdalle, se estää myös kaatumisen. </w:t>
      </w:r>
    </w:p>
    <w:p w:rsidR="00CA502D" w:rsidRPr="00C42341" w:rsidRDefault="00CA502D" w:rsidP="00CA502D">
      <w:pPr>
        <w:spacing w:after="0" w:line="240" w:lineRule="auto"/>
        <w:jc w:val="both"/>
        <w:rPr>
          <w:iCs/>
          <w:lang w:val="fi-FI"/>
        </w:rPr>
      </w:pPr>
      <w:r w:rsidRPr="00C42341">
        <w:rPr>
          <w:iCs/>
          <w:lang w:val="fi-FI"/>
        </w:rPr>
        <w:t>Tuenta voidaan järjestää</w:t>
      </w:r>
    </w:p>
    <w:p w:rsidR="00CA502D" w:rsidRPr="00C42341" w:rsidRDefault="00CA502D" w:rsidP="00CA502D">
      <w:pPr>
        <w:spacing w:after="0" w:line="240" w:lineRule="auto"/>
        <w:jc w:val="both"/>
        <w:rPr>
          <w:iCs/>
          <w:lang w:val="fi-FI"/>
        </w:rPr>
      </w:pPr>
      <w:r w:rsidRPr="00C42341">
        <w:rPr>
          <w:iCs/>
          <w:lang w:val="fi-FI"/>
        </w:rPr>
        <w:t> </w:t>
      </w:r>
    </w:p>
    <w:p w:rsidR="006372AD" w:rsidRPr="00C42341" w:rsidRDefault="006372AD" w:rsidP="00CA502D">
      <w:pPr>
        <w:numPr>
          <w:ilvl w:val="0"/>
          <w:numId w:val="23"/>
        </w:numPr>
        <w:spacing w:after="0" w:line="240" w:lineRule="auto"/>
        <w:jc w:val="both"/>
        <w:rPr>
          <w:iCs/>
          <w:lang w:val="fi-FI"/>
        </w:rPr>
      </w:pPr>
      <w:proofErr w:type="gramStart"/>
      <w:r w:rsidRPr="00C42341">
        <w:rPr>
          <w:iCs/>
          <w:lang w:val="fi-FI"/>
        </w:rPr>
        <w:t>Rahdinkuljetusyksikön lujiin rakenteisiin, esimerkiksi tukemalla etupäätyyn, sivuseinän alaosaan, kontin päätyseiniin jne.</w:t>
      </w:r>
      <w:proofErr w:type="gramEnd"/>
      <w:r w:rsidRPr="00C42341">
        <w:rPr>
          <w:iCs/>
          <w:lang w:val="fi-FI"/>
        </w:rPr>
        <w:t xml:space="preserve"> </w:t>
      </w:r>
      <w:proofErr w:type="spellStart"/>
      <w:r w:rsidRPr="00C42341">
        <w:rPr>
          <w:iCs/>
          <w:lang w:val="fi-FI"/>
        </w:rPr>
        <w:t>Huom</w:t>
      </w:r>
      <w:proofErr w:type="spellEnd"/>
      <w:r w:rsidRPr="00C42341">
        <w:rPr>
          <w:iCs/>
          <w:lang w:val="fi-FI"/>
        </w:rPr>
        <w:t xml:space="preserve">! Jotkut maat vaativat, että </w:t>
      </w:r>
      <w:proofErr w:type="spellStart"/>
      <w:r w:rsidRPr="00C42341">
        <w:rPr>
          <w:iCs/>
          <w:lang w:val="fi-FI"/>
        </w:rPr>
        <w:t>päällirakenteen</w:t>
      </w:r>
      <w:proofErr w:type="spellEnd"/>
      <w:r w:rsidRPr="00C42341">
        <w:rPr>
          <w:iCs/>
          <w:lang w:val="fi-FI"/>
        </w:rPr>
        <w:t xml:space="preserve"> lujuus on varmistettu valmistajan todistuksella. </w:t>
      </w:r>
    </w:p>
    <w:p w:rsidR="00CA502D" w:rsidRPr="00C42341" w:rsidRDefault="00CA502D" w:rsidP="00CA502D">
      <w:pPr>
        <w:spacing w:after="0" w:line="240" w:lineRule="auto"/>
        <w:jc w:val="both"/>
        <w:rPr>
          <w:iCs/>
          <w:lang w:val="fi-FI"/>
        </w:rPr>
      </w:pPr>
    </w:p>
    <w:p w:rsidR="00CA502D" w:rsidRPr="00C42341" w:rsidRDefault="00CA502D" w:rsidP="00CA502D">
      <w:pPr>
        <w:spacing w:after="0" w:line="240" w:lineRule="auto"/>
        <w:jc w:val="both"/>
        <w:rPr>
          <w:iCs/>
          <w:lang w:val="fi-FI"/>
        </w:rPr>
      </w:pPr>
      <w:r w:rsidRPr="00C42341">
        <w:rPr>
          <w:iCs/>
          <w:lang w:val="fi-FI"/>
        </w:rPr>
        <w:t>Lisäksi voidaan käyttää seuraavia apuvälineitä:</w:t>
      </w:r>
    </w:p>
    <w:p w:rsidR="00CA502D" w:rsidRPr="00C42341" w:rsidRDefault="00CA502D" w:rsidP="00CA502D">
      <w:pPr>
        <w:pStyle w:val="Luettelokappale"/>
        <w:numPr>
          <w:ilvl w:val="0"/>
          <w:numId w:val="23"/>
        </w:numPr>
        <w:spacing w:after="0" w:line="240" w:lineRule="auto"/>
        <w:jc w:val="both"/>
        <w:rPr>
          <w:iCs/>
          <w:lang w:val="fi-FI"/>
        </w:rPr>
      </w:pPr>
      <w:r w:rsidRPr="00C42341">
        <w:rPr>
          <w:iCs/>
          <w:lang w:val="fi-FI"/>
        </w:rPr>
        <w:t>Levyjä</w:t>
      </w:r>
    </w:p>
    <w:p w:rsidR="00CA502D" w:rsidRPr="00C42341" w:rsidRDefault="00CA502D" w:rsidP="00CA502D">
      <w:pPr>
        <w:pStyle w:val="Luettelokappale"/>
        <w:numPr>
          <w:ilvl w:val="0"/>
          <w:numId w:val="23"/>
        </w:numPr>
        <w:spacing w:after="0" w:line="240" w:lineRule="auto"/>
        <w:jc w:val="both"/>
        <w:rPr>
          <w:iCs/>
          <w:lang w:val="fi-FI"/>
        </w:rPr>
      </w:pPr>
      <w:r w:rsidRPr="00C42341">
        <w:rPr>
          <w:iCs/>
          <w:lang w:val="fi-FI"/>
        </w:rPr>
        <w:t>Tyhjiä lavoja</w:t>
      </w:r>
    </w:p>
    <w:p w:rsidR="00CA502D" w:rsidRPr="00C42341" w:rsidRDefault="00CA502D" w:rsidP="00CA502D">
      <w:pPr>
        <w:pStyle w:val="Luettelokappale"/>
        <w:numPr>
          <w:ilvl w:val="0"/>
          <w:numId w:val="23"/>
        </w:numPr>
        <w:spacing w:after="0" w:line="240" w:lineRule="auto"/>
        <w:jc w:val="both"/>
        <w:rPr>
          <w:iCs/>
          <w:lang w:val="fi-FI"/>
        </w:rPr>
      </w:pPr>
      <w:r w:rsidRPr="00C42341">
        <w:rPr>
          <w:iCs/>
          <w:lang w:val="fi-FI"/>
        </w:rPr>
        <w:t>Muuta kuormayksikköä</w:t>
      </w:r>
    </w:p>
    <w:p w:rsidR="00CA502D" w:rsidRPr="00C42341" w:rsidRDefault="00CA502D" w:rsidP="00CA502D">
      <w:pPr>
        <w:pStyle w:val="Luettelokappale"/>
        <w:numPr>
          <w:ilvl w:val="0"/>
          <w:numId w:val="23"/>
        </w:numPr>
        <w:spacing w:after="0" w:line="240" w:lineRule="auto"/>
        <w:jc w:val="both"/>
        <w:rPr>
          <w:iCs/>
          <w:lang w:val="fi-FI"/>
        </w:rPr>
      </w:pPr>
      <w:r w:rsidRPr="00C42341">
        <w:rPr>
          <w:iCs/>
          <w:lang w:val="fi-FI"/>
        </w:rPr>
        <w:t xml:space="preserve">Muista kuljetuspakkauksista tehtyä kynnystä </w:t>
      </w:r>
    </w:p>
    <w:p w:rsidR="00CA502D" w:rsidRPr="00C42341" w:rsidRDefault="00CA502D" w:rsidP="00CA502D">
      <w:pPr>
        <w:pStyle w:val="Luettelokappale"/>
        <w:numPr>
          <w:ilvl w:val="0"/>
          <w:numId w:val="23"/>
        </w:numPr>
        <w:spacing w:after="0" w:line="240" w:lineRule="auto"/>
        <w:jc w:val="both"/>
        <w:rPr>
          <w:iCs/>
          <w:lang w:val="fi-FI"/>
        </w:rPr>
      </w:pPr>
      <w:proofErr w:type="spellStart"/>
      <w:r w:rsidRPr="00C42341">
        <w:rPr>
          <w:iCs/>
          <w:lang w:val="fi-FI"/>
        </w:rPr>
        <w:t>H-estintä</w:t>
      </w:r>
      <w:proofErr w:type="spellEnd"/>
      <w:r w:rsidRPr="00C42341">
        <w:rPr>
          <w:iCs/>
          <w:lang w:val="fi-FI"/>
        </w:rPr>
        <w:t xml:space="preserve"> </w:t>
      </w:r>
    </w:p>
    <w:p w:rsidR="00CA502D" w:rsidRPr="00C42341" w:rsidRDefault="00CA502D" w:rsidP="00CA502D">
      <w:pPr>
        <w:pStyle w:val="Luettelokappale"/>
        <w:numPr>
          <w:ilvl w:val="0"/>
          <w:numId w:val="23"/>
        </w:numPr>
        <w:spacing w:after="0" w:line="240" w:lineRule="auto"/>
        <w:jc w:val="both"/>
        <w:rPr>
          <w:iCs/>
          <w:lang w:val="fi-FI"/>
        </w:rPr>
      </w:pPr>
      <w:r w:rsidRPr="00C42341">
        <w:rPr>
          <w:iCs/>
          <w:lang w:val="fi-FI"/>
        </w:rPr>
        <w:t>Aluspuita tai muita puisia rakenteita</w:t>
      </w:r>
    </w:p>
    <w:p w:rsidR="00C86CFD" w:rsidRPr="00C42341" w:rsidRDefault="00C86CFD" w:rsidP="00F81129">
      <w:pPr>
        <w:spacing w:after="0" w:line="240" w:lineRule="auto"/>
        <w:jc w:val="both"/>
        <w:rPr>
          <w:iCs/>
          <w:lang w:val="fi-FI"/>
        </w:rPr>
      </w:pPr>
    </w:p>
    <w:p w:rsidR="00B85814" w:rsidRPr="00C42341" w:rsidRDefault="00CA502D" w:rsidP="00B85814">
      <w:pPr>
        <w:spacing w:after="120"/>
        <w:rPr>
          <w:b/>
          <w:bCs/>
          <w:lang w:val="fi-FI"/>
        </w:rPr>
      </w:pPr>
      <w:r w:rsidRPr="00C42341">
        <w:rPr>
          <w:b/>
          <w:bCs/>
          <w:lang w:val="fi-FI"/>
        </w:rPr>
        <w:t>Muistiinpanoja</w:t>
      </w:r>
    </w:p>
    <w:p w:rsidR="00B85814" w:rsidRPr="00C42341" w:rsidRDefault="00B85814" w:rsidP="00B85814">
      <w:pPr>
        <w:spacing w:after="120"/>
        <w:rPr>
          <w:bCs/>
          <w:lang w:val="fi-FI"/>
        </w:rPr>
      </w:pPr>
      <w:r w:rsidRPr="00C42341">
        <w:rPr>
          <w:bCs/>
          <w:lang w:val="fi-FI"/>
        </w:rPr>
        <w:t>__________________________________________________________________________________</w:t>
      </w:r>
    </w:p>
    <w:p w:rsidR="00B85814" w:rsidRPr="00C42341" w:rsidRDefault="00B85814" w:rsidP="00B85814">
      <w:pPr>
        <w:spacing w:after="120"/>
        <w:rPr>
          <w:bCs/>
          <w:lang w:val="fi-FI"/>
        </w:rPr>
      </w:pPr>
      <w:r w:rsidRPr="00C42341">
        <w:rPr>
          <w:bCs/>
          <w:lang w:val="fi-FI"/>
        </w:rPr>
        <w:t>__________________________________________________________________________________</w:t>
      </w:r>
    </w:p>
    <w:p w:rsidR="00B85814" w:rsidRPr="00C42341" w:rsidRDefault="00B85814" w:rsidP="00B85814">
      <w:pPr>
        <w:spacing w:after="120"/>
        <w:rPr>
          <w:bCs/>
          <w:lang w:val="fi-FI"/>
        </w:rPr>
      </w:pPr>
      <w:r w:rsidRPr="00C42341">
        <w:rPr>
          <w:bCs/>
          <w:lang w:val="fi-FI"/>
        </w:rPr>
        <w:t>__________________________________________________________________________________</w:t>
      </w:r>
    </w:p>
    <w:p w:rsidR="00B85814" w:rsidRPr="00C42341" w:rsidRDefault="00B85814" w:rsidP="00B85814">
      <w:pPr>
        <w:spacing w:after="120"/>
        <w:rPr>
          <w:bCs/>
          <w:lang w:val="fi-FI"/>
        </w:rPr>
      </w:pPr>
      <w:r w:rsidRPr="00C42341">
        <w:rPr>
          <w:bCs/>
          <w:lang w:val="fi-FI"/>
        </w:rPr>
        <w:t>__________________________________________________________________________________</w:t>
      </w:r>
    </w:p>
    <w:p w:rsidR="00B85814" w:rsidRPr="00C42341" w:rsidRDefault="00B85814" w:rsidP="00B85814">
      <w:pPr>
        <w:spacing w:after="120"/>
        <w:rPr>
          <w:bCs/>
          <w:lang w:val="fi-FI"/>
        </w:rPr>
      </w:pPr>
      <w:r w:rsidRPr="00C42341">
        <w:rPr>
          <w:bCs/>
          <w:lang w:val="fi-FI"/>
        </w:rPr>
        <w:t>__________________________________________________________________________________</w:t>
      </w:r>
    </w:p>
    <w:p w:rsidR="00B85814" w:rsidRPr="00C42341" w:rsidRDefault="00B85814" w:rsidP="00B85814">
      <w:pPr>
        <w:spacing w:after="120"/>
        <w:rPr>
          <w:bCs/>
          <w:lang w:val="fi-FI"/>
        </w:rPr>
      </w:pPr>
      <w:r w:rsidRPr="00C42341">
        <w:rPr>
          <w:bCs/>
          <w:lang w:val="fi-FI"/>
        </w:rPr>
        <w:t>__________________________________________________________________________________</w:t>
      </w:r>
    </w:p>
    <w:p w:rsidR="002A5EDF" w:rsidRPr="00C42341" w:rsidRDefault="007829AE" w:rsidP="00B6381F">
      <w:pPr>
        <w:pStyle w:val="Otsikko2"/>
        <w:rPr>
          <w:lang w:val="fi-FI"/>
        </w:rPr>
      </w:pPr>
      <w:r w:rsidRPr="00C42341">
        <w:rPr>
          <w:lang w:val="fi-FI"/>
        </w:rPr>
        <w:t>[</w:t>
      </w:r>
      <w:r w:rsidR="003D56BA" w:rsidRPr="00C42341">
        <w:rPr>
          <w:lang w:val="fi-FI"/>
        </w:rPr>
        <w:t>Dia 22 Merikuljetus</w:t>
      </w:r>
      <w:r w:rsidR="002A5EDF" w:rsidRPr="00C42341">
        <w:rPr>
          <w:lang w:val="fi-FI"/>
        </w:rPr>
        <w:t>]</w:t>
      </w:r>
    </w:p>
    <w:p w:rsidR="00B85814" w:rsidRPr="00C42341" w:rsidRDefault="003C1BB1" w:rsidP="00B6381F">
      <w:pPr>
        <w:pStyle w:val="Otsikko3"/>
        <w:rPr>
          <w:lang w:val="fi-FI"/>
        </w:rPr>
      </w:pPr>
      <w:r>
        <w:rPr>
          <w:noProof/>
          <w:lang w:val="fi-FI" w:eastAsia="fi-FI"/>
        </w:rPr>
        <w:drawing>
          <wp:inline distT="0" distB="0" distL="0" distR="0" wp14:anchorId="607BCB3E" wp14:editId="0830EB9C">
            <wp:extent cx="3508131" cy="2631098"/>
            <wp:effectExtent l="19050" t="19050" r="16510" b="17145"/>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513100" cy="2634825"/>
                    </a:xfrm>
                    <a:prstGeom prst="rect">
                      <a:avLst/>
                    </a:prstGeom>
                    <a:ln>
                      <a:solidFill>
                        <a:schemeClr val="accent1"/>
                      </a:solidFill>
                    </a:ln>
                  </pic:spPr>
                </pic:pic>
              </a:graphicData>
            </a:graphic>
          </wp:inline>
        </w:drawing>
      </w:r>
    </w:p>
    <w:p w:rsidR="00CA502D" w:rsidRPr="00C42341" w:rsidRDefault="00CA502D" w:rsidP="00CA502D">
      <w:pPr>
        <w:pStyle w:val="Otsikko3"/>
        <w:jc w:val="both"/>
        <w:rPr>
          <w:lang w:val="fi-FI"/>
        </w:rPr>
      </w:pPr>
      <w:r w:rsidRPr="00C42341">
        <w:rPr>
          <w:lang w:val="fi-FI"/>
        </w:rPr>
        <w:t xml:space="preserve">Kuormanvarmistus eri </w:t>
      </w:r>
      <w:proofErr w:type="gramStart"/>
      <w:r w:rsidRPr="00C42341">
        <w:rPr>
          <w:lang w:val="fi-FI"/>
        </w:rPr>
        <w:t>suuntiin  –</w:t>
      </w:r>
      <w:proofErr w:type="gramEnd"/>
      <w:r w:rsidRPr="00C42341">
        <w:rPr>
          <w:lang w:val="fi-FI"/>
        </w:rPr>
        <w:t xml:space="preserve"> Pitkittäissuunta</w:t>
      </w:r>
    </w:p>
    <w:p w:rsidR="00CA502D" w:rsidRPr="00C42341" w:rsidRDefault="00CA502D" w:rsidP="00CA502D">
      <w:pPr>
        <w:jc w:val="both"/>
        <w:rPr>
          <w:bCs/>
          <w:lang w:val="fi-FI"/>
        </w:rPr>
      </w:pPr>
      <w:proofErr w:type="gramStart"/>
      <w:r w:rsidRPr="00C42341">
        <w:rPr>
          <w:bCs/>
          <w:lang w:val="fi-FI"/>
        </w:rPr>
        <w:t>Esimerkkejä tuennan käyttämisestä pitkittäissuunnassa tehdyissä kuormanvarmistuksissa</w:t>
      </w:r>
      <w:proofErr w:type="gramEnd"/>
      <w:r w:rsidRPr="00C42341">
        <w:rPr>
          <w:bCs/>
          <w:lang w:val="fi-FI"/>
        </w:rPr>
        <w:t xml:space="preserve"> </w:t>
      </w:r>
    </w:p>
    <w:p w:rsidR="00CA502D" w:rsidRPr="00C42341" w:rsidRDefault="00CA502D" w:rsidP="00CA502D">
      <w:pPr>
        <w:jc w:val="both"/>
        <w:rPr>
          <w:bCs/>
          <w:lang w:val="fi-FI"/>
        </w:rPr>
      </w:pPr>
      <w:r w:rsidRPr="00C42341">
        <w:rPr>
          <w:bCs/>
          <w:lang w:val="fi-FI"/>
        </w:rPr>
        <w:t>Tukeminen palkeilla</w:t>
      </w:r>
    </w:p>
    <w:p w:rsidR="00CA502D" w:rsidRPr="00C42341" w:rsidRDefault="00CA502D" w:rsidP="00CA502D">
      <w:pPr>
        <w:jc w:val="both"/>
        <w:rPr>
          <w:bCs/>
          <w:lang w:val="fi-FI"/>
        </w:rPr>
      </w:pPr>
      <w:r w:rsidRPr="00C42341">
        <w:rPr>
          <w:bCs/>
          <w:lang w:val="fi-FI"/>
        </w:rPr>
        <w:t xml:space="preserve">Tukeminen </w:t>
      </w:r>
      <w:proofErr w:type="spellStart"/>
      <w:r w:rsidRPr="00C42341">
        <w:rPr>
          <w:bCs/>
          <w:lang w:val="fi-FI"/>
        </w:rPr>
        <w:t>H-estimillä</w:t>
      </w:r>
      <w:proofErr w:type="spellEnd"/>
    </w:p>
    <w:p w:rsidR="00CA502D" w:rsidRPr="00C42341" w:rsidRDefault="00CA502D" w:rsidP="00CA502D">
      <w:pPr>
        <w:jc w:val="both"/>
        <w:rPr>
          <w:bCs/>
          <w:lang w:val="fi-FI"/>
        </w:rPr>
      </w:pPr>
      <w:r w:rsidRPr="00C42341">
        <w:rPr>
          <w:bCs/>
          <w:lang w:val="fi-FI"/>
        </w:rPr>
        <w:t>Tukeminen tyhjillä lavoilla</w:t>
      </w:r>
    </w:p>
    <w:p w:rsidR="00CA502D" w:rsidRPr="00C42341" w:rsidRDefault="00CA502D" w:rsidP="00CA502D">
      <w:pPr>
        <w:jc w:val="both"/>
        <w:rPr>
          <w:bCs/>
          <w:lang w:val="fi-FI"/>
        </w:rPr>
      </w:pPr>
      <w:r w:rsidRPr="00C42341">
        <w:rPr>
          <w:bCs/>
          <w:lang w:val="fi-FI"/>
        </w:rPr>
        <w:t>Tukeminen aluspuilla (</w:t>
      </w:r>
      <w:proofErr w:type="spellStart"/>
      <w:r w:rsidRPr="00C42341">
        <w:rPr>
          <w:bCs/>
          <w:lang w:val="fi-FI"/>
        </w:rPr>
        <w:t>H-estin</w:t>
      </w:r>
      <w:proofErr w:type="spellEnd"/>
      <w:r w:rsidRPr="00C42341">
        <w:rPr>
          <w:bCs/>
          <w:lang w:val="fi-FI"/>
        </w:rPr>
        <w:t>)</w:t>
      </w:r>
    </w:p>
    <w:p w:rsidR="00CA502D" w:rsidRPr="00C42341" w:rsidRDefault="00CA502D" w:rsidP="00CA502D">
      <w:pPr>
        <w:jc w:val="both"/>
        <w:rPr>
          <w:bCs/>
          <w:lang w:val="fi-FI"/>
        </w:rPr>
      </w:pPr>
      <w:r w:rsidRPr="00C42341">
        <w:rPr>
          <w:bCs/>
          <w:lang w:val="fi-FI"/>
        </w:rPr>
        <w:t>Tukeminen toisella kuormayksiköllä</w:t>
      </w:r>
    </w:p>
    <w:p w:rsidR="00CA502D" w:rsidRPr="00C42341" w:rsidRDefault="00CA502D" w:rsidP="00F81129">
      <w:pPr>
        <w:jc w:val="both"/>
        <w:rPr>
          <w:bCs/>
          <w:lang w:val="fi-FI"/>
        </w:rPr>
      </w:pPr>
    </w:p>
    <w:p w:rsidR="00B85814" w:rsidRPr="00C42341" w:rsidRDefault="007829AE" w:rsidP="00B85814">
      <w:pPr>
        <w:spacing w:after="120"/>
        <w:rPr>
          <w:b/>
          <w:bCs/>
          <w:lang w:val="fi-FI"/>
        </w:rPr>
      </w:pPr>
      <w:r w:rsidRPr="00C42341">
        <w:rPr>
          <w:b/>
          <w:bCs/>
          <w:lang w:val="fi-FI"/>
        </w:rPr>
        <w:t>Muistiinpanoja</w:t>
      </w:r>
    </w:p>
    <w:p w:rsidR="00B85814" w:rsidRPr="00C42341" w:rsidRDefault="00B85814" w:rsidP="00B85814">
      <w:pPr>
        <w:spacing w:after="120"/>
        <w:rPr>
          <w:b/>
          <w:bCs/>
          <w:lang w:val="fi-FI"/>
        </w:rPr>
      </w:pPr>
      <w:r w:rsidRPr="00C42341">
        <w:rPr>
          <w:b/>
          <w:bCs/>
          <w:lang w:val="fi-FI"/>
        </w:rPr>
        <w:t>__________________________________________________________________________________</w:t>
      </w:r>
    </w:p>
    <w:p w:rsidR="00B85814" w:rsidRPr="00C42341" w:rsidRDefault="00B85814" w:rsidP="00B85814">
      <w:pPr>
        <w:spacing w:after="120"/>
        <w:rPr>
          <w:b/>
          <w:bCs/>
          <w:lang w:val="fi-FI"/>
        </w:rPr>
      </w:pPr>
      <w:r w:rsidRPr="00C42341">
        <w:rPr>
          <w:b/>
          <w:bCs/>
          <w:lang w:val="fi-FI"/>
        </w:rPr>
        <w:t>__________________________________________________________________________________</w:t>
      </w:r>
    </w:p>
    <w:p w:rsidR="00B85814" w:rsidRPr="00C42341" w:rsidRDefault="00B85814" w:rsidP="00B85814">
      <w:pPr>
        <w:spacing w:after="120"/>
        <w:rPr>
          <w:b/>
          <w:bCs/>
          <w:lang w:val="fi-FI"/>
        </w:rPr>
      </w:pPr>
      <w:r w:rsidRPr="00C42341">
        <w:rPr>
          <w:b/>
          <w:bCs/>
          <w:lang w:val="fi-FI"/>
        </w:rPr>
        <w:t>__________________________________________________________________________________</w:t>
      </w:r>
    </w:p>
    <w:p w:rsidR="00B85814" w:rsidRPr="00C42341" w:rsidRDefault="00B85814" w:rsidP="00B85814">
      <w:pPr>
        <w:spacing w:after="120"/>
        <w:rPr>
          <w:b/>
          <w:bCs/>
          <w:lang w:val="fi-FI"/>
        </w:rPr>
      </w:pPr>
      <w:r w:rsidRPr="00C42341">
        <w:rPr>
          <w:b/>
          <w:bCs/>
          <w:lang w:val="fi-FI"/>
        </w:rPr>
        <w:t>__________________________________________________________________________________</w:t>
      </w:r>
    </w:p>
    <w:p w:rsidR="00B85814" w:rsidRPr="00C42341" w:rsidRDefault="00B85814" w:rsidP="00B85814">
      <w:pPr>
        <w:spacing w:after="120"/>
        <w:rPr>
          <w:b/>
          <w:bCs/>
          <w:lang w:val="fi-FI"/>
        </w:rPr>
      </w:pPr>
      <w:r w:rsidRPr="00C42341">
        <w:rPr>
          <w:b/>
          <w:bCs/>
          <w:lang w:val="fi-FI"/>
        </w:rPr>
        <w:t>__________________________________________________________________________________</w:t>
      </w:r>
    </w:p>
    <w:p w:rsidR="00B85814" w:rsidRPr="00C42341" w:rsidRDefault="00B85814" w:rsidP="00B85814">
      <w:pPr>
        <w:spacing w:after="120"/>
        <w:rPr>
          <w:b/>
          <w:bCs/>
          <w:lang w:val="fi-FI"/>
        </w:rPr>
      </w:pPr>
      <w:r w:rsidRPr="00C42341">
        <w:rPr>
          <w:b/>
          <w:bCs/>
          <w:lang w:val="fi-FI"/>
        </w:rPr>
        <w:t>__________________________________________________________________________________</w:t>
      </w:r>
    </w:p>
    <w:p w:rsidR="00B85814" w:rsidRPr="00C42341" w:rsidRDefault="00B85814" w:rsidP="00B85814">
      <w:pPr>
        <w:spacing w:after="120"/>
        <w:rPr>
          <w:b/>
          <w:bCs/>
          <w:lang w:val="fi-FI"/>
        </w:rPr>
      </w:pPr>
      <w:r w:rsidRPr="00C42341">
        <w:rPr>
          <w:b/>
          <w:bCs/>
          <w:lang w:val="fi-FI"/>
        </w:rPr>
        <w:t>__________________________________________________________________________________</w:t>
      </w:r>
    </w:p>
    <w:p w:rsidR="00B85814" w:rsidRPr="00C42341" w:rsidRDefault="00B85814" w:rsidP="00B85814">
      <w:pPr>
        <w:spacing w:after="120"/>
        <w:rPr>
          <w:b/>
          <w:bCs/>
          <w:lang w:val="fi-FI"/>
        </w:rPr>
      </w:pPr>
      <w:r w:rsidRPr="00C42341">
        <w:rPr>
          <w:b/>
          <w:bCs/>
          <w:lang w:val="fi-FI"/>
        </w:rPr>
        <w:t>__________________________________________________________________________________</w:t>
      </w:r>
      <w:r w:rsidR="00597B4A" w:rsidRPr="00C42341">
        <w:rPr>
          <w:b/>
          <w:bCs/>
          <w:lang w:val="fi-FI"/>
        </w:rPr>
        <w:br w:type="page"/>
      </w:r>
    </w:p>
    <w:p w:rsidR="002A5EDF" w:rsidRPr="00C42341" w:rsidRDefault="007829AE" w:rsidP="00123A77">
      <w:pPr>
        <w:pStyle w:val="Otsikko2"/>
        <w:rPr>
          <w:lang w:val="fi-FI"/>
        </w:rPr>
      </w:pPr>
      <w:r w:rsidRPr="00C42341">
        <w:rPr>
          <w:lang w:val="fi-FI"/>
        </w:rPr>
        <w:t>[</w:t>
      </w:r>
      <w:r w:rsidR="003D56BA" w:rsidRPr="00C42341">
        <w:rPr>
          <w:lang w:val="fi-FI"/>
        </w:rPr>
        <w:t>Dia 23 Merikuljetus</w:t>
      </w:r>
      <w:r w:rsidR="002A5EDF" w:rsidRPr="00C42341">
        <w:rPr>
          <w:lang w:val="fi-FI"/>
        </w:rPr>
        <w:t>]</w:t>
      </w:r>
    </w:p>
    <w:p w:rsidR="00B85814" w:rsidRPr="00C42341" w:rsidRDefault="003C1BB1" w:rsidP="00123A77">
      <w:pPr>
        <w:pStyle w:val="Otsikko3"/>
        <w:rPr>
          <w:lang w:val="fi-FI"/>
        </w:rPr>
      </w:pPr>
      <w:r>
        <w:rPr>
          <w:noProof/>
          <w:lang w:val="fi-FI" w:eastAsia="fi-FI"/>
        </w:rPr>
        <w:drawing>
          <wp:inline distT="0" distB="0" distL="0" distR="0" wp14:anchorId="7058D493" wp14:editId="1D2D6D75">
            <wp:extent cx="3319919" cy="2523393"/>
            <wp:effectExtent l="19050" t="19050" r="13970" b="10795"/>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324623" cy="2526968"/>
                    </a:xfrm>
                    <a:prstGeom prst="rect">
                      <a:avLst/>
                    </a:prstGeom>
                    <a:ln>
                      <a:solidFill>
                        <a:schemeClr val="accent1"/>
                      </a:solidFill>
                    </a:ln>
                  </pic:spPr>
                </pic:pic>
              </a:graphicData>
            </a:graphic>
          </wp:inline>
        </w:drawing>
      </w:r>
    </w:p>
    <w:p w:rsidR="007829AE" w:rsidRPr="00C42341" w:rsidRDefault="007829AE" w:rsidP="007829AE">
      <w:pPr>
        <w:pStyle w:val="Otsikko3"/>
        <w:jc w:val="both"/>
        <w:rPr>
          <w:lang w:val="fi-FI"/>
        </w:rPr>
      </w:pPr>
      <w:r w:rsidRPr="00C42341">
        <w:rPr>
          <w:lang w:val="fi-FI"/>
        </w:rPr>
        <w:t xml:space="preserve">Kuormanvarmistus eri </w:t>
      </w:r>
      <w:proofErr w:type="gramStart"/>
      <w:r w:rsidRPr="00C42341">
        <w:rPr>
          <w:lang w:val="fi-FI"/>
        </w:rPr>
        <w:t>suuntiin  –</w:t>
      </w:r>
      <w:proofErr w:type="gramEnd"/>
      <w:r w:rsidRPr="00C42341">
        <w:rPr>
          <w:lang w:val="fi-FI"/>
        </w:rPr>
        <w:t xml:space="preserve"> Pitkittäissuunta</w:t>
      </w:r>
    </w:p>
    <w:p w:rsidR="007829AE" w:rsidRPr="00C42341" w:rsidRDefault="007829AE" w:rsidP="00F81129">
      <w:pPr>
        <w:spacing w:after="0" w:line="240" w:lineRule="auto"/>
        <w:jc w:val="both"/>
        <w:rPr>
          <w:iCs/>
          <w:lang w:val="fi-FI"/>
        </w:rPr>
      </w:pPr>
    </w:p>
    <w:p w:rsidR="007829AE" w:rsidRPr="00C42341" w:rsidRDefault="007829AE" w:rsidP="007829AE">
      <w:pPr>
        <w:spacing w:after="0" w:line="240" w:lineRule="auto"/>
        <w:jc w:val="both"/>
        <w:rPr>
          <w:iCs/>
          <w:lang w:val="fi-FI"/>
        </w:rPr>
      </w:pPr>
      <w:r w:rsidRPr="00C42341">
        <w:rPr>
          <w:iCs/>
          <w:lang w:val="fi-FI"/>
        </w:rPr>
        <w:t xml:space="preserve">Jos tuentaa ei voi järjestää riittävän hyvin, varmistusta täydennetään sidonnalla tai tehdään yksinomaan sitomalla. </w:t>
      </w:r>
    </w:p>
    <w:p w:rsidR="007829AE" w:rsidRPr="00C42341" w:rsidRDefault="007829AE" w:rsidP="007829AE">
      <w:pPr>
        <w:spacing w:after="0" w:line="240" w:lineRule="auto"/>
        <w:jc w:val="both"/>
        <w:rPr>
          <w:b/>
          <w:bCs/>
          <w:i/>
          <w:iCs/>
          <w:lang w:val="fi-FI"/>
        </w:rPr>
      </w:pPr>
    </w:p>
    <w:p w:rsidR="007829AE" w:rsidRPr="00C42341" w:rsidRDefault="007829AE" w:rsidP="007829AE">
      <w:pPr>
        <w:spacing w:after="0" w:line="240" w:lineRule="auto"/>
        <w:jc w:val="both"/>
        <w:rPr>
          <w:iCs/>
          <w:lang w:val="fi-FI"/>
        </w:rPr>
      </w:pPr>
      <w:r w:rsidRPr="00C42341">
        <w:rPr>
          <w:b/>
          <w:bCs/>
          <w:i/>
          <w:iCs/>
          <w:lang w:val="fi-FI"/>
        </w:rPr>
        <w:t>Ylitsesidonta </w:t>
      </w:r>
    </w:p>
    <w:p w:rsidR="007829AE" w:rsidRPr="00C42341" w:rsidRDefault="007829AE" w:rsidP="007829AE">
      <w:pPr>
        <w:spacing w:after="0" w:line="240" w:lineRule="auto"/>
        <w:jc w:val="both"/>
        <w:rPr>
          <w:iCs/>
          <w:lang w:val="fi-FI"/>
        </w:rPr>
      </w:pPr>
      <w:r w:rsidRPr="00C42341">
        <w:rPr>
          <w:iCs/>
          <w:lang w:val="fi-FI"/>
        </w:rPr>
        <w:t xml:space="preserve">Ylitsesidonnassa sidontavälinen vedetään kuorman yli sivulta sivulle. Ylitsesidonta on tehokkain, jos sidontavälineen ja kuormatilan lattian välinen kulma on lähellä 90 </w:t>
      </w:r>
      <w:r w:rsidRPr="00C42341">
        <w:rPr>
          <w:iCs/>
          <w:vertAlign w:val="superscript"/>
          <w:lang w:val="fi-FI"/>
        </w:rPr>
        <w:t>o</w:t>
      </w:r>
      <w:r w:rsidRPr="00C42341">
        <w:rPr>
          <w:iCs/>
          <w:lang w:val="fi-FI"/>
        </w:rPr>
        <w:t xml:space="preserve">. Jos kulma pienenee, sidonta menettää tehoaan. </w:t>
      </w:r>
    </w:p>
    <w:p w:rsidR="007829AE" w:rsidRPr="00C42341" w:rsidRDefault="007829AE" w:rsidP="007829AE">
      <w:pPr>
        <w:spacing w:after="0" w:line="240" w:lineRule="auto"/>
        <w:jc w:val="both"/>
        <w:rPr>
          <w:iCs/>
          <w:lang w:val="fi-FI"/>
        </w:rPr>
      </w:pPr>
    </w:p>
    <w:p w:rsidR="007829AE" w:rsidRPr="00C42341" w:rsidRDefault="007829AE" w:rsidP="007829AE">
      <w:pPr>
        <w:spacing w:after="0" w:line="240" w:lineRule="auto"/>
        <w:jc w:val="both"/>
        <w:rPr>
          <w:iCs/>
          <w:lang w:val="fi-FI"/>
        </w:rPr>
      </w:pPr>
      <w:r w:rsidRPr="00C42341">
        <w:rPr>
          <w:iCs/>
          <w:lang w:val="fi-FI"/>
        </w:rPr>
        <w:t xml:space="preserve">Pikaoppaassa sidontavälineiden lukumäärä lasketaan sidontakulmille 75 </w:t>
      </w:r>
      <w:r w:rsidRPr="00C42341">
        <w:rPr>
          <w:iCs/>
          <w:vertAlign w:val="superscript"/>
          <w:lang w:val="fi-FI"/>
        </w:rPr>
        <w:t>o</w:t>
      </w:r>
      <w:r w:rsidRPr="00C42341">
        <w:rPr>
          <w:iCs/>
          <w:lang w:val="fi-FI"/>
        </w:rPr>
        <w:t xml:space="preserve"> </w:t>
      </w:r>
      <w:proofErr w:type="gramStart"/>
      <w:r w:rsidRPr="00C42341">
        <w:rPr>
          <w:iCs/>
          <w:lang w:val="fi-FI"/>
        </w:rPr>
        <w:t>-  90</w:t>
      </w:r>
      <w:proofErr w:type="gramEnd"/>
      <w:r w:rsidRPr="00C42341">
        <w:rPr>
          <w:iCs/>
          <w:lang w:val="fi-FI"/>
        </w:rPr>
        <w:t xml:space="preserve"> </w:t>
      </w:r>
      <w:r w:rsidRPr="00C42341">
        <w:rPr>
          <w:iCs/>
          <w:vertAlign w:val="superscript"/>
          <w:lang w:val="fi-FI"/>
        </w:rPr>
        <w:t>o</w:t>
      </w:r>
      <w:r w:rsidRPr="00C42341">
        <w:rPr>
          <w:iCs/>
          <w:lang w:val="fi-FI"/>
        </w:rPr>
        <w:t xml:space="preserve">.  Jos kulma on 75 </w:t>
      </w:r>
      <w:r w:rsidRPr="00C42341">
        <w:rPr>
          <w:iCs/>
          <w:vertAlign w:val="superscript"/>
          <w:lang w:val="fi-FI"/>
        </w:rPr>
        <w:t>o</w:t>
      </w:r>
      <w:r w:rsidRPr="00C42341">
        <w:rPr>
          <w:iCs/>
          <w:lang w:val="fi-FI"/>
        </w:rPr>
        <w:t xml:space="preserve"> – 30 </w:t>
      </w:r>
      <w:r w:rsidRPr="00C42341">
        <w:rPr>
          <w:iCs/>
          <w:vertAlign w:val="superscript"/>
          <w:lang w:val="fi-FI"/>
        </w:rPr>
        <w:t>o</w:t>
      </w:r>
      <w:r w:rsidRPr="00C42341">
        <w:rPr>
          <w:iCs/>
          <w:lang w:val="fi-FI"/>
        </w:rPr>
        <w:t xml:space="preserve"> sidontavälineiden lukumäärä täytyy kaksinkertaistaa. </w:t>
      </w:r>
      <w:proofErr w:type="gramStart"/>
      <w:r w:rsidRPr="00C42341">
        <w:rPr>
          <w:iCs/>
          <w:lang w:val="fi-FI"/>
        </w:rPr>
        <w:t xml:space="preserve">Jos taas kulma on alle 30 </w:t>
      </w:r>
      <w:r w:rsidRPr="00C42341">
        <w:rPr>
          <w:iCs/>
          <w:vertAlign w:val="superscript"/>
          <w:lang w:val="fi-FI"/>
        </w:rPr>
        <w:t>o</w:t>
      </w:r>
      <w:r w:rsidRPr="00C42341">
        <w:rPr>
          <w:iCs/>
          <w:lang w:val="fi-FI"/>
        </w:rPr>
        <w:t xml:space="preserve"> sidonnalla ei ole vaikutusta ja siten toista varmistusmenetelmää täytyy käyttää.</w:t>
      </w:r>
      <w:proofErr w:type="gramEnd"/>
      <w:r w:rsidRPr="00C42341">
        <w:rPr>
          <w:iCs/>
          <w:lang w:val="fi-FI"/>
        </w:rPr>
        <w:t xml:space="preserve"> Kun halutaan estää kaatuminen pitkittäissuunnassa, sidontavälineet täytyy sijoittaa kuorman yli symmetrisesti.    </w:t>
      </w:r>
    </w:p>
    <w:p w:rsidR="007829AE" w:rsidRPr="00C42341" w:rsidRDefault="007829AE" w:rsidP="007829AE">
      <w:pPr>
        <w:spacing w:after="0" w:line="240" w:lineRule="auto"/>
        <w:jc w:val="both"/>
        <w:rPr>
          <w:b/>
          <w:bCs/>
          <w:i/>
          <w:iCs/>
          <w:lang w:val="fi-FI"/>
        </w:rPr>
      </w:pPr>
    </w:p>
    <w:p w:rsidR="007829AE" w:rsidRPr="00C42341" w:rsidRDefault="007829AE" w:rsidP="007829AE">
      <w:pPr>
        <w:spacing w:after="0" w:line="240" w:lineRule="auto"/>
        <w:jc w:val="both"/>
        <w:rPr>
          <w:iCs/>
          <w:lang w:val="fi-FI"/>
        </w:rPr>
      </w:pPr>
      <w:r w:rsidRPr="00C42341">
        <w:rPr>
          <w:b/>
          <w:bCs/>
          <w:i/>
          <w:iCs/>
          <w:lang w:val="fi-FI"/>
        </w:rPr>
        <w:t>Valjassidonta </w:t>
      </w:r>
    </w:p>
    <w:p w:rsidR="007829AE" w:rsidRPr="00C42341" w:rsidRDefault="007829AE" w:rsidP="007829AE">
      <w:pPr>
        <w:spacing w:after="0" w:line="240" w:lineRule="auto"/>
        <w:jc w:val="both"/>
        <w:rPr>
          <w:iCs/>
          <w:lang w:val="fi-FI"/>
        </w:rPr>
      </w:pPr>
      <w:r w:rsidRPr="00C42341">
        <w:rPr>
          <w:iCs/>
          <w:lang w:val="fi-FI"/>
        </w:rPr>
        <w:t xml:space="preserve">Valjassidontaa käytetään estämään kuorman liukuminen ja kaatuminen pitkittäissuunnassa. Valjassidonnalla voidaan ratkaista monia vaikeita kuormanvarmistustapauksia.   Pikaoppaassa sidontavälineiden lukumäärä lasketaan tapauksille, jossa sidontavälineen ja kuormatilan lattian välinen kulma on maksimissaan 45 </w:t>
      </w:r>
      <w:r w:rsidRPr="00C42341">
        <w:rPr>
          <w:iCs/>
          <w:vertAlign w:val="superscript"/>
          <w:lang w:val="fi-FI"/>
        </w:rPr>
        <w:t>o</w:t>
      </w:r>
      <w:r w:rsidRPr="00C42341">
        <w:rPr>
          <w:iCs/>
          <w:lang w:val="fi-FI"/>
        </w:rPr>
        <w:t xml:space="preserve">.  </w:t>
      </w:r>
    </w:p>
    <w:p w:rsidR="007829AE" w:rsidRPr="00C42341" w:rsidRDefault="007829AE" w:rsidP="007829AE">
      <w:pPr>
        <w:spacing w:after="0" w:line="240" w:lineRule="auto"/>
        <w:jc w:val="both"/>
        <w:rPr>
          <w:iCs/>
          <w:lang w:val="fi-FI"/>
        </w:rPr>
      </w:pPr>
      <w:r w:rsidRPr="00C42341">
        <w:rPr>
          <w:b/>
          <w:bCs/>
          <w:i/>
          <w:iCs/>
          <w:lang w:val="fi-FI"/>
        </w:rPr>
        <w:t> </w:t>
      </w:r>
    </w:p>
    <w:p w:rsidR="007829AE" w:rsidRPr="00C42341" w:rsidRDefault="007829AE" w:rsidP="007829AE">
      <w:pPr>
        <w:spacing w:after="0" w:line="240" w:lineRule="auto"/>
        <w:jc w:val="both"/>
        <w:rPr>
          <w:iCs/>
          <w:lang w:val="fi-FI"/>
        </w:rPr>
      </w:pPr>
      <w:r w:rsidRPr="00C42341">
        <w:rPr>
          <w:b/>
          <w:bCs/>
          <w:i/>
          <w:iCs/>
          <w:lang w:val="fi-FI"/>
        </w:rPr>
        <w:t>Suorasidonta - Ristikkäissidonta</w:t>
      </w:r>
    </w:p>
    <w:p w:rsidR="007829AE" w:rsidRPr="00C42341" w:rsidRDefault="007829AE" w:rsidP="007829AE">
      <w:pPr>
        <w:spacing w:after="0" w:line="240" w:lineRule="auto"/>
        <w:jc w:val="both"/>
        <w:rPr>
          <w:iCs/>
          <w:lang w:val="fi-FI"/>
        </w:rPr>
      </w:pPr>
      <w:r w:rsidRPr="00C42341">
        <w:rPr>
          <w:iCs/>
          <w:lang w:val="fi-FI"/>
        </w:rPr>
        <w:t xml:space="preserve">Suorasidontaa käytetään ensisijaisesti suurten koneiden varmistuksessa ja kuormien, joihin voidaan kiinnittää sidontaväline.  Suorasidonta estää sekä liukumisen ja kaatumisen. Riippuen kuormassa olevan sidontapisteen ja lattiassa olevan sidontapisteen muodostamasta kulmasta kaatumisen estämisen vaikutus on erilainen kuin liukumisen. </w:t>
      </w:r>
    </w:p>
    <w:p w:rsidR="007829AE" w:rsidRPr="00C42341" w:rsidRDefault="007829AE" w:rsidP="007829AE">
      <w:pPr>
        <w:spacing w:after="0" w:line="240" w:lineRule="auto"/>
        <w:jc w:val="both"/>
        <w:rPr>
          <w:iCs/>
          <w:lang w:val="fi-FI"/>
        </w:rPr>
      </w:pPr>
      <w:r w:rsidRPr="00C42341">
        <w:rPr>
          <w:iCs/>
          <w:lang w:val="fi-FI"/>
        </w:rPr>
        <w:t xml:space="preserve">Jos sidontavälineet asetetaan ristikkäin (ristikkäissidonta), on tärkeää, että sidontavälineet menevät ristiin kuorman painopisteen yläpuolella – muussa tapauksessa kuorma voi kaatua.  Pikaoppaassa sidontavälineiden lukumäärä lasketaan vaaka-akselin ja pystyakselin välisille kulmille 30 </w:t>
      </w:r>
      <w:r w:rsidRPr="00C42341">
        <w:rPr>
          <w:iCs/>
          <w:vertAlign w:val="superscript"/>
          <w:lang w:val="fi-FI"/>
        </w:rPr>
        <w:t>o</w:t>
      </w:r>
      <w:r w:rsidRPr="00C42341">
        <w:rPr>
          <w:iCs/>
          <w:lang w:val="fi-FI"/>
        </w:rPr>
        <w:t xml:space="preserve"> – 60 </w:t>
      </w:r>
      <w:r w:rsidRPr="00C42341">
        <w:rPr>
          <w:iCs/>
          <w:vertAlign w:val="superscript"/>
          <w:lang w:val="fi-FI"/>
        </w:rPr>
        <w:t>o</w:t>
      </w:r>
      <w:r w:rsidRPr="00C42341">
        <w:rPr>
          <w:iCs/>
          <w:lang w:val="fi-FI"/>
        </w:rPr>
        <w:t xml:space="preserve">.  </w:t>
      </w:r>
    </w:p>
    <w:p w:rsidR="007829AE" w:rsidRPr="00C42341" w:rsidRDefault="007829AE" w:rsidP="00F81129">
      <w:pPr>
        <w:spacing w:after="0" w:line="240" w:lineRule="auto"/>
        <w:jc w:val="both"/>
        <w:rPr>
          <w:iCs/>
          <w:lang w:val="fi-FI"/>
        </w:rPr>
      </w:pPr>
    </w:p>
    <w:p w:rsidR="00B85814" w:rsidRPr="00C42341" w:rsidRDefault="00B85814" w:rsidP="00B85814">
      <w:pPr>
        <w:rPr>
          <w:lang w:val="fi-FI"/>
        </w:rPr>
      </w:pPr>
    </w:p>
    <w:p w:rsidR="00CE551E" w:rsidRPr="00C42341" w:rsidRDefault="007829AE" w:rsidP="00CE551E">
      <w:pPr>
        <w:pStyle w:val="Otsikko2"/>
        <w:rPr>
          <w:rFonts w:asciiTheme="minorHAnsi" w:eastAsiaTheme="minorHAnsi" w:hAnsiTheme="minorHAnsi" w:cstheme="minorBidi"/>
          <w:bCs w:val="0"/>
          <w:color w:val="auto"/>
          <w:sz w:val="22"/>
          <w:szCs w:val="22"/>
          <w:lang w:val="fi-FI"/>
        </w:rPr>
      </w:pPr>
      <w:r w:rsidRPr="00C42341">
        <w:rPr>
          <w:rFonts w:asciiTheme="minorHAnsi" w:eastAsiaTheme="minorHAnsi" w:hAnsiTheme="minorHAnsi" w:cstheme="minorBidi"/>
          <w:bCs w:val="0"/>
          <w:color w:val="auto"/>
          <w:sz w:val="22"/>
          <w:szCs w:val="22"/>
          <w:lang w:val="fi-FI"/>
        </w:rPr>
        <w:t>Muistiinpanoja</w:t>
      </w:r>
    </w:p>
    <w:p w:rsidR="00CE551E" w:rsidRPr="00C42341" w:rsidRDefault="00CE551E" w:rsidP="00CE551E">
      <w:pPr>
        <w:pStyle w:val="Otsikko2"/>
        <w:rPr>
          <w:rFonts w:asciiTheme="minorHAnsi" w:eastAsiaTheme="minorHAnsi" w:hAnsiTheme="minorHAnsi" w:cstheme="minorBidi"/>
          <w:bCs w:val="0"/>
          <w:color w:val="auto"/>
          <w:sz w:val="22"/>
          <w:szCs w:val="22"/>
          <w:lang w:val="fi-FI"/>
        </w:rPr>
      </w:pPr>
      <w:r w:rsidRPr="00C42341">
        <w:rPr>
          <w:rFonts w:asciiTheme="minorHAnsi" w:eastAsiaTheme="minorHAnsi" w:hAnsiTheme="minorHAnsi" w:cstheme="minorBidi"/>
          <w:bCs w:val="0"/>
          <w:color w:val="auto"/>
          <w:sz w:val="22"/>
          <w:szCs w:val="22"/>
          <w:lang w:val="fi-FI"/>
        </w:rPr>
        <w:t>__________________________________________________________________________________</w:t>
      </w:r>
    </w:p>
    <w:p w:rsidR="00CE551E" w:rsidRPr="00C42341" w:rsidRDefault="00CE551E" w:rsidP="00CE551E">
      <w:pPr>
        <w:pStyle w:val="Otsikko2"/>
        <w:rPr>
          <w:rFonts w:asciiTheme="minorHAnsi" w:eastAsiaTheme="minorHAnsi" w:hAnsiTheme="minorHAnsi" w:cstheme="minorBidi"/>
          <w:bCs w:val="0"/>
          <w:color w:val="auto"/>
          <w:sz w:val="22"/>
          <w:szCs w:val="22"/>
          <w:lang w:val="fi-FI"/>
        </w:rPr>
      </w:pPr>
      <w:r w:rsidRPr="00C42341">
        <w:rPr>
          <w:rFonts w:asciiTheme="minorHAnsi" w:eastAsiaTheme="minorHAnsi" w:hAnsiTheme="minorHAnsi" w:cstheme="minorBidi"/>
          <w:bCs w:val="0"/>
          <w:color w:val="auto"/>
          <w:sz w:val="22"/>
          <w:szCs w:val="22"/>
          <w:lang w:val="fi-FI"/>
        </w:rPr>
        <w:t>__________________________________________________________________________________</w:t>
      </w:r>
    </w:p>
    <w:p w:rsidR="00CE551E" w:rsidRPr="00C42341" w:rsidRDefault="00CE551E" w:rsidP="00CE551E">
      <w:pPr>
        <w:pStyle w:val="Otsikko2"/>
        <w:rPr>
          <w:rFonts w:asciiTheme="minorHAnsi" w:eastAsiaTheme="minorHAnsi" w:hAnsiTheme="minorHAnsi" w:cstheme="minorBidi"/>
          <w:bCs w:val="0"/>
          <w:color w:val="auto"/>
          <w:sz w:val="22"/>
          <w:szCs w:val="22"/>
          <w:lang w:val="fi-FI"/>
        </w:rPr>
      </w:pPr>
      <w:r w:rsidRPr="00C42341">
        <w:rPr>
          <w:rFonts w:asciiTheme="minorHAnsi" w:eastAsiaTheme="minorHAnsi" w:hAnsiTheme="minorHAnsi" w:cstheme="minorBidi"/>
          <w:bCs w:val="0"/>
          <w:color w:val="auto"/>
          <w:sz w:val="22"/>
          <w:szCs w:val="22"/>
          <w:lang w:val="fi-FI"/>
        </w:rPr>
        <w:t xml:space="preserve">__________________________________________________________________________________ </w:t>
      </w:r>
    </w:p>
    <w:p w:rsidR="006338C0" w:rsidRPr="00C42341" w:rsidRDefault="006338C0" w:rsidP="006338C0">
      <w:pPr>
        <w:pStyle w:val="Otsikko2"/>
        <w:rPr>
          <w:rFonts w:asciiTheme="minorHAnsi" w:eastAsiaTheme="minorHAnsi" w:hAnsiTheme="minorHAnsi" w:cstheme="minorBidi"/>
          <w:bCs w:val="0"/>
          <w:color w:val="auto"/>
          <w:sz w:val="22"/>
          <w:szCs w:val="22"/>
          <w:lang w:val="fi-FI"/>
        </w:rPr>
      </w:pPr>
      <w:r w:rsidRPr="00C42341">
        <w:rPr>
          <w:rFonts w:asciiTheme="minorHAnsi" w:eastAsiaTheme="minorHAnsi" w:hAnsiTheme="minorHAnsi" w:cstheme="minorBidi"/>
          <w:bCs w:val="0"/>
          <w:color w:val="auto"/>
          <w:sz w:val="22"/>
          <w:szCs w:val="22"/>
          <w:lang w:val="fi-FI"/>
        </w:rPr>
        <w:t>__________________________________________________________________________________</w:t>
      </w:r>
    </w:p>
    <w:p w:rsidR="006338C0" w:rsidRPr="00C42341" w:rsidRDefault="006338C0" w:rsidP="006338C0">
      <w:pPr>
        <w:pStyle w:val="Otsikko2"/>
        <w:rPr>
          <w:rFonts w:asciiTheme="minorHAnsi" w:eastAsiaTheme="minorHAnsi" w:hAnsiTheme="minorHAnsi" w:cstheme="minorBidi"/>
          <w:bCs w:val="0"/>
          <w:color w:val="auto"/>
          <w:sz w:val="22"/>
          <w:szCs w:val="22"/>
          <w:lang w:val="fi-FI"/>
        </w:rPr>
      </w:pPr>
      <w:r w:rsidRPr="00C42341">
        <w:rPr>
          <w:rFonts w:asciiTheme="minorHAnsi" w:eastAsiaTheme="minorHAnsi" w:hAnsiTheme="minorHAnsi" w:cstheme="minorBidi"/>
          <w:bCs w:val="0"/>
          <w:color w:val="auto"/>
          <w:sz w:val="22"/>
          <w:szCs w:val="22"/>
          <w:lang w:val="fi-FI"/>
        </w:rPr>
        <w:t>__________________________________________________________________________________</w:t>
      </w:r>
    </w:p>
    <w:p w:rsidR="00CE551E" w:rsidRPr="00C42341" w:rsidRDefault="006338C0" w:rsidP="006338C0">
      <w:pPr>
        <w:pStyle w:val="Otsikko2"/>
        <w:rPr>
          <w:lang w:val="fi-FI"/>
        </w:rPr>
      </w:pPr>
      <w:r w:rsidRPr="00C42341">
        <w:rPr>
          <w:rFonts w:asciiTheme="minorHAnsi" w:eastAsiaTheme="minorHAnsi" w:hAnsiTheme="minorHAnsi" w:cstheme="minorBidi"/>
          <w:bCs w:val="0"/>
          <w:color w:val="auto"/>
          <w:sz w:val="22"/>
          <w:szCs w:val="22"/>
          <w:lang w:val="fi-FI"/>
        </w:rPr>
        <w:t>__________________________________________________________________________________</w:t>
      </w:r>
      <w:r w:rsidRPr="00C42341">
        <w:rPr>
          <w:lang w:val="fi-FI"/>
        </w:rPr>
        <w:t xml:space="preserve"> </w:t>
      </w:r>
      <w:r w:rsidR="00CE551E" w:rsidRPr="00C42341">
        <w:rPr>
          <w:lang w:val="fi-FI"/>
        </w:rPr>
        <w:br w:type="page"/>
      </w:r>
    </w:p>
    <w:p w:rsidR="002A5EDF" w:rsidRPr="00C42341" w:rsidRDefault="007829AE" w:rsidP="00CE551E">
      <w:pPr>
        <w:pStyle w:val="Otsikko2"/>
        <w:rPr>
          <w:lang w:val="fi-FI"/>
        </w:rPr>
      </w:pPr>
      <w:r w:rsidRPr="00C42341">
        <w:rPr>
          <w:lang w:val="fi-FI"/>
        </w:rPr>
        <w:t>[</w:t>
      </w:r>
      <w:r w:rsidR="003D56BA" w:rsidRPr="00C42341">
        <w:rPr>
          <w:lang w:val="fi-FI"/>
        </w:rPr>
        <w:t>Dia 24 Merikuljetus</w:t>
      </w:r>
      <w:r w:rsidR="002A5EDF" w:rsidRPr="00C42341">
        <w:rPr>
          <w:lang w:val="fi-FI"/>
        </w:rPr>
        <w:t>]</w:t>
      </w:r>
    </w:p>
    <w:p w:rsidR="00B85814" w:rsidRPr="00C42341" w:rsidRDefault="003C1BB1" w:rsidP="00123A77">
      <w:pPr>
        <w:pStyle w:val="Otsikko3"/>
        <w:rPr>
          <w:lang w:val="fi-FI"/>
        </w:rPr>
      </w:pPr>
      <w:r>
        <w:rPr>
          <w:noProof/>
          <w:lang w:val="fi-FI" w:eastAsia="fi-FI"/>
        </w:rPr>
        <w:drawing>
          <wp:inline distT="0" distB="0" distL="0" distR="0" wp14:anchorId="2DC996FA" wp14:editId="222A3F69">
            <wp:extent cx="3332285" cy="2507148"/>
            <wp:effectExtent l="19050" t="19050" r="20955" b="2667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333078" cy="2507744"/>
                    </a:xfrm>
                    <a:prstGeom prst="rect">
                      <a:avLst/>
                    </a:prstGeom>
                    <a:ln>
                      <a:solidFill>
                        <a:schemeClr val="accent1"/>
                      </a:solidFill>
                    </a:ln>
                  </pic:spPr>
                </pic:pic>
              </a:graphicData>
            </a:graphic>
          </wp:inline>
        </w:drawing>
      </w:r>
    </w:p>
    <w:p w:rsidR="00EF244F" w:rsidRPr="00C42341" w:rsidRDefault="007829AE" w:rsidP="00F81129">
      <w:pPr>
        <w:pStyle w:val="Otsikko3"/>
        <w:jc w:val="both"/>
        <w:rPr>
          <w:lang w:val="fi-FI"/>
        </w:rPr>
      </w:pPr>
      <w:r w:rsidRPr="00C42341">
        <w:rPr>
          <w:lang w:val="fi-FI"/>
        </w:rPr>
        <w:t>Kuormanvarmistus eri suuntiin - poikittaissuunta</w:t>
      </w:r>
    </w:p>
    <w:p w:rsidR="007829AE" w:rsidRPr="00C42341" w:rsidRDefault="007829AE" w:rsidP="007829AE">
      <w:pPr>
        <w:spacing w:after="0" w:line="240" w:lineRule="auto"/>
        <w:jc w:val="both"/>
        <w:rPr>
          <w:iCs/>
          <w:lang w:val="fi-FI"/>
        </w:rPr>
      </w:pPr>
      <w:r w:rsidRPr="00C42341">
        <w:rPr>
          <w:iCs/>
          <w:lang w:val="fi-FI"/>
        </w:rPr>
        <w:t xml:space="preserve">Mahdollisuus tukea kuorma poikittaissuunnassa riippuu rahdinkuljetusyksikön </w:t>
      </w:r>
      <w:proofErr w:type="spellStart"/>
      <w:r w:rsidRPr="00C42341">
        <w:rPr>
          <w:iCs/>
          <w:lang w:val="fi-FI"/>
        </w:rPr>
        <w:t>päällirakenteen</w:t>
      </w:r>
      <w:proofErr w:type="spellEnd"/>
      <w:r w:rsidRPr="00C42341">
        <w:rPr>
          <w:iCs/>
          <w:lang w:val="fi-FI"/>
        </w:rPr>
        <w:t xml:space="preserve"> seinien lujuudesta. Jos tyhjä tila on liian suuri, riippuen kansallisista säädöksistä, se voidaan täyttää seuraavasti:</w:t>
      </w:r>
    </w:p>
    <w:p w:rsidR="007829AE" w:rsidRPr="00C42341" w:rsidRDefault="007829AE" w:rsidP="007829AE">
      <w:pPr>
        <w:spacing w:after="0" w:line="240" w:lineRule="auto"/>
        <w:jc w:val="both"/>
        <w:rPr>
          <w:iCs/>
          <w:lang w:val="fi-FI"/>
        </w:rPr>
      </w:pPr>
      <w:r w:rsidRPr="00C42341">
        <w:rPr>
          <w:iCs/>
          <w:lang w:val="fi-FI"/>
        </w:rPr>
        <w:t> </w:t>
      </w:r>
    </w:p>
    <w:p w:rsidR="007829AE" w:rsidRPr="00C42341" w:rsidRDefault="007829AE" w:rsidP="007829AE">
      <w:pPr>
        <w:spacing w:after="0" w:line="240" w:lineRule="auto"/>
        <w:jc w:val="both"/>
        <w:rPr>
          <w:iCs/>
          <w:lang w:val="fi-FI"/>
        </w:rPr>
      </w:pPr>
      <w:proofErr w:type="gramStart"/>
      <w:r w:rsidRPr="00C42341">
        <w:rPr>
          <w:iCs/>
          <w:lang w:val="fi-FI"/>
        </w:rPr>
        <w:t>-</w:t>
      </w:r>
      <w:proofErr w:type="gramEnd"/>
      <w:r w:rsidRPr="00C42341">
        <w:rPr>
          <w:iCs/>
          <w:lang w:val="fi-FI"/>
        </w:rPr>
        <w:t xml:space="preserve"> Muulla kuormayksiköllä </w:t>
      </w:r>
    </w:p>
    <w:p w:rsidR="007829AE" w:rsidRPr="00C42341" w:rsidRDefault="007829AE" w:rsidP="007829AE">
      <w:pPr>
        <w:spacing w:after="0" w:line="240" w:lineRule="auto"/>
        <w:jc w:val="both"/>
        <w:rPr>
          <w:iCs/>
          <w:lang w:val="fi-FI"/>
        </w:rPr>
      </w:pPr>
      <w:proofErr w:type="gramStart"/>
      <w:r w:rsidRPr="00C42341">
        <w:rPr>
          <w:iCs/>
          <w:lang w:val="fi-FI"/>
        </w:rPr>
        <w:t>-</w:t>
      </w:r>
      <w:proofErr w:type="gramEnd"/>
      <w:r w:rsidRPr="00C42341">
        <w:rPr>
          <w:iCs/>
          <w:lang w:val="fi-FI"/>
        </w:rPr>
        <w:t xml:space="preserve"> Tyhjällä lavalla </w:t>
      </w:r>
    </w:p>
    <w:p w:rsidR="007829AE" w:rsidRPr="00C42341" w:rsidRDefault="007829AE" w:rsidP="007829AE">
      <w:pPr>
        <w:spacing w:after="0" w:line="240" w:lineRule="auto"/>
        <w:jc w:val="both"/>
        <w:rPr>
          <w:iCs/>
          <w:lang w:val="fi-FI"/>
        </w:rPr>
      </w:pPr>
      <w:proofErr w:type="gramStart"/>
      <w:r w:rsidRPr="00C42341">
        <w:rPr>
          <w:iCs/>
          <w:lang w:val="fi-FI"/>
        </w:rPr>
        <w:t>-</w:t>
      </w:r>
      <w:proofErr w:type="gramEnd"/>
      <w:r w:rsidRPr="00C42341">
        <w:rPr>
          <w:iCs/>
          <w:lang w:val="fi-FI"/>
        </w:rPr>
        <w:t xml:space="preserve"> Ahtaussäkillä tai muilla sopivilla välineillä  </w:t>
      </w:r>
    </w:p>
    <w:p w:rsidR="007829AE" w:rsidRPr="00C42341" w:rsidRDefault="007829AE" w:rsidP="007829AE">
      <w:pPr>
        <w:spacing w:after="0" w:line="240" w:lineRule="auto"/>
        <w:jc w:val="both"/>
        <w:rPr>
          <w:iCs/>
          <w:lang w:val="fi-FI"/>
        </w:rPr>
      </w:pPr>
      <w:proofErr w:type="gramStart"/>
      <w:r w:rsidRPr="00C42341">
        <w:rPr>
          <w:iCs/>
          <w:lang w:val="fi-FI"/>
        </w:rPr>
        <w:t>-</w:t>
      </w:r>
      <w:proofErr w:type="gramEnd"/>
      <w:r w:rsidRPr="00C42341">
        <w:rPr>
          <w:iCs/>
          <w:lang w:val="fi-FI"/>
        </w:rPr>
        <w:t xml:space="preserve"> Puisella rakenteella </w:t>
      </w:r>
    </w:p>
    <w:p w:rsidR="007829AE" w:rsidRPr="00C42341" w:rsidRDefault="007829AE" w:rsidP="007829AE">
      <w:pPr>
        <w:spacing w:after="0" w:line="240" w:lineRule="auto"/>
        <w:jc w:val="both"/>
        <w:rPr>
          <w:iCs/>
          <w:lang w:val="fi-FI"/>
        </w:rPr>
      </w:pPr>
      <w:proofErr w:type="gramStart"/>
      <w:r w:rsidRPr="00C42341">
        <w:rPr>
          <w:iCs/>
          <w:lang w:val="fi-FI"/>
        </w:rPr>
        <w:t>-</w:t>
      </w:r>
      <w:proofErr w:type="gramEnd"/>
      <w:r w:rsidRPr="00C42341">
        <w:rPr>
          <w:iCs/>
          <w:lang w:val="fi-FI"/>
        </w:rPr>
        <w:t xml:space="preserve"> Pylväillä </w:t>
      </w:r>
    </w:p>
    <w:p w:rsidR="007829AE" w:rsidRPr="00C42341" w:rsidRDefault="007829AE" w:rsidP="007829AE">
      <w:pPr>
        <w:spacing w:after="0" w:line="240" w:lineRule="auto"/>
        <w:jc w:val="both"/>
        <w:rPr>
          <w:iCs/>
          <w:lang w:val="fi-FI"/>
        </w:rPr>
      </w:pPr>
      <w:proofErr w:type="gramStart"/>
      <w:r w:rsidRPr="00C42341">
        <w:rPr>
          <w:iCs/>
          <w:lang w:val="fi-FI"/>
        </w:rPr>
        <w:t>-</w:t>
      </w:r>
      <w:proofErr w:type="gramEnd"/>
      <w:r w:rsidRPr="00C42341">
        <w:rPr>
          <w:iCs/>
          <w:lang w:val="fi-FI"/>
        </w:rPr>
        <w:t xml:space="preserve"> Kuorma voidaan vaihtoehtoisesti tukea pystypalkeilla </w:t>
      </w:r>
    </w:p>
    <w:p w:rsidR="007829AE" w:rsidRPr="00C42341" w:rsidRDefault="007829AE" w:rsidP="007829AE">
      <w:pPr>
        <w:spacing w:after="0" w:line="240" w:lineRule="auto"/>
        <w:jc w:val="both"/>
        <w:rPr>
          <w:iCs/>
          <w:lang w:val="fi-FI"/>
        </w:rPr>
      </w:pPr>
      <w:r w:rsidRPr="00C42341">
        <w:rPr>
          <w:iCs/>
          <w:lang w:val="fi-FI"/>
        </w:rPr>
        <w:t> </w:t>
      </w:r>
    </w:p>
    <w:p w:rsidR="007829AE" w:rsidRPr="00C42341" w:rsidRDefault="007829AE" w:rsidP="007829AE">
      <w:pPr>
        <w:spacing w:after="0" w:line="240" w:lineRule="auto"/>
        <w:jc w:val="both"/>
        <w:rPr>
          <w:iCs/>
          <w:lang w:val="fi-FI"/>
        </w:rPr>
      </w:pPr>
      <w:r w:rsidRPr="00C42341">
        <w:rPr>
          <w:b/>
          <w:bCs/>
          <w:i/>
          <w:iCs/>
          <w:lang w:val="fi-FI"/>
        </w:rPr>
        <w:t>Tukeminen rahdinkuljetusyksikön muihin osiin</w:t>
      </w:r>
    </w:p>
    <w:p w:rsidR="007829AE" w:rsidRPr="00C42341" w:rsidRDefault="007829AE" w:rsidP="007829AE">
      <w:pPr>
        <w:spacing w:after="0" w:line="240" w:lineRule="auto"/>
        <w:jc w:val="both"/>
        <w:rPr>
          <w:iCs/>
          <w:lang w:val="fi-FI"/>
        </w:rPr>
      </w:pPr>
      <w:r w:rsidRPr="00C42341">
        <w:rPr>
          <w:iCs/>
          <w:lang w:val="fi-FI"/>
        </w:rPr>
        <w:t xml:space="preserve">Tukeminen rahdinkuljetusyksikön muita osia vasten merkitsee, että kuorma sijoitetaan vasten etupäätyä tai sivuseiniä.  Jos kuorma on muodoltaan ja kooltaan säännöllistä, </w:t>
      </w:r>
      <w:proofErr w:type="gramStart"/>
      <w:r w:rsidRPr="00C42341">
        <w:rPr>
          <w:iCs/>
          <w:lang w:val="fi-FI"/>
        </w:rPr>
        <w:t>tulee</w:t>
      </w:r>
      <w:proofErr w:type="gramEnd"/>
      <w:r w:rsidRPr="00C42341">
        <w:rPr>
          <w:iCs/>
          <w:lang w:val="fi-FI"/>
        </w:rPr>
        <w:t xml:space="preserve"> kuormayksiköt lastata tiukasti toisiinsa kiinni laidasta laitaan.  Monissa tapauksissa muodostuu kuitenkin tyhjää tilaa.  </w:t>
      </w:r>
      <w:proofErr w:type="gramStart"/>
      <w:r w:rsidRPr="00C42341">
        <w:rPr>
          <w:iCs/>
          <w:lang w:val="fi-FI"/>
        </w:rPr>
        <w:t>Jos tyhjä tila kuljetuspakkausten välissä on liian suuri tulee tilan täyttämiseen käyttää tyhjiä lavoja, ahtaussäkkiä, taitettuja pahveja, ilmatyynyjä tai muita sopivia materiaaleja.</w:t>
      </w:r>
      <w:proofErr w:type="gramEnd"/>
      <w:r w:rsidRPr="00C42341">
        <w:rPr>
          <w:iCs/>
          <w:lang w:val="fi-FI"/>
        </w:rPr>
        <w:t xml:space="preserve"> Jos saadaan vältettyä tarpeeton tyhjän tilan muodostuminen, saadaan kuormatilaan enemmän kuormayksiköitä ja siten ajoneuvon kantavuus paremmin hyödyksi. </w:t>
      </w:r>
    </w:p>
    <w:p w:rsidR="007829AE" w:rsidRPr="00C42341" w:rsidRDefault="007829AE" w:rsidP="007829AE">
      <w:pPr>
        <w:spacing w:after="0" w:line="240" w:lineRule="auto"/>
        <w:jc w:val="both"/>
        <w:rPr>
          <w:iCs/>
          <w:lang w:val="fi-FI"/>
        </w:rPr>
      </w:pPr>
      <w:r w:rsidRPr="00C42341">
        <w:rPr>
          <w:b/>
          <w:bCs/>
          <w:i/>
          <w:iCs/>
          <w:lang w:val="fi-FI"/>
        </w:rPr>
        <w:t> </w:t>
      </w:r>
    </w:p>
    <w:p w:rsidR="007829AE" w:rsidRPr="00C42341" w:rsidRDefault="007829AE" w:rsidP="007829AE">
      <w:pPr>
        <w:spacing w:after="0" w:line="240" w:lineRule="auto"/>
        <w:jc w:val="both"/>
        <w:rPr>
          <w:iCs/>
          <w:lang w:val="fi-FI"/>
        </w:rPr>
      </w:pPr>
      <w:r w:rsidRPr="00C42341">
        <w:rPr>
          <w:b/>
          <w:bCs/>
          <w:i/>
          <w:iCs/>
          <w:lang w:val="fi-FI"/>
        </w:rPr>
        <w:t>Puurakenteisella pönkällä tukeminen</w:t>
      </w:r>
    </w:p>
    <w:p w:rsidR="007829AE" w:rsidRPr="00C42341" w:rsidRDefault="007829AE" w:rsidP="007829AE">
      <w:pPr>
        <w:spacing w:after="0" w:line="240" w:lineRule="auto"/>
        <w:jc w:val="both"/>
        <w:rPr>
          <w:iCs/>
          <w:lang w:val="fi-FI"/>
        </w:rPr>
      </w:pPr>
      <w:r w:rsidRPr="00C42341">
        <w:rPr>
          <w:iCs/>
          <w:lang w:val="fi-FI"/>
        </w:rPr>
        <w:t>Kuorma täytyy joskus muotonsa tai painonsa takia sijoittaa kuormatilassa kauemmaksi päädystä tai sivuseinistä.  Tässä tilanteessa puurakenteisen pönkällä voidaan estää kuorma liukumasta.  Tiekuljetusta varten lautojen lukumäärä ja koko tulee arvioida, jotta pönkkä kestää kuorman koko painon eteenpäin, puolet painosta sivulle päin ja taaksepäin.</w:t>
      </w:r>
    </w:p>
    <w:p w:rsidR="007D796A" w:rsidRPr="00C42341" w:rsidRDefault="007D796A">
      <w:pPr>
        <w:rPr>
          <w:b/>
          <w:lang w:val="fi-FI"/>
        </w:rPr>
      </w:pPr>
      <w:r w:rsidRPr="00C42341">
        <w:rPr>
          <w:b/>
          <w:lang w:val="fi-FI"/>
        </w:rPr>
        <w:br w:type="page"/>
      </w:r>
    </w:p>
    <w:p w:rsidR="007D796A" w:rsidRPr="00C42341" w:rsidRDefault="007829AE" w:rsidP="007D796A">
      <w:pPr>
        <w:rPr>
          <w:b/>
          <w:lang w:val="fi-FI"/>
        </w:rPr>
      </w:pPr>
      <w:r w:rsidRPr="00C42341">
        <w:rPr>
          <w:b/>
          <w:lang w:val="fi-FI"/>
        </w:rPr>
        <w:t>Muistiinpanoja</w:t>
      </w:r>
    </w:p>
    <w:p w:rsidR="007D796A" w:rsidRPr="00C42341" w:rsidRDefault="007D796A" w:rsidP="007D796A">
      <w:pPr>
        <w:rPr>
          <w:lang w:val="fi-FI"/>
        </w:rPr>
      </w:pPr>
      <w:r w:rsidRPr="00C42341">
        <w:rPr>
          <w:lang w:val="fi-FI"/>
        </w:rPr>
        <w:t>__________________________________________________________________________________</w:t>
      </w:r>
    </w:p>
    <w:p w:rsidR="007D796A" w:rsidRPr="00C42341" w:rsidRDefault="007D796A" w:rsidP="007D796A">
      <w:pPr>
        <w:rPr>
          <w:lang w:val="fi-FI"/>
        </w:rPr>
      </w:pPr>
      <w:r w:rsidRPr="00C42341">
        <w:rPr>
          <w:lang w:val="fi-FI"/>
        </w:rPr>
        <w:t>__________________________________________________________________________________</w:t>
      </w:r>
    </w:p>
    <w:p w:rsidR="007D796A" w:rsidRPr="00C42341" w:rsidRDefault="007D796A" w:rsidP="007D796A">
      <w:pPr>
        <w:rPr>
          <w:lang w:val="fi-FI"/>
        </w:rPr>
      </w:pPr>
      <w:r w:rsidRPr="00C42341">
        <w:rPr>
          <w:lang w:val="fi-FI"/>
        </w:rPr>
        <w:t>__________________________________________________________________________________</w:t>
      </w:r>
    </w:p>
    <w:p w:rsidR="007D796A" w:rsidRPr="00C42341" w:rsidRDefault="007D796A" w:rsidP="007D796A">
      <w:pPr>
        <w:rPr>
          <w:lang w:val="fi-FI"/>
        </w:rPr>
      </w:pPr>
      <w:r w:rsidRPr="00C42341">
        <w:rPr>
          <w:lang w:val="fi-FI"/>
        </w:rPr>
        <w:t>__________________________________________________________________________________</w:t>
      </w:r>
    </w:p>
    <w:p w:rsidR="007D796A" w:rsidRPr="00C42341" w:rsidRDefault="007D796A" w:rsidP="007D796A">
      <w:pPr>
        <w:rPr>
          <w:lang w:val="fi-FI"/>
        </w:rPr>
      </w:pPr>
      <w:r w:rsidRPr="00C42341">
        <w:rPr>
          <w:lang w:val="fi-FI"/>
        </w:rPr>
        <w:t>__________________________________________________________________________________</w:t>
      </w:r>
    </w:p>
    <w:p w:rsidR="007D796A" w:rsidRPr="00C42341" w:rsidRDefault="007D796A" w:rsidP="007D796A">
      <w:pPr>
        <w:rPr>
          <w:lang w:val="fi-FI"/>
        </w:rPr>
      </w:pPr>
      <w:r w:rsidRPr="00C42341">
        <w:rPr>
          <w:lang w:val="fi-FI"/>
        </w:rPr>
        <w:t>__________________________________________________________________________________</w:t>
      </w:r>
    </w:p>
    <w:p w:rsidR="007D796A" w:rsidRPr="00C42341" w:rsidRDefault="007D796A" w:rsidP="007D796A">
      <w:pPr>
        <w:rPr>
          <w:lang w:val="fi-FI"/>
        </w:rPr>
      </w:pPr>
      <w:r w:rsidRPr="00C42341">
        <w:rPr>
          <w:lang w:val="fi-FI"/>
        </w:rPr>
        <w:t>__________________________________________________________________________________</w:t>
      </w:r>
    </w:p>
    <w:p w:rsidR="007D796A" w:rsidRPr="00C42341" w:rsidRDefault="007D796A" w:rsidP="007D796A">
      <w:pPr>
        <w:rPr>
          <w:rFonts w:asciiTheme="majorHAnsi" w:eastAsiaTheme="majorEastAsia" w:hAnsiTheme="majorHAnsi" w:cstheme="majorBidi"/>
          <w:b/>
          <w:bCs/>
          <w:color w:val="4F81BD" w:themeColor="accent1"/>
          <w:sz w:val="26"/>
          <w:szCs w:val="26"/>
          <w:lang w:val="fi-FI"/>
        </w:rPr>
      </w:pPr>
      <w:r w:rsidRPr="00C42341">
        <w:rPr>
          <w:lang w:val="fi-FI"/>
        </w:rPr>
        <w:t>__________________________________________________________________________________</w:t>
      </w:r>
      <w:r w:rsidRPr="00C42341">
        <w:rPr>
          <w:lang w:val="fi-FI"/>
        </w:rPr>
        <w:br w:type="page"/>
      </w:r>
    </w:p>
    <w:p w:rsidR="002A5EDF" w:rsidRPr="00C42341" w:rsidRDefault="007829AE" w:rsidP="00123A77">
      <w:pPr>
        <w:pStyle w:val="Otsikko2"/>
        <w:rPr>
          <w:lang w:val="fi-FI"/>
        </w:rPr>
      </w:pPr>
      <w:r w:rsidRPr="00C42341">
        <w:rPr>
          <w:lang w:val="fi-FI"/>
        </w:rPr>
        <w:t>[</w:t>
      </w:r>
      <w:r w:rsidR="003D56BA" w:rsidRPr="00C42341">
        <w:rPr>
          <w:lang w:val="fi-FI"/>
        </w:rPr>
        <w:t>Dia 25 Merikuljetus</w:t>
      </w:r>
      <w:r w:rsidR="002A5EDF" w:rsidRPr="00C42341">
        <w:rPr>
          <w:lang w:val="fi-FI"/>
        </w:rPr>
        <w:t>]</w:t>
      </w:r>
    </w:p>
    <w:p w:rsidR="00B85814" w:rsidRPr="00C42341" w:rsidRDefault="003C1BB1" w:rsidP="00123A77">
      <w:pPr>
        <w:pStyle w:val="Otsikko3"/>
        <w:rPr>
          <w:lang w:val="fi-FI"/>
        </w:rPr>
      </w:pPr>
      <w:r>
        <w:rPr>
          <w:noProof/>
          <w:lang w:val="fi-FI" w:eastAsia="fi-FI"/>
        </w:rPr>
        <w:drawing>
          <wp:inline distT="0" distB="0" distL="0" distR="0" wp14:anchorId="2D4E6148" wp14:editId="43A3EE00">
            <wp:extent cx="3349870" cy="2515587"/>
            <wp:effectExtent l="19050" t="19050" r="22225" b="18415"/>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50543" cy="2516093"/>
                    </a:xfrm>
                    <a:prstGeom prst="rect">
                      <a:avLst/>
                    </a:prstGeom>
                    <a:ln>
                      <a:solidFill>
                        <a:schemeClr val="accent1"/>
                      </a:solidFill>
                    </a:ln>
                  </pic:spPr>
                </pic:pic>
              </a:graphicData>
            </a:graphic>
          </wp:inline>
        </w:drawing>
      </w:r>
    </w:p>
    <w:p w:rsidR="007829AE" w:rsidRPr="00C42341" w:rsidRDefault="007829AE" w:rsidP="007829AE">
      <w:pPr>
        <w:pStyle w:val="Otsikko3"/>
        <w:jc w:val="both"/>
        <w:rPr>
          <w:lang w:val="fi-FI"/>
        </w:rPr>
      </w:pPr>
      <w:r w:rsidRPr="00C42341">
        <w:rPr>
          <w:lang w:val="fi-FI"/>
        </w:rPr>
        <w:t>Kuormanvarmistus eri suuntiin - poikittaissuunta</w:t>
      </w:r>
    </w:p>
    <w:p w:rsidR="007829AE" w:rsidRPr="00C42341" w:rsidRDefault="007829AE" w:rsidP="00F81129">
      <w:pPr>
        <w:jc w:val="both"/>
        <w:rPr>
          <w:bCs/>
          <w:lang w:val="fi-FI"/>
        </w:rPr>
      </w:pPr>
    </w:p>
    <w:p w:rsidR="007829AE" w:rsidRPr="00C42341" w:rsidRDefault="007829AE" w:rsidP="007829AE">
      <w:pPr>
        <w:spacing w:after="120"/>
        <w:rPr>
          <w:bCs/>
          <w:lang w:val="fi-FI"/>
        </w:rPr>
      </w:pPr>
      <w:r w:rsidRPr="00C42341">
        <w:rPr>
          <w:bCs/>
          <w:lang w:val="fi-FI"/>
        </w:rPr>
        <w:t>Esimerkkejä tukemisesta poikittaissuunnassa</w:t>
      </w:r>
    </w:p>
    <w:p w:rsidR="007829AE" w:rsidRPr="00C42341" w:rsidRDefault="007829AE" w:rsidP="007829AE">
      <w:pPr>
        <w:spacing w:after="120"/>
        <w:rPr>
          <w:bCs/>
          <w:lang w:val="fi-FI"/>
        </w:rPr>
      </w:pPr>
      <w:r w:rsidRPr="00C42341">
        <w:rPr>
          <w:bCs/>
          <w:lang w:val="fi-FI"/>
        </w:rPr>
        <w:t>Tukeminen muulla kuormalla</w:t>
      </w:r>
    </w:p>
    <w:p w:rsidR="007829AE" w:rsidRPr="00C42341" w:rsidRDefault="007829AE" w:rsidP="007829AE">
      <w:pPr>
        <w:spacing w:after="120"/>
        <w:rPr>
          <w:bCs/>
          <w:lang w:val="fi-FI"/>
        </w:rPr>
      </w:pPr>
      <w:r w:rsidRPr="00C42341">
        <w:rPr>
          <w:bCs/>
          <w:lang w:val="fi-FI"/>
        </w:rPr>
        <w:t>Tukeminen ahtaussäkillä</w:t>
      </w:r>
    </w:p>
    <w:p w:rsidR="007829AE" w:rsidRPr="00C42341" w:rsidRDefault="007829AE" w:rsidP="007829AE">
      <w:pPr>
        <w:spacing w:after="120"/>
        <w:rPr>
          <w:bCs/>
          <w:lang w:val="fi-FI"/>
        </w:rPr>
      </w:pPr>
      <w:r w:rsidRPr="00C42341">
        <w:rPr>
          <w:bCs/>
          <w:lang w:val="fi-FI"/>
        </w:rPr>
        <w:t>Tukeminen puisilla aluspuilla, rimoilla, laudoilla</w:t>
      </w:r>
    </w:p>
    <w:p w:rsidR="007829AE" w:rsidRPr="00C42341" w:rsidRDefault="007829AE" w:rsidP="007829AE">
      <w:pPr>
        <w:spacing w:after="120"/>
        <w:rPr>
          <w:bCs/>
          <w:lang w:val="fi-FI"/>
        </w:rPr>
      </w:pPr>
      <w:r w:rsidRPr="00C42341">
        <w:rPr>
          <w:bCs/>
          <w:lang w:val="fi-FI"/>
        </w:rPr>
        <w:t>Tukeminen tyhjillä lavoilla</w:t>
      </w:r>
    </w:p>
    <w:p w:rsidR="007829AE" w:rsidRPr="00C42341" w:rsidRDefault="007829AE" w:rsidP="00CE551E">
      <w:pPr>
        <w:spacing w:after="120"/>
        <w:rPr>
          <w:b/>
          <w:bCs/>
          <w:lang w:val="fi-FI"/>
        </w:rPr>
      </w:pPr>
    </w:p>
    <w:p w:rsidR="00CE551E" w:rsidRPr="00C42341" w:rsidRDefault="007829AE" w:rsidP="00CE551E">
      <w:pPr>
        <w:spacing w:after="120"/>
        <w:rPr>
          <w:b/>
          <w:bCs/>
          <w:lang w:val="fi-FI"/>
        </w:rPr>
      </w:pPr>
      <w:r w:rsidRPr="00C42341">
        <w:rPr>
          <w:b/>
          <w:bCs/>
          <w:lang w:val="fi-FI"/>
        </w:rPr>
        <w:t>Muistiinpanoja</w:t>
      </w:r>
    </w:p>
    <w:p w:rsidR="00CE551E" w:rsidRPr="00C42341" w:rsidRDefault="00CE551E" w:rsidP="00CE551E">
      <w:pPr>
        <w:spacing w:after="120"/>
        <w:rPr>
          <w:b/>
          <w:bCs/>
          <w:lang w:val="fi-FI"/>
        </w:rPr>
      </w:pPr>
      <w:r w:rsidRPr="00C42341">
        <w:rPr>
          <w:b/>
          <w:bCs/>
          <w:lang w:val="fi-FI"/>
        </w:rPr>
        <w:t>__________________________________________________________________________________</w:t>
      </w:r>
    </w:p>
    <w:p w:rsidR="00CE551E" w:rsidRPr="00C42341" w:rsidRDefault="00CE551E" w:rsidP="00CE551E">
      <w:pPr>
        <w:spacing w:after="120"/>
        <w:rPr>
          <w:b/>
          <w:bCs/>
          <w:lang w:val="fi-FI"/>
        </w:rPr>
      </w:pPr>
      <w:r w:rsidRPr="00C42341">
        <w:rPr>
          <w:b/>
          <w:bCs/>
          <w:lang w:val="fi-FI"/>
        </w:rPr>
        <w:t>__________________________________________________________________________________</w:t>
      </w:r>
    </w:p>
    <w:p w:rsidR="00CE551E" w:rsidRPr="00C42341" w:rsidRDefault="00CE551E" w:rsidP="00CE551E">
      <w:pPr>
        <w:spacing w:after="120"/>
        <w:rPr>
          <w:b/>
          <w:bCs/>
          <w:lang w:val="fi-FI"/>
        </w:rPr>
      </w:pPr>
      <w:r w:rsidRPr="00C42341">
        <w:rPr>
          <w:b/>
          <w:bCs/>
          <w:lang w:val="fi-FI"/>
        </w:rPr>
        <w:t>__________________________________________________________________________________</w:t>
      </w:r>
    </w:p>
    <w:p w:rsidR="00CE551E" w:rsidRPr="00C42341" w:rsidRDefault="00CE551E" w:rsidP="00CE551E">
      <w:pPr>
        <w:spacing w:after="120"/>
        <w:rPr>
          <w:b/>
          <w:bCs/>
          <w:lang w:val="fi-FI"/>
        </w:rPr>
      </w:pPr>
      <w:r w:rsidRPr="00C42341">
        <w:rPr>
          <w:b/>
          <w:bCs/>
          <w:lang w:val="fi-FI"/>
        </w:rPr>
        <w:t>__________________________________________________________________________________</w:t>
      </w:r>
    </w:p>
    <w:p w:rsidR="00CE551E" w:rsidRPr="00C42341" w:rsidRDefault="00CE551E" w:rsidP="00CE551E">
      <w:pPr>
        <w:spacing w:after="120"/>
        <w:rPr>
          <w:b/>
          <w:bCs/>
          <w:lang w:val="fi-FI"/>
        </w:rPr>
      </w:pPr>
      <w:r w:rsidRPr="00C42341">
        <w:rPr>
          <w:b/>
          <w:bCs/>
          <w:lang w:val="fi-FI"/>
        </w:rPr>
        <w:t>__________________________________________________________________________________</w:t>
      </w:r>
    </w:p>
    <w:p w:rsidR="00CE551E" w:rsidRPr="00C42341" w:rsidRDefault="00CE551E" w:rsidP="00CE551E">
      <w:pPr>
        <w:spacing w:after="120"/>
        <w:rPr>
          <w:b/>
          <w:bCs/>
          <w:lang w:val="fi-FI"/>
        </w:rPr>
      </w:pPr>
      <w:r w:rsidRPr="00C42341">
        <w:rPr>
          <w:b/>
          <w:bCs/>
          <w:lang w:val="fi-FI"/>
        </w:rPr>
        <w:t>__________________________________________________________________________________</w:t>
      </w:r>
    </w:p>
    <w:p w:rsidR="00CE551E" w:rsidRPr="00C42341" w:rsidRDefault="00CE551E" w:rsidP="00CE551E">
      <w:pPr>
        <w:spacing w:after="120"/>
        <w:rPr>
          <w:b/>
          <w:bCs/>
          <w:lang w:val="fi-FI"/>
        </w:rPr>
      </w:pPr>
      <w:r w:rsidRPr="00C42341">
        <w:rPr>
          <w:b/>
          <w:bCs/>
          <w:lang w:val="fi-FI"/>
        </w:rPr>
        <w:t>__________________________________________________________________________________</w:t>
      </w:r>
    </w:p>
    <w:p w:rsidR="00597B4A" w:rsidRPr="00C42341" w:rsidRDefault="00CE551E" w:rsidP="00CE551E">
      <w:pPr>
        <w:spacing w:after="120"/>
        <w:rPr>
          <w:bCs/>
          <w:lang w:val="fi-FI"/>
        </w:rPr>
      </w:pPr>
      <w:r w:rsidRPr="00C42341">
        <w:rPr>
          <w:b/>
          <w:bCs/>
          <w:lang w:val="fi-FI"/>
        </w:rPr>
        <w:t>__________________________________________________________________________________</w:t>
      </w:r>
      <w:r w:rsidR="00597B4A" w:rsidRPr="00C42341">
        <w:rPr>
          <w:bCs/>
          <w:lang w:val="fi-FI"/>
        </w:rPr>
        <w:br w:type="page"/>
      </w:r>
    </w:p>
    <w:p w:rsidR="002A5EDF" w:rsidRPr="00C42341" w:rsidRDefault="007829AE" w:rsidP="00123A77">
      <w:pPr>
        <w:pStyle w:val="Otsikko2"/>
        <w:rPr>
          <w:lang w:val="fi-FI"/>
        </w:rPr>
      </w:pPr>
      <w:r w:rsidRPr="00C42341">
        <w:rPr>
          <w:lang w:val="fi-FI"/>
        </w:rPr>
        <w:t>[</w:t>
      </w:r>
      <w:r w:rsidR="003D56BA" w:rsidRPr="00C42341">
        <w:rPr>
          <w:lang w:val="fi-FI"/>
        </w:rPr>
        <w:t>Dia 26 Merikuljetus</w:t>
      </w:r>
      <w:r w:rsidR="002A5EDF" w:rsidRPr="00C42341">
        <w:rPr>
          <w:lang w:val="fi-FI"/>
        </w:rPr>
        <w:t>]</w:t>
      </w:r>
    </w:p>
    <w:p w:rsidR="00746F48" w:rsidRPr="00C42341" w:rsidRDefault="003C1BB1" w:rsidP="00123A77">
      <w:pPr>
        <w:pStyle w:val="Otsikko3"/>
        <w:rPr>
          <w:lang w:val="fi-FI"/>
        </w:rPr>
      </w:pPr>
      <w:r>
        <w:rPr>
          <w:noProof/>
          <w:lang w:val="fi-FI" w:eastAsia="fi-FI"/>
        </w:rPr>
        <w:drawing>
          <wp:inline distT="0" distB="0" distL="0" distR="0" wp14:anchorId="1BDB9419" wp14:editId="4CC64EAD">
            <wp:extent cx="3253154" cy="2450751"/>
            <wp:effectExtent l="19050" t="19050" r="23495" b="26035"/>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249684" cy="2448137"/>
                    </a:xfrm>
                    <a:prstGeom prst="rect">
                      <a:avLst/>
                    </a:prstGeom>
                    <a:ln>
                      <a:solidFill>
                        <a:schemeClr val="accent1"/>
                      </a:solidFill>
                    </a:ln>
                  </pic:spPr>
                </pic:pic>
              </a:graphicData>
            </a:graphic>
          </wp:inline>
        </w:drawing>
      </w:r>
    </w:p>
    <w:p w:rsidR="007829AE" w:rsidRPr="00C42341" w:rsidRDefault="007829AE" w:rsidP="007829AE">
      <w:pPr>
        <w:pStyle w:val="Otsikko3"/>
        <w:jc w:val="both"/>
        <w:rPr>
          <w:lang w:val="fi-FI"/>
        </w:rPr>
      </w:pPr>
      <w:r w:rsidRPr="00C42341">
        <w:rPr>
          <w:lang w:val="fi-FI"/>
        </w:rPr>
        <w:t>Kuormanvarmistus eri suuntiin - poikittaissuunta</w:t>
      </w:r>
    </w:p>
    <w:p w:rsidR="007829AE" w:rsidRPr="00C42341" w:rsidRDefault="007829AE" w:rsidP="007829AE">
      <w:pPr>
        <w:spacing w:after="0" w:line="240" w:lineRule="auto"/>
        <w:jc w:val="both"/>
        <w:rPr>
          <w:b/>
          <w:i/>
          <w:iCs/>
          <w:lang w:val="fi-FI"/>
        </w:rPr>
      </w:pPr>
    </w:p>
    <w:p w:rsidR="007829AE" w:rsidRPr="00C42341" w:rsidRDefault="007829AE" w:rsidP="007829AE">
      <w:pPr>
        <w:spacing w:after="0" w:line="240" w:lineRule="auto"/>
        <w:jc w:val="both"/>
        <w:rPr>
          <w:b/>
          <w:i/>
          <w:iCs/>
          <w:lang w:val="fi-FI"/>
        </w:rPr>
      </w:pPr>
      <w:r w:rsidRPr="00C42341">
        <w:rPr>
          <w:b/>
          <w:i/>
          <w:iCs/>
          <w:lang w:val="fi-FI"/>
        </w:rPr>
        <w:t>Ahtaussäkit (ilmatyynyt)</w:t>
      </w:r>
    </w:p>
    <w:p w:rsidR="007829AE" w:rsidRPr="00C42341" w:rsidRDefault="007829AE" w:rsidP="007829AE">
      <w:pPr>
        <w:spacing w:after="0" w:line="240" w:lineRule="auto"/>
        <w:jc w:val="both"/>
        <w:rPr>
          <w:iCs/>
          <w:lang w:val="fi-FI"/>
        </w:rPr>
      </w:pPr>
      <w:r w:rsidRPr="00C42341">
        <w:rPr>
          <w:iCs/>
          <w:lang w:val="fi-FI"/>
        </w:rPr>
        <w:t xml:space="preserve">Jos rahdinkuljetusyksiköllä on vahvat seinät, ahtaussäkkejä voidaan käyttää. Ne ovat tehokkaita, mutta voivat vahingoittaa kuormaa tai sivuseinää, jos säkkeihin puhalletaan liikaa ilmaa. Ilmanpaine ei saa ylittää valmistajan suositusarvoja. </w:t>
      </w:r>
    </w:p>
    <w:p w:rsidR="00EF244F" w:rsidRPr="00C42341" w:rsidRDefault="00EF244F" w:rsidP="00F81129">
      <w:pPr>
        <w:spacing w:after="0" w:line="240" w:lineRule="auto"/>
        <w:jc w:val="both"/>
        <w:rPr>
          <w:iCs/>
          <w:lang w:val="fi-FI"/>
        </w:rPr>
      </w:pPr>
    </w:p>
    <w:p w:rsidR="00B85814" w:rsidRPr="00C42341" w:rsidRDefault="00B85814" w:rsidP="00EF244F">
      <w:pPr>
        <w:rPr>
          <w:bCs/>
          <w:lang w:val="fi-FI"/>
        </w:rPr>
      </w:pPr>
    </w:p>
    <w:p w:rsidR="00B85814" w:rsidRPr="00C42341" w:rsidRDefault="002802D5" w:rsidP="00B85814">
      <w:pPr>
        <w:rPr>
          <w:b/>
          <w:bCs/>
          <w:lang w:val="fi-FI"/>
        </w:rPr>
      </w:pPr>
      <w:r>
        <w:rPr>
          <w:b/>
          <w:bCs/>
          <w:lang w:val="fi-FI"/>
        </w:rPr>
        <w:t>Muistiinpanoja</w:t>
      </w:r>
    </w:p>
    <w:p w:rsidR="00B85814" w:rsidRPr="00C42341" w:rsidRDefault="00B85814" w:rsidP="00B85814">
      <w:pPr>
        <w:rPr>
          <w:bCs/>
          <w:lang w:val="fi-FI"/>
        </w:rPr>
      </w:pPr>
      <w:r w:rsidRPr="00C42341">
        <w:rPr>
          <w:bCs/>
          <w:lang w:val="fi-FI"/>
        </w:rPr>
        <w:t>__________________________________________________________________________________</w:t>
      </w:r>
    </w:p>
    <w:p w:rsidR="00B85814" w:rsidRPr="00C42341" w:rsidRDefault="00B85814" w:rsidP="00B85814">
      <w:pPr>
        <w:rPr>
          <w:bCs/>
          <w:lang w:val="fi-FI"/>
        </w:rPr>
      </w:pPr>
      <w:r w:rsidRPr="00C42341">
        <w:rPr>
          <w:bCs/>
          <w:lang w:val="fi-FI"/>
        </w:rPr>
        <w:t>__________________________________________________________________________________</w:t>
      </w:r>
    </w:p>
    <w:p w:rsidR="00B85814" w:rsidRPr="00C42341" w:rsidRDefault="00B85814" w:rsidP="00B85814">
      <w:pPr>
        <w:rPr>
          <w:bCs/>
          <w:lang w:val="fi-FI"/>
        </w:rPr>
      </w:pPr>
      <w:r w:rsidRPr="00C42341">
        <w:rPr>
          <w:bCs/>
          <w:lang w:val="fi-FI"/>
        </w:rPr>
        <w:t>__________________________________________________________________________________</w:t>
      </w:r>
    </w:p>
    <w:p w:rsidR="00B85814" w:rsidRPr="00C42341" w:rsidRDefault="00B85814" w:rsidP="00B85814">
      <w:pPr>
        <w:rPr>
          <w:bCs/>
          <w:lang w:val="fi-FI"/>
        </w:rPr>
      </w:pPr>
      <w:r w:rsidRPr="00C42341">
        <w:rPr>
          <w:bCs/>
          <w:lang w:val="fi-FI"/>
        </w:rPr>
        <w:t>__________________________________________________________________________________</w:t>
      </w:r>
    </w:p>
    <w:p w:rsidR="00B85814" w:rsidRPr="00C42341" w:rsidRDefault="00B85814" w:rsidP="00B85814">
      <w:pPr>
        <w:rPr>
          <w:bCs/>
          <w:lang w:val="fi-FI"/>
        </w:rPr>
      </w:pPr>
      <w:r w:rsidRPr="00C42341">
        <w:rPr>
          <w:bCs/>
          <w:lang w:val="fi-FI"/>
        </w:rPr>
        <w:t>__________________________________________________________________________________</w:t>
      </w:r>
    </w:p>
    <w:p w:rsidR="00B85814" w:rsidRPr="00C42341" w:rsidRDefault="00B85814" w:rsidP="00B85814">
      <w:pPr>
        <w:rPr>
          <w:bCs/>
          <w:lang w:val="fi-FI"/>
        </w:rPr>
      </w:pPr>
      <w:r w:rsidRPr="00C42341">
        <w:rPr>
          <w:bCs/>
          <w:lang w:val="fi-FI"/>
        </w:rPr>
        <w:t>__________________________________________________________________________________</w:t>
      </w:r>
    </w:p>
    <w:p w:rsidR="00B85814" w:rsidRPr="00C42341" w:rsidRDefault="00B85814" w:rsidP="00B85814">
      <w:pPr>
        <w:rPr>
          <w:bCs/>
          <w:lang w:val="fi-FI"/>
        </w:rPr>
      </w:pPr>
      <w:r w:rsidRPr="00C42341">
        <w:rPr>
          <w:bCs/>
          <w:lang w:val="fi-FI"/>
        </w:rPr>
        <w:t>__________________________________________________________________________________</w:t>
      </w:r>
    </w:p>
    <w:p w:rsidR="00B85814" w:rsidRPr="00C42341" w:rsidRDefault="00B85814" w:rsidP="00B85814">
      <w:pPr>
        <w:rPr>
          <w:bCs/>
          <w:lang w:val="fi-FI"/>
        </w:rPr>
      </w:pPr>
      <w:r w:rsidRPr="00C42341">
        <w:rPr>
          <w:bCs/>
          <w:lang w:val="fi-FI"/>
        </w:rPr>
        <w:t>__________________________________________________________________________________</w:t>
      </w:r>
    </w:p>
    <w:p w:rsidR="00746F48" w:rsidRPr="00C42341" w:rsidRDefault="00746F48">
      <w:pPr>
        <w:rPr>
          <w:rFonts w:asciiTheme="majorHAnsi" w:eastAsiaTheme="majorEastAsia" w:hAnsiTheme="majorHAnsi" w:cstheme="majorBidi"/>
          <w:b/>
          <w:bCs/>
          <w:color w:val="4F81BD" w:themeColor="accent1"/>
          <w:sz w:val="26"/>
          <w:szCs w:val="26"/>
          <w:lang w:val="fi-FI"/>
        </w:rPr>
      </w:pPr>
      <w:r w:rsidRPr="00C42341">
        <w:rPr>
          <w:lang w:val="fi-FI"/>
        </w:rPr>
        <w:br w:type="page"/>
      </w:r>
    </w:p>
    <w:p w:rsidR="002A5EDF" w:rsidRPr="00C42341" w:rsidRDefault="007829AE" w:rsidP="00123A77">
      <w:pPr>
        <w:pStyle w:val="Otsikko2"/>
        <w:rPr>
          <w:lang w:val="fi-FI"/>
        </w:rPr>
      </w:pPr>
      <w:r w:rsidRPr="00C42341">
        <w:rPr>
          <w:lang w:val="fi-FI"/>
        </w:rPr>
        <w:t>[</w:t>
      </w:r>
      <w:r w:rsidR="003D56BA" w:rsidRPr="00C42341">
        <w:rPr>
          <w:lang w:val="fi-FI"/>
        </w:rPr>
        <w:t>Dia 27 Merikuljetus</w:t>
      </w:r>
      <w:r w:rsidR="002A5EDF" w:rsidRPr="00C42341">
        <w:rPr>
          <w:lang w:val="fi-FI"/>
        </w:rPr>
        <w:t>]</w:t>
      </w:r>
    </w:p>
    <w:p w:rsidR="00746F48" w:rsidRPr="00C42341" w:rsidRDefault="003C1BB1" w:rsidP="00123A77">
      <w:pPr>
        <w:pStyle w:val="Otsikko3"/>
        <w:rPr>
          <w:lang w:val="fi-FI"/>
        </w:rPr>
      </w:pPr>
      <w:r>
        <w:rPr>
          <w:noProof/>
          <w:lang w:val="fi-FI" w:eastAsia="fi-FI"/>
        </w:rPr>
        <w:drawing>
          <wp:inline distT="0" distB="0" distL="0" distR="0" wp14:anchorId="61346C56" wp14:editId="63645DDF">
            <wp:extent cx="3253154" cy="2432150"/>
            <wp:effectExtent l="19050" t="19050" r="23495" b="25400"/>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253689" cy="2432550"/>
                    </a:xfrm>
                    <a:prstGeom prst="rect">
                      <a:avLst/>
                    </a:prstGeom>
                    <a:ln>
                      <a:solidFill>
                        <a:schemeClr val="accent1"/>
                      </a:solidFill>
                    </a:ln>
                  </pic:spPr>
                </pic:pic>
              </a:graphicData>
            </a:graphic>
          </wp:inline>
        </w:drawing>
      </w:r>
    </w:p>
    <w:p w:rsidR="007829AE" w:rsidRPr="00C42341" w:rsidRDefault="007829AE" w:rsidP="007829AE">
      <w:pPr>
        <w:pStyle w:val="Otsikko3"/>
        <w:jc w:val="both"/>
        <w:rPr>
          <w:lang w:val="fi-FI"/>
        </w:rPr>
      </w:pPr>
      <w:r w:rsidRPr="00C42341">
        <w:rPr>
          <w:lang w:val="fi-FI"/>
        </w:rPr>
        <w:t>Kuormanvarmistus eri suuntiin - poikittaissuunta</w:t>
      </w:r>
    </w:p>
    <w:p w:rsidR="006372AD" w:rsidRPr="00C42341" w:rsidRDefault="006372AD" w:rsidP="006372AD">
      <w:pPr>
        <w:spacing w:after="0" w:line="240" w:lineRule="auto"/>
        <w:jc w:val="both"/>
        <w:rPr>
          <w:iCs/>
          <w:lang w:val="fi-FI"/>
        </w:rPr>
      </w:pPr>
      <w:r w:rsidRPr="00C42341">
        <w:rPr>
          <w:iCs/>
          <w:lang w:val="fi-FI"/>
        </w:rPr>
        <w:t xml:space="preserve">Jos tuentaa ei voida järjestää riittävän hyvin, kuormanvarmistusta täydennetään sidonnalla tai varmistetaan vain sidonnalla. </w:t>
      </w:r>
    </w:p>
    <w:p w:rsidR="006372AD" w:rsidRPr="00C42341" w:rsidRDefault="006372AD" w:rsidP="006372AD">
      <w:pPr>
        <w:spacing w:after="0" w:line="240" w:lineRule="auto"/>
        <w:jc w:val="both"/>
        <w:rPr>
          <w:iCs/>
          <w:lang w:val="fi-FI"/>
        </w:rPr>
      </w:pPr>
      <w:r w:rsidRPr="00C42341">
        <w:rPr>
          <w:b/>
          <w:bCs/>
          <w:i/>
          <w:iCs/>
          <w:lang w:val="fi-FI"/>
        </w:rPr>
        <w:t> </w:t>
      </w:r>
    </w:p>
    <w:p w:rsidR="006372AD" w:rsidRPr="00C42341" w:rsidRDefault="00455266" w:rsidP="006372AD">
      <w:pPr>
        <w:spacing w:after="0" w:line="240" w:lineRule="auto"/>
        <w:jc w:val="both"/>
        <w:rPr>
          <w:iCs/>
          <w:lang w:val="fi-FI"/>
        </w:rPr>
      </w:pPr>
      <w:r w:rsidRPr="00C42341">
        <w:rPr>
          <w:b/>
          <w:bCs/>
          <w:i/>
          <w:iCs/>
          <w:lang w:val="fi-FI"/>
        </w:rPr>
        <w:t>Ylitsesidonta</w:t>
      </w:r>
    </w:p>
    <w:p w:rsidR="006372AD" w:rsidRPr="00C42341" w:rsidRDefault="006372AD" w:rsidP="006372AD">
      <w:pPr>
        <w:spacing w:after="0" w:line="240" w:lineRule="auto"/>
        <w:jc w:val="both"/>
        <w:rPr>
          <w:iCs/>
          <w:lang w:val="fi-FI"/>
        </w:rPr>
      </w:pPr>
      <w:r w:rsidRPr="00C42341">
        <w:rPr>
          <w:iCs/>
          <w:lang w:val="fi-FI"/>
        </w:rPr>
        <w:t xml:space="preserve">Ylitsesidonnassa sidontaväline vedetään kuorman yli sivulta sivulle. Ylitsesidonta on tehokkain, jos sidontavälineen ja kuormatilan lattian välinen kulma on lähellä 90 </w:t>
      </w:r>
      <w:r w:rsidRPr="00C42341">
        <w:rPr>
          <w:iCs/>
          <w:vertAlign w:val="superscript"/>
          <w:lang w:val="fi-FI"/>
        </w:rPr>
        <w:t>o</w:t>
      </w:r>
      <w:r w:rsidRPr="00C42341">
        <w:rPr>
          <w:iCs/>
          <w:lang w:val="fi-FI"/>
        </w:rPr>
        <w:t xml:space="preserve">. Jos kulma pienenee, sidonta menettää tehoaan. </w:t>
      </w:r>
    </w:p>
    <w:p w:rsidR="00455266" w:rsidRPr="00C42341" w:rsidRDefault="00455266" w:rsidP="006372AD">
      <w:pPr>
        <w:spacing w:after="0" w:line="240" w:lineRule="auto"/>
        <w:jc w:val="both"/>
        <w:rPr>
          <w:iCs/>
          <w:lang w:val="fi-FI"/>
        </w:rPr>
      </w:pPr>
    </w:p>
    <w:p w:rsidR="006372AD" w:rsidRPr="00C42341" w:rsidRDefault="006372AD" w:rsidP="006372AD">
      <w:pPr>
        <w:spacing w:after="0" w:line="240" w:lineRule="auto"/>
        <w:jc w:val="both"/>
        <w:rPr>
          <w:iCs/>
          <w:lang w:val="fi-FI"/>
        </w:rPr>
      </w:pPr>
      <w:r w:rsidRPr="00C42341">
        <w:rPr>
          <w:iCs/>
          <w:lang w:val="fi-FI"/>
        </w:rPr>
        <w:t xml:space="preserve">Pikaoppaassa sidontavälineiden lukumäärä lasketaan sidontakulmille 75 </w:t>
      </w:r>
      <w:r w:rsidRPr="00C42341">
        <w:rPr>
          <w:iCs/>
          <w:vertAlign w:val="superscript"/>
          <w:lang w:val="fi-FI"/>
        </w:rPr>
        <w:t>o</w:t>
      </w:r>
      <w:r w:rsidRPr="00C42341">
        <w:rPr>
          <w:iCs/>
          <w:lang w:val="fi-FI"/>
        </w:rPr>
        <w:t xml:space="preserve"> </w:t>
      </w:r>
      <w:proofErr w:type="gramStart"/>
      <w:r w:rsidRPr="00C42341">
        <w:rPr>
          <w:iCs/>
          <w:lang w:val="fi-FI"/>
        </w:rPr>
        <w:t>-  90</w:t>
      </w:r>
      <w:proofErr w:type="gramEnd"/>
      <w:r w:rsidRPr="00C42341">
        <w:rPr>
          <w:iCs/>
          <w:lang w:val="fi-FI"/>
        </w:rPr>
        <w:t xml:space="preserve"> </w:t>
      </w:r>
      <w:r w:rsidRPr="00C42341">
        <w:rPr>
          <w:iCs/>
          <w:vertAlign w:val="superscript"/>
          <w:lang w:val="fi-FI"/>
        </w:rPr>
        <w:t>o</w:t>
      </w:r>
      <w:r w:rsidRPr="00C42341">
        <w:rPr>
          <w:iCs/>
          <w:lang w:val="fi-FI"/>
        </w:rPr>
        <w:t xml:space="preserve">.  Jos kulma on 75 </w:t>
      </w:r>
      <w:r w:rsidRPr="00C42341">
        <w:rPr>
          <w:iCs/>
          <w:vertAlign w:val="superscript"/>
          <w:lang w:val="fi-FI"/>
        </w:rPr>
        <w:t>o</w:t>
      </w:r>
      <w:r w:rsidRPr="00C42341">
        <w:rPr>
          <w:iCs/>
          <w:lang w:val="fi-FI"/>
        </w:rPr>
        <w:t xml:space="preserve"> – 30 </w:t>
      </w:r>
      <w:r w:rsidRPr="00C42341">
        <w:rPr>
          <w:iCs/>
          <w:vertAlign w:val="superscript"/>
          <w:lang w:val="fi-FI"/>
        </w:rPr>
        <w:t>o</w:t>
      </w:r>
      <w:r w:rsidRPr="00C42341">
        <w:rPr>
          <w:iCs/>
          <w:lang w:val="fi-FI"/>
        </w:rPr>
        <w:t xml:space="preserve"> sidontavälineiden lukumäärä täytyy kaksinkertaistaa. </w:t>
      </w:r>
      <w:proofErr w:type="gramStart"/>
      <w:r w:rsidRPr="00C42341">
        <w:rPr>
          <w:iCs/>
          <w:lang w:val="fi-FI"/>
        </w:rPr>
        <w:t xml:space="preserve">Jos taas kulma on alle 30 </w:t>
      </w:r>
      <w:r w:rsidRPr="00C42341">
        <w:rPr>
          <w:iCs/>
          <w:vertAlign w:val="superscript"/>
          <w:lang w:val="fi-FI"/>
        </w:rPr>
        <w:t>o</w:t>
      </w:r>
      <w:r w:rsidRPr="00C42341">
        <w:rPr>
          <w:iCs/>
          <w:lang w:val="fi-FI"/>
        </w:rPr>
        <w:t xml:space="preserve"> sidonnalla ei ole vaikutusta ja siten toista varmistusmenetelmää täytyy käyttää.</w:t>
      </w:r>
      <w:proofErr w:type="gramEnd"/>
      <w:r w:rsidRPr="00C42341">
        <w:rPr>
          <w:iCs/>
          <w:lang w:val="fi-FI"/>
        </w:rPr>
        <w:t xml:space="preserve"> Kun halutaan estää kaatuminen pitkittäissuunnassa, sidontavälineet täytyy sijoittaa kuorman yli symmetrisesti.</w:t>
      </w:r>
    </w:p>
    <w:p w:rsidR="00455266" w:rsidRPr="00C42341" w:rsidRDefault="00455266" w:rsidP="006372AD">
      <w:pPr>
        <w:spacing w:after="0" w:line="240" w:lineRule="auto"/>
        <w:jc w:val="both"/>
        <w:rPr>
          <w:b/>
          <w:bCs/>
          <w:i/>
          <w:iCs/>
          <w:lang w:val="fi-FI"/>
        </w:rPr>
      </w:pPr>
    </w:p>
    <w:p w:rsidR="006372AD" w:rsidRPr="00C42341" w:rsidRDefault="006372AD" w:rsidP="006372AD">
      <w:pPr>
        <w:spacing w:after="0" w:line="240" w:lineRule="auto"/>
        <w:jc w:val="both"/>
        <w:rPr>
          <w:iCs/>
          <w:lang w:val="fi-FI"/>
        </w:rPr>
      </w:pPr>
      <w:r w:rsidRPr="00C42341">
        <w:rPr>
          <w:b/>
          <w:bCs/>
          <w:i/>
          <w:iCs/>
          <w:lang w:val="fi-FI"/>
        </w:rPr>
        <w:t>Silmukkasidonta </w:t>
      </w:r>
    </w:p>
    <w:p w:rsidR="006372AD" w:rsidRPr="00C42341" w:rsidRDefault="006372AD" w:rsidP="006372AD">
      <w:pPr>
        <w:spacing w:after="0" w:line="240" w:lineRule="auto"/>
        <w:jc w:val="both"/>
        <w:rPr>
          <w:iCs/>
          <w:lang w:val="fi-FI"/>
        </w:rPr>
      </w:pPr>
      <w:r w:rsidRPr="00C42341">
        <w:rPr>
          <w:iCs/>
          <w:lang w:val="fi-FI"/>
        </w:rPr>
        <w:t xml:space="preserve">Silmukkasidontaa ei saada aikaan yhdellä sidontavälineellä. Se toteutetaan sidontavälineparilla – ensimmäinen sidontaväline yhdeltä sivulta ja toinen sidontaväline toiselta sivulta. Silmukkasidonta estää tehokkaasti kuormaa liukumasta ja kaatumasta.  Kuitenkin silmukkasidonta tarvitsee lisävarmistuksen eteenpäin ja taaksepäin. Lisävarmistus voidaan tehdä esim. Tuennalla. Jokainen kuormayksikkö täytyy sitoa vähintään kahdella sidontavälineparilla, ettei kuorma käänny. Jos eri kuormayksiköt tuetaan toisiinsa ja näin estetään kuorman kääntyminen, tarvitaan mahdollisesti vain yksi sidontavälinepari per kuormayksikkö.  </w:t>
      </w:r>
    </w:p>
    <w:p w:rsidR="00455266" w:rsidRPr="00C42341" w:rsidRDefault="00455266" w:rsidP="006372AD">
      <w:pPr>
        <w:spacing w:after="0" w:line="240" w:lineRule="auto"/>
        <w:jc w:val="both"/>
        <w:rPr>
          <w:b/>
          <w:bCs/>
          <w:iCs/>
          <w:lang w:val="fi-FI"/>
        </w:rPr>
      </w:pPr>
    </w:p>
    <w:p w:rsidR="006372AD" w:rsidRPr="00C42341" w:rsidRDefault="006372AD" w:rsidP="006372AD">
      <w:pPr>
        <w:spacing w:after="0" w:line="240" w:lineRule="auto"/>
        <w:jc w:val="both"/>
        <w:rPr>
          <w:iCs/>
          <w:lang w:val="fi-FI"/>
        </w:rPr>
      </w:pPr>
      <w:r w:rsidRPr="00C42341">
        <w:rPr>
          <w:b/>
          <w:bCs/>
          <w:iCs/>
          <w:lang w:val="fi-FI"/>
        </w:rPr>
        <w:t>Suora sidonta - ristikkäissidonta</w:t>
      </w:r>
    </w:p>
    <w:p w:rsidR="006372AD" w:rsidRPr="00C42341" w:rsidRDefault="006372AD" w:rsidP="006372AD">
      <w:pPr>
        <w:spacing w:after="0" w:line="240" w:lineRule="auto"/>
        <w:jc w:val="both"/>
        <w:rPr>
          <w:iCs/>
          <w:lang w:val="fi-FI"/>
        </w:rPr>
      </w:pPr>
      <w:r w:rsidRPr="00C42341">
        <w:rPr>
          <w:iCs/>
          <w:lang w:val="fi-FI"/>
        </w:rPr>
        <w:t xml:space="preserve">Suorasidontaa käytetään ensisijaisesti suurten koneiden varmistuksessa ja kuormien, joihin voidaan kiinnittää sidontaväline.  Suorasidonta estää sekä liukumisen ja kaatumisen. Riippuen kuormassa olevan sidontapisteen ja lattiassa olevan sidontapisteen muodostamasta kulmasta kaatumisen estämisen vaikutus on erilainen kuin liukumisen. </w:t>
      </w:r>
    </w:p>
    <w:p w:rsidR="00455266" w:rsidRPr="00C42341" w:rsidRDefault="00455266" w:rsidP="006372AD">
      <w:pPr>
        <w:spacing w:after="0" w:line="240" w:lineRule="auto"/>
        <w:jc w:val="both"/>
        <w:rPr>
          <w:iCs/>
          <w:lang w:val="fi-FI"/>
        </w:rPr>
      </w:pPr>
    </w:p>
    <w:p w:rsidR="006372AD" w:rsidRPr="00C42341" w:rsidRDefault="006372AD" w:rsidP="006372AD">
      <w:pPr>
        <w:spacing w:after="0" w:line="240" w:lineRule="auto"/>
        <w:jc w:val="both"/>
        <w:rPr>
          <w:iCs/>
          <w:lang w:val="fi-FI"/>
        </w:rPr>
      </w:pPr>
      <w:r w:rsidRPr="00C42341">
        <w:rPr>
          <w:iCs/>
          <w:lang w:val="fi-FI"/>
        </w:rPr>
        <w:t xml:space="preserve">Jos sidontavälineet asetetaan ristikkäin (ristikkäissidonta), on tärkeää, että sidontavälineet menevät ristiin kuorman painopisteen yläpuolella – muussa tapauksessa kuorma voi kaatua.  Pikaoppaassa sidontavälineiden lukumäärä lasketaan vaaka-akselin ja pystyakselin välisille kulmille 30 </w:t>
      </w:r>
      <w:r w:rsidRPr="00C42341">
        <w:rPr>
          <w:iCs/>
          <w:vertAlign w:val="superscript"/>
          <w:lang w:val="fi-FI"/>
        </w:rPr>
        <w:t>o</w:t>
      </w:r>
      <w:r w:rsidRPr="00C42341">
        <w:rPr>
          <w:iCs/>
          <w:lang w:val="fi-FI"/>
        </w:rPr>
        <w:t xml:space="preserve"> – 60 </w:t>
      </w:r>
      <w:r w:rsidRPr="00C42341">
        <w:rPr>
          <w:iCs/>
          <w:vertAlign w:val="superscript"/>
          <w:lang w:val="fi-FI"/>
        </w:rPr>
        <w:t>o</w:t>
      </w:r>
    </w:p>
    <w:p w:rsidR="007829AE" w:rsidRPr="00C42341" w:rsidRDefault="007829AE" w:rsidP="00F81129">
      <w:pPr>
        <w:spacing w:after="0" w:line="240" w:lineRule="auto"/>
        <w:jc w:val="both"/>
        <w:rPr>
          <w:iCs/>
          <w:lang w:val="fi-FI"/>
        </w:rPr>
      </w:pPr>
    </w:p>
    <w:p w:rsidR="00746F48" w:rsidRPr="00C42341" w:rsidRDefault="00746F48" w:rsidP="00F81129">
      <w:pPr>
        <w:spacing w:after="0" w:line="240" w:lineRule="auto"/>
        <w:jc w:val="both"/>
        <w:rPr>
          <w:iCs/>
          <w:lang w:val="fi-FI"/>
        </w:rPr>
      </w:pPr>
    </w:p>
    <w:p w:rsidR="006338C0" w:rsidRPr="00C42341" w:rsidRDefault="00455266" w:rsidP="006338C0">
      <w:pPr>
        <w:rPr>
          <w:b/>
          <w:iCs/>
          <w:lang w:val="fi-FI"/>
        </w:rPr>
      </w:pPr>
      <w:r w:rsidRPr="00C42341">
        <w:rPr>
          <w:b/>
          <w:iCs/>
          <w:lang w:val="fi-FI"/>
        </w:rPr>
        <w:t>Muistiinpanoja</w:t>
      </w:r>
    </w:p>
    <w:p w:rsidR="006338C0" w:rsidRPr="00C42341" w:rsidRDefault="006338C0" w:rsidP="006338C0">
      <w:pPr>
        <w:rPr>
          <w:b/>
          <w:iCs/>
          <w:lang w:val="fi-FI"/>
        </w:rPr>
      </w:pPr>
      <w:r w:rsidRPr="00C42341">
        <w:rPr>
          <w:b/>
          <w:iCs/>
          <w:lang w:val="fi-FI"/>
        </w:rPr>
        <w:t>__________________________________________________________________________________</w:t>
      </w:r>
    </w:p>
    <w:p w:rsidR="006338C0" w:rsidRPr="00C42341" w:rsidRDefault="006338C0" w:rsidP="006338C0">
      <w:pPr>
        <w:rPr>
          <w:b/>
          <w:iCs/>
          <w:lang w:val="fi-FI"/>
        </w:rPr>
      </w:pPr>
      <w:r w:rsidRPr="00C42341">
        <w:rPr>
          <w:b/>
          <w:iCs/>
          <w:lang w:val="fi-FI"/>
        </w:rPr>
        <w:t>__________________________________________________________________________________</w:t>
      </w:r>
    </w:p>
    <w:p w:rsidR="006338C0" w:rsidRPr="00C42341" w:rsidRDefault="006338C0" w:rsidP="006338C0">
      <w:pPr>
        <w:rPr>
          <w:b/>
          <w:iCs/>
          <w:lang w:val="fi-FI"/>
        </w:rPr>
      </w:pPr>
      <w:r w:rsidRPr="00C42341">
        <w:rPr>
          <w:b/>
          <w:iCs/>
          <w:lang w:val="fi-FI"/>
        </w:rPr>
        <w:t>__________________________________________________________________________________</w:t>
      </w:r>
    </w:p>
    <w:p w:rsidR="006338C0" w:rsidRPr="00C42341" w:rsidRDefault="006338C0" w:rsidP="006338C0">
      <w:pPr>
        <w:rPr>
          <w:b/>
          <w:iCs/>
          <w:lang w:val="fi-FI"/>
        </w:rPr>
      </w:pPr>
      <w:r w:rsidRPr="00C42341">
        <w:rPr>
          <w:b/>
          <w:iCs/>
          <w:lang w:val="fi-FI"/>
        </w:rPr>
        <w:t>__________________________________________________________________________________</w:t>
      </w:r>
    </w:p>
    <w:p w:rsidR="006338C0" w:rsidRPr="00C42341" w:rsidRDefault="006338C0" w:rsidP="006338C0">
      <w:pPr>
        <w:rPr>
          <w:b/>
          <w:iCs/>
          <w:lang w:val="fi-FI"/>
        </w:rPr>
      </w:pPr>
      <w:r w:rsidRPr="00C42341">
        <w:rPr>
          <w:b/>
          <w:iCs/>
          <w:lang w:val="fi-FI"/>
        </w:rPr>
        <w:t>__________________________________________________________________________________</w:t>
      </w:r>
    </w:p>
    <w:p w:rsidR="006338C0" w:rsidRPr="00C42341" w:rsidRDefault="006338C0" w:rsidP="006338C0">
      <w:pPr>
        <w:rPr>
          <w:b/>
          <w:iCs/>
          <w:lang w:val="fi-FI"/>
        </w:rPr>
      </w:pPr>
      <w:r w:rsidRPr="00C42341">
        <w:rPr>
          <w:b/>
          <w:iCs/>
          <w:lang w:val="fi-FI"/>
        </w:rPr>
        <w:t>__________________________________________________________________________________</w:t>
      </w:r>
    </w:p>
    <w:p w:rsidR="006338C0" w:rsidRPr="00C42341" w:rsidRDefault="006338C0" w:rsidP="006338C0">
      <w:pPr>
        <w:rPr>
          <w:b/>
          <w:iCs/>
          <w:lang w:val="fi-FI"/>
        </w:rPr>
      </w:pPr>
      <w:r w:rsidRPr="00C42341">
        <w:rPr>
          <w:b/>
          <w:iCs/>
          <w:lang w:val="fi-FI"/>
        </w:rPr>
        <w:t>__________________________________________________________________________________</w:t>
      </w:r>
    </w:p>
    <w:p w:rsidR="00B85814" w:rsidRPr="00C42341" w:rsidRDefault="006338C0" w:rsidP="006338C0">
      <w:pPr>
        <w:rPr>
          <w:bCs/>
          <w:lang w:val="fi-FI"/>
        </w:rPr>
      </w:pPr>
      <w:r w:rsidRPr="00C42341">
        <w:rPr>
          <w:b/>
          <w:iCs/>
          <w:lang w:val="fi-FI"/>
        </w:rPr>
        <w:t>__________________________________________________________________________________</w:t>
      </w:r>
    </w:p>
    <w:p w:rsidR="006338C0" w:rsidRPr="00C42341" w:rsidRDefault="006338C0">
      <w:pPr>
        <w:rPr>
          <w:rFonts w:asciiTheme="majorHAnsi" w:eastAsiaTheme="majorEastAsia" w:hAnsiTheme="majorHAnsi" w:cstheme="majorBidi"/>
          <w:b/>
          <w:bCs/>
          <w:color w:val="4F81BD" w:themeColor="accent1"/>
          <w:sz w:val="26"/>
          <w:szCs w:val="26"/>
          <w:lang w:val="fi-FI"/>
        </w:rPr>
      </w:pPr>
      <w:r w:rsidRPr="00C42341">
        <w:rPr>
          <w:lang w:val="fi-FI"/>
        </w:rPr>
        <w:br w:type="page"/>
      </w:r>
    </w:p>
    <w:p w:rsidR="002A5EDF" w:rsidRPr="00C42341" w:rsidRDefault="00455266" w:rsidP="00123A77">
      <w:pPr>
        <w:pStyle w:val="Otsikko2"/>
        <w:rPr>
          <w:lang w:val="fi-FI"/>
        </w:rPr>
      </w:pPr>
      <w:r w:rsidRPr="00C42341">
        <w:rPr>
          <w:lang w:val="fi-FI"/>
        </w:rPr>
        <w:t>[</w:t>
      </w:r>
      <w:r w:rsidR="003D56BA" w:rsidRPr="00C42341">
        <w:rPr>
          <w:lang w:val="fi-FI"/>
        </w:rPr>
        <w:t>Dia 28 Merikuljetus</w:t>
      </w:r>
      <w:r w:rsidR="002A5EDF" w:rsidRPr="00C42341">
        <w:rPr>
          <w:lang w:val="fi-FI"/>
        </w:rPr>
        <w:t>]</w:t>
      </w:r>
    </w:p>
    <w:p w:rsidR="00746F48" w:rsidRPr="00C42341" w:rsidRDefault="003C1BB1" w:rsidP="00123A77">
      <w:pPr>
        <w:pStyle w:val="Otsikko3"/>
        <w:rPr>
          <w:lang w:val="fi-FI"/>
        </w:rPr>
      </w:pPr>
      <w:r>
        <w:rPr>
          <w:noProof/>
          <w:lang w:val="fi-FI" w:eastAsia="fi-FI"/>
        </w:rPr>
        <w:drawing>
          <wp:inline distT="0" distB="0" distL="0" distR="0" wp14:anchorId="4B59ADE3" wp14:editId="6331C61E">
            <wp:extent cx="3464170" cy="2576434"/>
            <wp:effectExtent l="19050" t="19050" r="22225" b="14605"/>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465772" cy="2577626"/>
                    </a:xfrm>
                    <a:prstGeom prst="rect">
                      <a:avLst/>
                    </a:prstGeom>
                    <a:ln>
                      <a:solidFill>
                        <a:schemeClr val="accent1"/>
                      </a:solidFill>
                    </a:ln>
                  </pic:spPr>
                </pic:pic>
              </a:graphicData>
            </a:graphic>
          </wp:inline>
        </w:drawing>
      </w:r>
    </w:p>
    <w:p w:rsidR="00FD7CDC" w:rsidRPr="00C42341" w:rsidRDefault="00455266" w:rsidP="00F81129">
      <w:pPr>
        <w:pStyle w:val="Otsikko3"/>
        <w:jc w:val="both"/>
        <w:rPr>
          <w:lang w:val="fi-FI"/>
        </w:rPr>
      </w:pPr>
      <w:r w:rsidRPr="00C42341">
        <w:rPr>
          <w:lang w:val="fi-FI"/>
        </w:rPr>
        <w:t>Kuormanvarmistus eri suunnissa - takapääty</w:t>
      </w:r>
    </w:p>
    <w:p w:rsidR="00455266" w:rsidRPr="00C42341" w:rsidRDefault="00455266" w:rsidP="00455266">
      <w:pPr>
        <w:rPr>
          <w:lang w:val="fi-FI"/>
        </w:rPr>
      </w:pPr>
      <w:r w:rsidRPr="00C42341">
        <w:rPr>
          <w:lang w:val="fi-FI"/>
        </w:rPr>
        <w:t xml:space="preserve">Kuorman purkaminen voi olla vaarallista, jos kuorma on liikkunut rahdinkuljetusyksikössä. Vaara syntyy etenkin rahdinkuljetusyksikön ovea avattaessa. Puutteellisen kuormanvarmistuksen takia tämä tilanne on aika yleinen tapaturman aiheuttava syy.  Kuormattaessa siis on huolehdittava, että kuljetuspakkaukset varmistetaan asianmukaisesti, jottei purkamisen alkaessa kuorma putoa oven avaamishetkellä työntekijän päälle. </w:t>
      </w:r>
    </w:p>
    <w:p w:rsidR="00455266" w:rsidRPr="00C42341" w:rsidRDefault="00455266" w:rsidP="00455266">
      <w:pPr>
        <w:rPr>
          <w:lang w:val="fi-FI"/>
        </w:rPr>
      </w:pPr>
      <w:r w:rsidRPr="00C42341">
        <w:rPr>
          <w:lang w:val="fi-FI"/>
        </w:rPr>
        <w:t> Kontin takaosan kuorma on varmistettava:</w:t>
      </w:r>
    </w:p>
    <w:p w:rsidR="00455266" w:rsidRPr="00C42341" w:rsidRDefault="00455266" w:rsidP="00455266">
      <w:pPr>
        <w:rPr>
          <w:lang w:val="fi-FI"/>
        </w:rPr>
      </w:pPr>
      <w:proofErr w:type="gramStart"/>
      <w:r w:rsidRPr="00C42341">
        <w:rPr>
          <w:lang w:val="fi-FI"/>
        </w:rPr>
        <w:t>-</w:t>
      </w:r>
      <w:proofErr w:type="gramEnd"/>
      <w:r w:rsidRPr="00C42341">
        <w:rPr>
          <w:lang w:val="fi-FI"/>
        </w:rPr>
        <w:t xml:space="preserve"> Puisilla rakenteilla tai</w:t>
      </w:r>
    </w:p>
    <w:p w:rsidR="00455266" w:rsidRPr="00C42341" w:rsidRDefault="00455266" w:rsidP="00455266">
      <w:pPr>
        <w:rPr>
          <w:lang w:val="fi-FI"/>
        </w:rPr>
      </w:pPr>
      <w:proofErr w:type="gramStart"/>
      <w:r w:rsidRPr="00C42341">
        <w:rPr>
          <w:lang w:val="fi-FI"/>
        </w:rPr>
        <w:t>-</w:t>
      </w:r>
      <w:proofErr w:type="gramEnd"/>
      <w:r w:rsidRPr="00C42341">
        <w:rPr>
          <w:lang w:val="fi-FI"/>
        </w:rPr>
        <w:t xml:space="preserve"> Levyillä tai</w:t>
      </w:r>
    </w:p>
    <w:p w:rsidR="00455266" w:rsidRPr="00C42341" w:rsidRDefault="00455266" w:rsidP="00455266">
      <w:pPr>
        <w:rPr>
          <w:lang w:val="fi-FI"/>
        </w:rPr>
      </w:pPr>
      <w:proofErr w:type="gramStart"/>
      <w:r w:rsidRPr="00C42341">
        <w:rPr>
          <w:lang w:val="fi-FI"/>
        </w:rPr>
        <w:t>-</w:t>
      </w:r>
      <w:proofErr w:type="gramEnd"/>
      <w:r w:rsidRPr="00C42341">
        <w:rPr>
          <w:lang w:val="fi-FI"/>
        </w:rPr>
        <w:t xml:space="preserve"> Tyhjillä lavoilla </w:t>
      </w:r>
    </w:p>
    <w:p w:rsidR="00B85814" w:rsidRPr="00C42341" w:rsidRDefault="00455266" w:rsidP="00B85814">
      <w:pPr>
        <w:rPr>
          <w:b/>
          <w:bCs/>
          <w:lang w:val="fi-FI"/>
        </w:rPr>
      </w:pPr>
      <w:r w:rsidRPr="00C42341">
        <w:rPr>
          <w:b/>
          <w:bCs/>
          <w:lang w:val="fi-FI"/>
        </w:rPr>
        <w:t>Muistiinpanoja</w:t>
      </w:r>
    </w:p>
    <w:p w:rsidR="00B85814" w:rsidRPr="00C42341" w:rsidRDefault="00B85814" w:rsidP="00B85814">
      <w:pPr>
        <w:rPr>
          <w:b/>
          <w:bCs/>
          <w:lang w:val="fi-FI"/>
        </w:rPr>
      </w:pPr>
      <w:r w:rsidRPr="00C42341">
        <w:rPr>
          <w:b/>
          <w:bCs/>
          <w:lang w:val="fi-FI"/>
        </w:rPr>
        <w:t>__________________________________________________________________________________</w:t>
      </w:r>
    </w:p>
    <w:p w:rsidR="00B85814" w:rsidRPr="00C42341" w:rsidRDefault="00B85814" w:rsidP="00B85814">
      <w:pPr>
        <w:rPr>
          <w:b/>
          <w:bCs/>
          <w:lang w:val="fi-FI"/>
        </w:rPr>
      </w:pPr>
      <w:r w:rsidRPr="00C42341">
        <w:rPr>
          <w:b/>
          <w:bCs/>
          <w:lang w:val="fi-FI"/>
        </w:rPr>
        <w:t>__________________________________________________________________________________</w:t>
      </w:r>
    </w:p>
    <w:p w:rsidR="00B85814" w:rsidRPr="00C42341" w:rsidRDefault="00B85814" w:rsidP="00B85814">
      <w:pPr>
        <w:rPr>
          <w:b/>
          <w:bCs/>
          <w:lang w:val="fi-FI"/>
        </w:rPr>
      </w:pPr>
      <w:r w:rsidRPr="00C42341">
        <w:rPr>
          <w:b/>
          <w:bCs/>
          <w:lang w:val="fi-FI"/>
        </w:rPr>
        <w:t>__________________________________________________________________________________</w:t>
      </w:r>
    </w:p>
    <w:p w:rsidR="00B85814" w:rsidRPr="00C42341" w:rsidRDefault="00B85814" w:rsidP="00B85814">
      <w:pPr>
        <w:rPr>
          <w:b/>
          <w:bCs/>
          <w:lang w:val="fi-FI"/>
        </w:rPr>
      </w:pPr>
      <w:r w:rsidRPr="00C42341">
        <w:rPr>
          <w:b/>
          <w:bCs/>
          <w:lang w:val="fi-FI"/>
        </w:rPr>
        <w:t>__________________________________________________________________________________</w:t>
      </w:r>
    </w:p>
    <w:p w:rsidR="00B85814" w:rsidRPr="00C42341" w:rsidRDefault="00B85814" w:rsidP="00B85814">
      <w:pPr>
        <w:rPr>
          <w:b/>
          <w:bCs/>
          <w:lang w:val="fi-FI"/>
        </w:rPr>
      </w:pPr>
      <w:r w:rsidRPr="00C42341">
        <w:rPr>
          <w:b/>
          <w:bCs/>
          <w:lang w:val="fi-FI"/>
        </w:rPr>
        <w:t>__________________________________________________________________________________</w:t>
      </w:r>
    </w:p>
    <w:p w:rsidR="00B85814" w:rsidRPr="00C42341" w:rsidRDefault="00B85814" w:rsidP="00B85814">
      <w:pPr>
        <w:rPr>
          <w:b/>
          <w:bCs/>
          <w:lang w:val="fi-FI"/>
        </w:rPr>
      </w:pPr>
      <w:r w:rsidRPr="00C42341">
        <w:rPr>
          <w:b/>
          <w:bCs/>
          <w:lang w:val="fi-FI"/>
        </w:rPr>
        <w:t>__________________________________________________________________________________</w:t>
      </w:r>
    </w:p>
    <w:p w:rsidR="002A5EDF" w:rsidRPr="00C42341" w:rsidRDefault="00455266" w:rsidP="00123A77">
      <w:pPr>
        <w:pStyle w:val="Otsikko2"/>
        <w:rPr>
          <w:lang w:val="fi-FI"/>
        </w:rPr>
      </w:pPr>
      <w:r w:rsidRPr="00C42341">
        <w:rPr>
          <w:lang w:val="fi-FI"/>
        </w:rPr>
        <w:t xml:space="preserve"> [</w:t>
      </w:r>
      <w:r w:rsidR="003D56BA" w:rsidRPr="00C42341">
        <w:rPr>
          <w:lang w:val="fi-FI"/>
        </w:rPr>
        <w:t>Dia 29 Merikuljetus</w:t>
      </w:r>
      <w:r w:rsidR="002A5EDF" w:rsidRPr="00C42341">
        <w:rPr>
          <w:lang w:val="fi-FI"/>
        </w:rPr>
        <w:t>]</w:t>
      </w:r>
    </w:p>
    <w:p w:rsidR="00746F48" w:rsidRPr="00C42341" w:rsidRDefault="003C1BB1" w:rsidP="00123A77">
      <w:pPr>
        <w:pStyle w:val="Otsikko3"/>
        <w:rPr>
          <w:lang w:val="fi-FI"/>
        </w:rPr>
      </w:pPr>
      <w:r>
        <w:rPr>
          <w:noProof/>
          <w:lang w:val="fi-FI" w:eastAsia="fi-FI"/>
        </w:rPr>
        <w:drawing>
          <wp:inline distT="0" distB="0" distL="0" distR="0" wp14:anchorId="5DF0D5B1" wp14:editId="4D3A19C1">
            <wp:extent cx="3402623" cy="2547069"/>
            <wp:effectExtent l="19050" t="19050" r="26670" b="24765"/>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403939" cy="2548054"/>
                    </a:xfrm>
                    <a:prstGeom prst="rect">
                      <a:avLst/>
                    </a:prstGeom>
                    <a:ln>
                      <a:solidFill>
                        <a:schemeClr val="accent1"/>
                      </a:solidFill>
                    </a:ln>
                  </pic:spPr>
                </pic:pic>
              </a:graphicData>
            </a:graphic>
          </wp:inline>
        </w:drawing>
      </w:r>
    </w:p>
    <w:p w:rsidR="00FD7CDC" w:rsidRPr="00C42341" w:rsidRDefault="00455266" w:rsidP="00F81129">
      <w:pPr>
        <w:pStyle w:val="Otsikko3"/>
        <w:jc w:val="both"/>
        <w:rPr>
          <w:lang w:val="fi-FI"/>
        </w:rPr>
      </w:pPr>
      <w:r w:rsidRPr="00C42341">
        <w:rPr>
          <w:lang w:val="fi-FI"/>
        </w:rPr>
        <w:t>Kuormanvarmistus eri suunnissa - takapääty</w:t>
      </w:r>
    </w:p>
    <w:p w:rsidR="00455266" w:rsidRPr="00C42341" w:rsidRDefault="00455266" w:rsidP="00455266">
      <w:pPr>
        <w:jc w:val="both"/>
        <w:rPr>
          <w:bCs/>
          <w:lang w:val="fi-FI"/>
        </w:rPr>
      </w:pPr>
      <w:r w:rsidRPr="00C42341">
        <w:rPr>
          <w:bCs/>
          <w:lang w:val="fi-FI"/>
        </w:rPr>
        <w:t xml:space="preserve">Kuljetuksen aikana kuorma voi liikkua ja muodostaa kovan paineen ahtamissäkkeihin. Jos ahtaussäkki sijoitetaan rahdinkuljetusyksikön ovea vasten, ovi voi salpaa avattaessa lennähtää auki työntekijän kasvoille.  Siksi: </w:t>
      </w:r>
    </w:p>
    <w:p w:rsidR="00455266" w:rsidRPr="00C42341" w:rsidRDefault="00455266" w:rsidP="00455266">
      <w:pPr>
        <w:jc w:val="both"/>
        <w:rPr>
          <w:bCs/>
          <w:lang w:val="fi-FI"/>
        </w:rPr>
      </w:pPr>
      <w:proofErr w:type="spellStart"/>
      <w:r w:rsidRPr="00C42341">
        <w:rPr>
          <w:b/>
          <w:bCs/>
          <w:i/>
          <w:iCs/>
          <w:lang w:val="fi-FI"/>
        </w:rPr>
        <w:t>Huom</w:t>
      </w:r>
      <w:proofErr w:type="spellEnd"/>
      <w:r w:rsidRPr="00C42341">
        <w:rPr>
          <w:b/>
          <w:bCs/>
          <w:i/>
          <w:iCs/>
          <w:lang w:val="fi-FI"/>
        </w:rPr>
        <w:t xml:space="preserve"> – Älä käytä ahtaussäkkiä suoraan kontin ovia vasten! </w:t>
      </w:r>
    </w:p>
    <w:p w:rsidR="00455266" w:rsidRPr="00C42341" w:rsidRDefault="00455266" w:rsidP="00455266">
      <w:pPr>
        <w:jc w:val="both"/>
        <w:rPr>
          <w:bCs/>
          <w:lang w:val="fi-FI"/>
        </w:rPr>
      </w:pPr>
      <w:r w:rsidRPr="00C42341">
        <w:rPr>
          <w:bCs/>
          <w:lang w:val="fi-FI"/>
        </w:rPr>
        <w:t xml:space="preserve">Käytä sen sijaan puisia rakenteita tai sijoita ahtaussäkki viimeisen ja viimeistä edellisen pakkauksen väliin. </w:t>
      </w:r>
    </w:p>
    <w:p w:rsidR="00B85814" w:rsidRPr="00C42341" w:rsidRDefault="00455266" w:rsidP="00B85814">
      <w:pPr>
        <w:rPr>
          <w:b/>
          <w:bCs/>
          <w:lang w:val="fi-FI"/>
        </w:rPr>
      </w:pPr>
      <w:r w:rsidRPr="00C42341">
        <w:rPr>
          <w:b/>
          <w:bCs/>
          <w:lang w:val="fi-FI"/>
        </w:rPr>
        <w:t>Muistiinpanoja</w:t>
      </w:r>
    </w:p>
    <w:p w:rsidR="00B85814" w:rsidRPr="00C42341" w:rsidRDefault="00B85814" w:rsidP="00B85814">
      <w:pPr>
        <w:rPr>
          <w:b/>
          <w:bCs/>
          <w:lang w:val="fi-FI"/>
        </w:rPr>
      </w:pPr>
      <w:r w:rsidRPr="00C42341">
        <w:rPr>
          <w:b/>
          <w:bCs/>
          <w:lang w:val="fi-FI"/>
        </w:rPr>
        <w:t>__________________________________________________________________________________</w:t>
      </w:r>
    </w:p>
    <w:p w:rsidR="00B85814" w:rsidRPr="00C42341" w:rsidRDefault="00B85814" w:rsidP="00B85814">
      <w:pPr>
        <w:rPr>
          <w:b/>
          <w:bCs/>
          <w:lang w:val="fi-FI"/>
        </w:rPr>
      </w:pPr>
      <w:r w:rsidRPr="00C42341">
        <w:rPr>
          <w:b/>
          <w:bCs/>
          <w:lang w:val="fi-FI"/>
        </w:rPr>
        <w:t>__________________________________________________________________________________</w:t>
      </w:r>
    </w:p>
    <w:p w:rsidR="00B85814" w:rsidRPr="00C42341" w:rsidRDefault="00B85814" w:rsidP="00B85814">
      <w:pPr>
        <w:rPr>
          <w:b/>
          <w:bCs/>
          <w:lang w:val="fi-FI"/>
        </w:rPr>
      </w:pPr>
      <w:r w:rsidRPr="00C42341">
        <w:rPr>
          <w:b/>
          <w:bCs/>
          <w:lang w:val="fi-FI"/>
        </w:rPr>
        <w:t>__________________________________________________________________________________</w:t>
      </w:r>
    </w:p>
    <w:p w:rsidR="00B85814" w:rsidRPr="00C42341" w:rsidRDefault="00B85814" w:rsidP="00B85814">
      <w:pPr>
        <w:rPr>
          <w:b/>
          <w:bCs/>
          <w:lang w:val="fi-FI"/>
        </w:rPr>
      </w:pPr>
      <w:r w:rsidRPr="00C42341">
        <w:rPr>
          <w:b/>
          <w:bCs/>
          <w:lang w:val="fi-FI"/>
        </w:rPr>
        <w:t>__________________________________________________________________________________</w:t>
      </w:r>
    </w:p>
    <w:p w:rsidR="00B85814" w:rsidRPr="00C42341" w:rsidRDefault="00B85814" w:rsidP="00B85814">
      <w:pPr>
        <w:rPr>
          <w:b/>
          <w:bCs/>
          <w:lang w:val="fi-FI"/>
        </w:rPr>
      </w:pPr>
      <w:r w:rsidRPr="00C42341">
        <w:rPr>
          <w:b/>
          <w:bCs/>
          <w:lang w:val="fi-FI"/>
        </w:rPr>
        <w:t>__________________________________________________________________________________</w:t>
      </w:r>
    </w:p>
    <w:p w:rsidR="00B85814" w:rsidRPr="00C42341" w:rsidRDefault="00B85814" w:rsidP="00B85814">
      <w:pPr>
        <w:rPr>
          <w:b/>
          <w:bCs/>
          <w:lang w:val="fi-FI"/>
        </w:rPr>
      </w:pPr>
      <w:r w:rsidRPr="00C42341">
        <w:rPr>
          <w:b/>
          <w:bCs/>
          <w:lang w:val="fi-FI"/>
        </w:rPr>
        <w:t>__________________________________________________________________________________</w:t>
      </w:r>
    </w:p>
    <w:p w:rsidR="002A5EDF" w:rsidRPr="00C42341" w:rsidRDefault="00B85814" w:rsidP="00B85814">
      <w:pPr>
        <w:rPr>
          <w:b/>
          <w:bCs/>
          <w:lang w:val="fi-FI"/>
        </w:rPr>
      </w:pPr>
      <w:r w:rsidRPr="00C42341">
        <w:rPr>
          <w:b/>
          <w:bCs/>
          <w:lang w:val="fi-FI"/>
        </w:rPr>
        <w:t>__________________________________________________________________________________</w:t>
      </w:r>
    </w:p>
    <w:p w:rsidR="00746F48" w:rsidRPr="00C42341" w:rsidRDefault="00746F48">
      <w:pPr>
        <w:rPr>
          <w:rFonts w:asciiTheme="majorHAnsi" w:eastAsiaTheme="majorEastAsia" w:hAnsiTheme="majorHAnsi" w:cstheme="majorBidi"/>
          <w:b/>
          <w:bCs/>
          <w:color w:val="4F81BD" w:themeColor="accent1"/>
          <w:sz w:val="26"/>
          <w:szCs w:val="26"/>
          <w:lang w:val="fi-FI"/>
        </w:rPr>
      </w:pPr>
      <w:r w:rsidRPr="00C42341">
        <w:rPr>
          <w:lang w:val="fi-FI"/>
        </w:rPr>
        <w:br w:type="page"/>
      </w:r>
    </w:p>
    <w:p w:rsidR="002A5EDF" w:rsidRPr="00C42341" w:rsidRDefault="00455266" w:rsidP="00123A77">
      <w:pPr>
        <w:pStyle w:val="Otsikko2"/>
        <w:rPr>
          <w:lang w:val="fi-FI"/>
        </w:rPr>
      </w:pPr>
      <w:r w:rsidRPr="00C42341">
        <w:rPr>
          <w:lang w:val="fi-FI"/>
        </w:rPr>
        <w:t>[</w:t>
      </w:r>
      <w:r w:rsidR="003D56BA" w:rsidRPr="00C42341">
        <w:rPr>
          <w:lang w:val="fi-FI"/>
        </w:rPr>
        <w:t>Dia 30 Merikuljetus</w:t>
      </w:r>
      <w:r w:rsidR="002A5EDF" w:rsidRPr="00C42341">
        <w:rPr>
          <w:lang w:val="fi-FI"/>
        </w:rPr>
        <w:t>]</w:t>
      </w:r>
    </w:p>
    <w:p w:rsidR="00746F48" w:rsidRPr="00C42341" w:rsidRDefault="003C1BB1" w:rsidP="00123A77">
      <w:pPr>
        <w:pStyle w:val="Otsikko3"/>
        <w:rPr>
          <w:lang w:val="fi-FI"/>
        </w:rPr>
      </w:pPr>
      <w:r>
        <w:rPr>
          <w:noProof/>
          <w:lang w:val="fi-FI" w:eastAsia="fi-FI"/>
        </w:rPr>
        <w:drawing>
          <wp:inline distT="0" distB="0" distL="0" distR="0" wp14:anchorId="6385C995" wp14:editId="1E933BBD">
            <wp:extent cx="3274889" cy="2453054"/>
            <wp:effectExtent l="19050" t="19050" r="20955" b="23495"/>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275547" cy="2453547"/>
                    </a:xfrm>
                    <a:prstGeom prst="rect">
                      <a:avLst/>
                    </a:prstGeom>
                    <a:ln>
                      <a:solidFill>
                        <a:schemeClr val="accent1"/>
                      </a:solidFill>
                    </a:ln>
                  </pic:spPr>
                </pic:pic>
              </a:graphicData>
            </a:graphic>
          </wp:inline>
        </w:drawing>
      </w:r>
    </w:p>
    <w:p w:rsidR="00FD7CDC" w:rsidRPr="00C42341" w:rsidRDefault="00455266" w:rsidP="00123A77">
      <w:pPr>
        <w:pStyle w:val="Otsikko3"/>
        <w:rPr>
          <w:lang w:val="fi-FI"/>
        </w:rPr>
      </w:pPr>
      <w:r w:rsidRPr="00C42341">
        <w:rPr>
          <w:lang w:val="fi-FI"/>
        </w:rPr>
        <w:t>Kuorman jakautuminen kuormatilassa</w:t>
      </w:r>
    </w:p>
    <w:p w:rsidR="00455266" w:rsidRPr="00C42341" w:rsidRDefault="00455266" w:rsidP="00455266">
      <w:pPr>
        <w:jc w:val="both"/>
        <w:rPr>
          <w:bCs/>
          <w:lang w:val="fi-FI"/>
        </w:rPr>
      </w:pPr>
      <w:r w:rsidRPr="00C42341">
        <w:rPr>
          <w:bCs/>
          <w:lang w:val="fi-FI"/>
        </w:rPr>
        <w:t>Ei ole olemassa mitään standardia tai säädöstä kuorman jakautumiseen kontissa tai yleensäkään rahdinkuljetusyksikössä, mutta peukalosääntö on:</w:t>
      </w:r>
    </w:p>
    <w:p w:rsidR="00455266" w:rsidRPr="00C42341" w:rsidRDefault="00455266" w:rsidP="00455266">
      <w:pPr>
        <w:jc w:val="both"/>
        <w:rPr>
          <w:bCs/>
          <w:lang w:val="fi-FI"/>
        </w:rPr>
      </w:pPr>
      <w:r w:rsidRPr="00C42341">
        <w:rPr>
          <w:bCs/>
          <w:lang w:val="fi-FI"/>
        </w:rPr>
        <w:t xml:space="preserve">Kuorman painon tulee jakautua kontissa siten, että maksimissaan 60 % kuormasta tulee ensimmäiselle puolikkaalle ja 40 % toiselle puolikkaalle. Tämä pätee sekä pitkittäissuunnassa että poikittaissuunnassa.  20 jalan kontissa painopiste voi erota ± 30 cm geometrisestä keskipisteestä ja 40 jalan kontissa ± 60 cm.  Lastattaessa konttia vihjeeksi voi sanoa, että kun lastaus on edennyt kontin puoleen väliin, lasketaan yhteen kuormayksiköiden paino.  Paino ei saa olla yli 60 % kaikkien kuormayksiköiden painosta. </w:t>
      </w:r>
    </w:p>
    <w:p w:rsidR="00455266" w:rsidRPr="00C42341" w:rsidRDefault="00455266" w:rsidP="00F81129">
      <w:pPr>
        <w:jc w:val="both"/>
        <w:rPr>
          <w:bCs/>
          <w:lang w:val="fi-FI"/>
        </w:rPr>
      </w:pPr>
    </w:p>
    <w:p w:rsidR="00B85814" w:rsidRPr="00C42341" w:rsidRDefault="00455266" w:rsidP="00B85814">
      <w:pPr>
        <w:rPr>
          <w:b/>
          <w:bCs/>
          <w:lang w:val="fi-FI"/>
        </w:rPr>
      </w:pPr>
      <w:r w:rsidRPr="00C42341">
        <w:rPr>
          <w:b/>
          <w:bCs/>
          <w:lang w:val="fi-FI"/>
        </w:rPr>
        <w:t>Muistiinpanoja</w:t>
      </w:r>
    </w:p>
    <w:p w:rsidR="00B85814" w:rsidRPr="00C42341" w:rsidRDefault="00B85814" w:rsidP="00B85814">
      <w:pPr>
        <w:rPr>
          <w:b/>
          <w:bCs/>
          <w:lang w:val="fi-FI"/>
        </w:rPr>
      </w:pPr>
      <w:r w:rsidRPr="00C42341">
        <w:rPr>
          <w:b/>
          <w:bCs/>
          <w:lang w:val="fi-FI"/>
        </w:rPr>
        <w:t>__________________________________________________________________________________</w:t>
      </w:r>
    </w:p>
    <w:p w:rsidR="00B85814" w:rsidRPr="00C42341" w:rsidRDefault="00B85814" w:rsidP="00B85814">
      <w:pPr>
        <w:rPr>
          <w:b/>
          <w:bCs/>
          <w:lang w:val="fi-FI"/>
        </w:rPr>
      </w:pPr>
      <w:r w:rsidRPr="00C42341">
        <w:rPr>
          <w:b/>
          <w:bCs/>
          <w:lang w:val="fi-FI"/>
        </w:rPr>
        <w:t>__________________________________________________________________________________</w:t>
      </w:r>
    </w:p>
    <w:p w:rsidR="00B85814" w:rsidRPr="00C42341" w:rsidRDefault="00B85814" w:rsidP="00B85814">
      <w:pPr>
        <w:rPr>
          <w:b/>
          <w:bCs/>
          <w:lang w:val="fi-FI"/>
        </w:rPr>
      </w:pPr>
      <w:r w:rsidRPr="00C42341">
        <w:rPr>
          <w:b/>
          <w:bCs/>
          <w:lang w:val="fi-FI"/>
        </w:rPr>
        <w:t>__________________________________________________________________________________</w:t>
      </w:r>
    </w:p>
    <w:p w:rsidR="00B85814" w:rsidRPr="00C42341" w:rsidRDefault="00B85814" w:rsidP="00B85814">
      <w:pPr>
        <w:rPr>
          <w:b/>
          <w:bCs/>
          <w:lang w:val="fi-FI"/>
        </w:rPr>
      </w:pPr>
      <w:r w:rsidRPr="00C42341">
        <w:rPr>
          <w:b/>
          <w:bCs/>
          <w:lang w:val="fi-FI"/>
        </w:rPr>
        <w:t>__________________________________________________________________________________</w:t>
      </w:r>
    </w:p>
    <w:p w:rsidR="00B85814" w:rsidRPr="00C42341" w:rsidRDefault="00B85814" w:rsidP="00B85814">
      <w:pPr>
        <w:rPr>
          <w:b/>
          <w:bCs/>
          <w:lang w:val="fi-FI"/>
        </w:rPr>
      </w:pPr>
      <w:r w:rsidRPr="00C42341">
        <w:rPr>
          <w:b/>
          <w:bCs/>
          <w:lang w:val="fi-FI"/>
        </w:rPr>
        <w:t>__________________________________________________________________________________</w:t>
      </w:r>
    </w:p>
    <w:p w:rsidR="00597B4A" w:rsidRPr="00C42341" w:rsidRDefault="00B85814" w:rsidP="00B85814">
      <w:pPr>
        <w:rPr>
          <w:b/>
          <w:bCs/>
          <w:lang w:val="fi-FI"/>
        </w:rPr>
      </w:pPr>
      <w:r w:rsidRPr="00C42341">
        <w:rPr>
          <w:b/>
          <w:bCs/>
          <w:lang w:val="fi-FI"/>
        </w:rPr>
        <w:t>__________________________________________________________________________________</w:t>
      </w:r>
      <w:r w:rsidR="00597B4A" w:rsidRPr="00C42341">
        <w:rPr>
          <w:b/>
          <w:bCs/>
          <w:lang w:val="fi-FI"/>
        </w:rPr>
        <w:br w:type="page"/>
      </w:r>
    </w:p>
    <w:p w:rsidR="002A5EDF" w:rsidRPr="00C42341" w:rsidRDefault="00455266" w:rsidP="00123A77">
      <w:pPr>
        <w:pStyle w:val="Otsikko2"/>
        <w:rPr>
          <w:lang w:val="fi-FI"/>
        </w:rPr>
      </w:pPr>
      <w:r w:rsidRPr="00C42341">
        <w:rPr>
          <w:lang w:val="fi-FI"/>
        </w:rPr>
        <w:t>[</w:t>
      </w:r>
      <w:r w:rsidR="003D56BA" w:rsidRPr="00C42341">
        <w:rPr>
          <w:lang w:val="fi-FI"/>
        </w:rPr>
        <w:t>Dia 31 Merikuljetus</w:t>
      </w:r>
      <w:r w:rsidR="002A5EDF" w:rsidRPr="00C42341">
        <w:rPr>
          <w:lang w:val="fi-FI"/>
        </w:rPr>
        <w:t>]</w:t>
      </w:r>
    </w:p>
    <w:p w:rsidR="00746F48" w:rsidRPr="00C42341" w:rsidRDefault="003C1BB1" w:rsidP="00123A77">
      <w:pPr>
        <w:pStyle w:val="Otsikko3"/>
        <w:rPr>
          <w:lang w:val="fi-FI"/>
        </w:rPr>
      </w:pPr>
      <w:r>
        <w:rPr>
          <w:noProof/>
          <w:lang w:val="fi-FI" w:eastAsia="fi-FI"/>
        </w:rPr>
        <w:drawing>
          <wp:inline distT="0" distB="0" distL="0" distR="0" wp14:anchorId="4AEACBB3" wp14:editId="79F0A57C">
            <wp:extent cx="3200400" cy="2411009"/>
            <wp:effectExtent l="19050" t="19050" r="19050" b="27940"/>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196987" cy="2408438"/>
                    </a:xfrm>
                    <a:prstGeom prst="rect">
                      <a:avLst/>
                    </a:prstGeom>
                    <a:ln>
                      <a:solidFill>
                        <a:schemeClr val="accent1"/>
                      </a:solidFill>
                    </a:ln>
                  </pic:spPr>
                </pic:pic>
              </a:graphicData>
            </a:graphic>
          </wp:inline>
        </w:drawing>
      </w:r>
    </w:p>
    <w:p w:rsidR="00FD7CDC" w:rsidRPr="00C42341" w:rsidRDefault="00455266" w:rsidP="00123A77">
      <w:pPr>
        <w:pStyle w:val="Otsikko3"/>
        <w:rPr>
          <w:lang w:val="fi-FI"/>
        </w:rPr>
      </w:pPr>
      <w:r w:rsidRPr="00C42341">
        <w:rPr>
          <w:lang w:val="fi-FI"/>
        </w:rPr>
        <w:t>Terästuotteiden kuormanvarmistus</w:t>
      </w:r>
    </w:p>
    <w:p w:rsidR="00455266" w:rsidRPr="00C42341" w:rsidRDefault="00043CF7" w:rsidP="00455266">
      <w:pPr>
        <w:spacing w:after="0" w:line="240" w:lineRule="auto"/>
        <w:jc w:val="both"/>
        <w:rPr>
          <w:iCs/>
          <w:lang w:val="fi-FI"/>
        </w:rPr>
      </w:pPr>
      <w:r w:rsidRPr="00C42341">
        <w:rPr>
          <w:b/>
          <w:bCs/>
          <w:i/>
          <w:iCs/>
          <w:lang w:val="fi-FI"/>
        </w:rPr>
        <w:t>Teräs</w:t>
      </w:r>
      <w:r w:rsidR="00D67F04" w:rsidRPr="00C42341">
        <w:rPr>
          <w:b/>
          <w:bCs/>
          <w:i/>
          <w:iCs/>
          <w:lang w:val="fi-FI"/>
        </w:rPr>
        <w:t>kelat</w:t>
      </w:r>
    </w:p>
    <w:p w:rsidR="00455266" w:rsidRPr="00C42341" w:rsidRDefault="00D67F04" w:rsidP="00455266">
      <w:pPr>
        <w:spacing w:after="0" w:line="240" w:lineRule="auto"/>
        <w:jc w:val="both"/>
        <w:rPr>
          <w:iCs/>
          <w:lang w:val="fi-FI"/>
        </w:rPr>
      </w:pPr>
      <w:r w:rsidRPr="00C42341">
        <w:rPr>
          <w:iCs/>
          <w:lang w:val="fi-FI"/>
        </w:rPr>
        <w:t>Teräs- tai muut metallikelat</w:t>
      </w:r>
      <w:r w:rsidR="00455266" w:rsidRPr="00C42341">
        <w:rPr>
          <w:iCs/>
          <w:lang w:val="fi-FI"/>
        </w:rPr>
        <w:t xml:space="preserve"> voidaan kuljettaa makuulla tai pystyssä. </w:t>
      </w:r>
    </w:p>
    <w:p w:rsidR="00043CF7" w:rsidRPr="00C42341" w:rsidRDefault="00043CF7" w:rsidP="00455266">
      <w:pPr>
        <w:spacing w:after="0" w:line="240" w:lineRule="auto"/>
        <w:jc w:val="both"/>
        <w:rPr>
          <w:iCs/>
          <w:lang w:val="fi-FI"/>
        </w:rPr>
      </w:pPr>
      <w:r w:rsidRPr="00C42341">
        <w:rPr>
          <w:iCs/>
          <w:lang w:val="fi-FI"/>
        </w:rPr>
        <w:t>Päinvastoin kuin paperirullia, teräskelat, jotka kuljetetaan rullina, kutsutaan “</w:t>
      </w:r>
      <w:r w:rsidR="00D67F04" w:rsidRPr="00C42341">
        <w:rPr>
          <w:iCs/>
          <w:lang w:val="fi-FI"/>
        </w:rPr>
        <w:t>pystyssä olevat kelat</w:t>
      </w:r>
      <w:r w:rsidRPr="00C42341">
        <w:rPr>
          <w:iCs/>
          <w:lang w:val="fi-FI"/>
        </w:rPr>
        <w:t>”</w:t>
      </w:r>
      <w:r w:rsidR="00D67F04" w:rsidRPr="00C42341">
        <w:rPr>
          <w:iCs/>
          <w:lang w:val="fi-FI"/>
        </w:rPr>
        <w:t xml:space="preserve"> ja kelat joissa kelan</w:t>
      </w:r>
      <w:r w:rsidRPr="00C42341">
        <w:rPr>
          <w:iCs/>
          <w:lang w:val="fi-FI"/>
        </w:rPr>
        <w:t xml:space="preserve"> pääty on lattiaa vasten, kutsutaan “</w:t>
      </w:r>
      <w:r w:rsidR="00D67F04" w:rsidRPr="00C42341">
        <w:rPr>
          <w:iCs/>
          <w:lang w:val="fi-FI"/>
        </w:rPr>
        <w:t>makuulla olevat kelat</w:t>
      </w:r>
      <w:r w:rsidRPr="00C42341">
        <w:rPr>
          <w:iCs/>
          <w:lang w:val="fi-FI"/>
        </w:rPr>
        <w:t>”.  Kuitenkin tämä määrittely saattaa erota teräste</w:t>
      </w:r>
      <w:r w:rsidR="00D67F04" w:rsidRPr="00C42341">
        <w:rPr>
          <w:iCs/>
          <w:lang w:val="fi-FI"/>
        </w:rPr>
        <w:t>htaiden välillä riippuen rullien</w:t>
      </w:r>
      <w:r w:rsidRPr="00C42341">
        <w:rPr>
          <w:iCs/>
          <w:lang w:val="fi-FI"/>
        </w:rPr>
        <w:t xml:space="preserve"> leveydestä ja halkaisijasta.  </w:t>
      </w:r>
    </w:p>
    <w:p w:rsidR="00D67F04" w:rsidRPr="00C42341" w:rsidRDefault="00455266" w:rsidP="00455266">
      <w:pPr>
        <w:spacing w:after="0" w:line="240" w:lineRule="auto"/>
        <w:jc w:val="both"/>
        <w:rPr>
          <w:iCs/>
          <w:lang w:val="fi-FI"/>
        </w:rPr>
      </w:pPr>
      <w:r w:rsidRPr="00C42341">
        <w:rPr>
          <w:b/>
          <w:bCs/>
          <w:i/>
          <w:iCs/>
          <w:lang w:val="fi-FI"/>
        </w:rPr>
        <w:t> </w:t>
      </w:r>
    </w:p>
    <w:p w:rsidR="00455266" w:rsidRPr="00C42341" w:rsidRDefault="00D67F04" w:rsidP="00455266">
      <w:pPr>
        <w:spacing w:after="0" w:line="240" w:lineRule="auto"/>
        <w:jc w:val="both"/>
        <w:rPr>
          <w:iCs/>
          <w:lang w:val="fi-FI"/>
        </w:rPr>
      </w:pPr>
      <w:r w:rsidRPr="00C42341">
        <w:rPr>
          <w:b/>
          <w:bCs/>
          <w:i/>
          <w:iCs/>
          <w:lang w:val="fi-FI"/>
        </w:rPr>
        <w:t>Makuulla olevat kelat</w:t>
      </w:r>
    </w:p>
    <w:p w:rsidR="00455266" w:rsidRPr="00C42341" w:rsidRDefault="00455266" w:rsidP="00455266">
      <w:pPr>
        <w:spacing w:after="0" w:line="240" w:lineRule="auto"/>
        <w:jc w:val="both"/>
        <w:rPr>
          <w:iCs/>
          <w:lang w:val="fi-FI"/>
        </w:rPr>
      </w:pPr>
      <w:r w:rsidRPr="00C42341">
        <w:rPr>
          <w:iCs/>
          <w:lang w:val="fi-FI"/>
        </w:rPr>
        <w:t xml:space="preserve">Kelat tulee sijoittaa lähelle toisiaan ja pinnalle, jossa on hyvä kitka. Riippuen kelojen lukumäärästä ja niiden koosta, voi olla tarpeellista sijoittaa ne ryhmään, jolloin voidaan saada aikaan hyvä kuorman painojakauma. </w:t>
      </w:r>
    </w:p>
    <w:p w:rsidR="00455266" w:rsidRPr="00C42341" w:rsidRDefault="00455266" w:rsidP="00455266">
      <w:pPr>
        <w:spacing w:after="0" w:line="240" w:lineRule="auto"/>
        <w:jc w:val="both"/>
        <w:rPr>
          <w:iCs/>
          <w:lang w:val="fi-FI"/>
        </w:rPr>
      </w:pPr>
    </w:p>
    <w:p w:rsidR="00455266" w:rsidRPr="00C42341" w:rsidRDefault="00455266" w:rsidP="00455266">
      <w:pPr>
        <w:spacing w:after="0" w:line="240" w:lineRule="auto"/>
        <w:jc w:val="both"/>
        <w:rPr>
          <w:iCs/>
          <w:lang w:val="fi-FI"/>
        </w:rPr>
      </w:pPr>
      <w:r w:rsidRPr="00C42341">
        <w:rPr>
          <w:iCs/>
          <w:lang w:val="fi-FI"/>
        </w:rPr>
        <w:t xml:space="preserve">Kelat tulee tukea alhaalta korkeilla kiiloilla ja varmistaa vielä ylitsesidonnalla.  Voi olla tarpeellista kiinnittää vielä valjassidonta eteenpäin ja taaksepäin. Jos kuorma sijoitetaan ryhmiin, jokainen ryhmä tulee varmistaa yksittäin. </w:t>
      </w:r>
    </w:p>
    <w:p w:rsidR="00455266" w:rsidRPr="00C42341" w:rsidRDefault="00455266" w:rsidP="00455266">
      <w:pPr>
        <w:spacing w:after="0" w:line="240" w:lineRule="auto"/>
        <w:jc w:val="both"/>
        <w:rPr>
          <w:iCs/>
          <w:lang w:val="fi-FI"/>
        </w:rPr>
      </w:pPr>
      <w:r w:rsidRPr="00C42341">
        <w:rPr>
          <w:iCs/>
          <w:lang w:val="fi-FI"/>
        </w:rPr>
        <w:t> </w:t>
      </w:r>
    </w:p>
    <w:p w:rsidR="00455266" w:rsidRPr="00C42341" w:rsidRDefault="00D67F04" w:rsidP="00455266">
      <w:pPr>
        <w:spacing w:after="0" w:line="240" w:lineRule="auto"/>
        <w:jc w:val="both"/>
        <w:rPr>
          <w:iCs/>
          <w:lang w:val="fi-FI"/>
        </w:rPr>
      </w:pPr>
      <w:r w:rsidRPr="00C42341">
        <w:rPr>
          <w:b/>
          <w:bCs/>
          <w:i/>
          <w:iCs/>
          <w:lang w:val="fi-FI"/>
        </w:rPr>
        <w:t>Pystyssä olevat kelat</w:t>
      </w:r>
      <w:r w:rsidR="00455266" w:rsidRPr="00C42341">
        <w:rPr>
          <w:b/>
          <w:bCs/>
          <w:i/>
          <w:iCs/>
          <w:lang w:val="fi-FI"/>
        </w:rPr>
        <w:t> </w:t>
      </w:r>
    </w:p>
    <w:p w:rsidR="00455266" w:rsidRPr="00C42341" w:rsidRDefault="00455266" w:rsidP="00455266">
      <w:pPr>
        <w:spacing w:after="0" w:line="240" w:lineRule="auto"/>
        <w:jc w:val="both"/>
        <w:rPr>
          <w:iCs/>
          <w:lang w:val="fi-FI"/>
        </w:rPr>
      </w:pPr>
      <w:r w:rsidRPr="00C42341">
        <w:rPr>
          <w:b/>
          <w:bCs/>
          <w:i/>
          <w:iCs/>
          <w:lang w:val="fi-FI"/>
        </w:rPr>
        <w:t xml:space="preserve"> </w:t>
      </w:r>
    </w:p>
    <w:p w:rsidR="00455266" w:rsidRPr="00C42341" w:rsidRDefault="00D67F04" w:rsidP="00455266">
      <w:pPr>
        <w:spacing w:after="0" w:line="240" w:lineRule="auto"/>
        <w:jc w:val="both"/>
        <w:rPr>
          <w:iCs/>
          <w:lang w:val="fi-FI"/>
        </w:rPr>
      </w:pPr>
      <w:r w:rsidRPr="00C42341">
        <w:rPr>
          <w:i/>
          <w:iCs/>
          <w:lang w:val="fi-FI"/>
        </w:rPr>
        <w:t>Kapeat kelat</w:t>
      </w:r>
      <w:r w:rsidR="00455266" w:rsidRPr="00C42341">
        <w:rPr>
          <w:i/>
          <w:iCs/>
          <w:lang w:val="fi-FI"/>
        </w:rPr>
        <w:t xml:space="preserve"> </w:t>
      </w:r>
    </w:p>
    <w:p w:rsidR="00455266" w:rsidRPr="00C42341" w:rsidRDefault="00455266" w:rsidP="00455266">
      <w:pPr>
        <w:spacing w:after="0" w:line="240" w:lineRule="auto"/>
        <w:jc w:val="both"/>
        <w:rPr>
          <w:iCs/>
          <w:lang w:val="fi-FI"/>
        </w:rPr>
      </w:pPr>
      <w:r w:rsidRPr="00C42341">
        <w:rPr>
          <w:iCs/>
          <w:lang w:val="fi-FI"/>
        </w:rPr>
        <w:t xml:space="preserve">Kuorman painojakauman takia kelat tulee jakaa tasaisesti koko kuormatilaan. Kelat kuljetetaan yleensä täysin paketoituna, jolloin keskiöreikä ei ole näkyvissä. </w:t>
      </w:r>
    </w:p>
    <w:p w:rsidR="00D67F04" w:rsidRPr="00C42341" w:rsidRDefault="00D67F04" w:rsidP="00455266">
      <w:pPr>
        <w:spacing w:after="0" w:line="240" w:lineRule="auto"/>
        <w:jc w:val="both"/>
        <w:rPr>
          <w:iCs/>
          <w:lang w:val="fi-FI"/>
        </w:rPr>
      </w:pPr>
    </w:p>
    <w:p w:rsidR="00455266" w:rsidRPr="00C42341" w:rsidRDefault="00455266" w:rsidP="00455266">
      <w:pPr>
        <w:spacing w:after="0" w:line="240" w:lineRule="auto"/>
        <w:jc w:val="both"/>
        <w:rPr>
          <w:iCs/>
          <w:lang w:val="fi-FI"/>
        </w:rPr>
      </w:pPr>
      <w:r w:rsidRPr="00C42341">
        <w:rPr>
          <w:iCs/>
          <w:lang w:val="fi-FI"/>
        </w:rPr>
        <w:t xml:space="preserve">Kelojen alapuolella pitkittäissuunnassa olevat tuet estävät keloja liukumasta eteenpäin ja taaksepäin sekä jarrutettaessa että kiihdytettäessä. Silmukkasidonta estää kaatumisen pitkittäissuunnassa.  Sidonta tarvitsee kelojen yläreunaan pitkät puulistat. </w:t>
      </w:r>
    </w:p>
    <w:p w:rsidR="00D67F04" w:rsidRPr="00C42341" w:rsidRDefault="00D67F04" w:rsidP="00455266">
      <w:pPr>
        <w:spacing w:after="0" w:line="240" w:lineRule="auto"/>
        <w:jc w:val="both"/>
        <w:rPr>
          <w:iCs/>
          <w:lang w:val="fi-FI"/>
        </w:rPr>
      </w:pPr>
    </w:p>
    <w:p w:rsidR="00455266" w:rsidRPr="00C42341" w:rsidRDefault="004B0DA4" w:rsidP="00455266">
      <w:pPr>
        <w:spacing w:after="0" w:line="240" w:lineRule="auto"/>
        <w:jc w:val="both"/>
        <w:rPr>
          <w:iCs/>
          <w:lang w:val="fi-FI"/>
        </w:rPr>
      </w:pPr>
      <w:r>
        <w:rPr>
          <w:iCs/>
          <w:lang w:val="fi-FI"/>
        </w:rPr>
        <w:t>Yksi silmuk</w:t>
      </w:r>
      <w:r w:rsidR="00455266" w:rsidRPr="00C42341">
        <w:rPr>
          <w:iCs/>
          <w:lang w:val="fi-FI"/>
        </w:rPr>
        <w:t>kasidontapari per kela kiinnitettynä rahdinkuljetusyksikön kiinnityspisteisiin estää keloja liukumasta poikittaissuunnassa. Silmukkasidonta suunnitellaan kuljetuksen aikana muodostuvaa rasitusta varten. Tämä tarkoittaa, että esimerkiksi meritiekuljetuksen ollessa merialueella C, sidonta on vahvin.  </w:t>
      </w:r>
    </w:p>
    <w:p w:rsidR="00455266" w:rsidRPr="00C42341" w:rsidRDefault="00455266" w:rsidP="00455266">
      <w:pPr>
        <w:spacing w:after="0" w:line="240" w:lineRule="auto"/>
        <w:jc w:val="both"/>
        <w:rPr>
          <w:iCs/>
          <w:lang w:val="fi-FI"/>
        </w:rPr>
      </w:pPr>
      <w:r w:rsidRPr="00C42341">
        <w:rPr>
          <w:i/>
          <w:iCs/>
          <w:lang w:val="fi-FI"/>
        </w:rPr>
        <w:t> </w:t>
      </w:r>
    </w:p>
    <w:p w:rsidR="00455266" w:rsidRPr="00C42341" w:rsidRDefault="00455266" w:rsidP="00455266">
      <w:pPr>
        <w:spacing w:after="0" w:line="240" w:lineRule="auto"/>
        <w:jc w:val="both"/>
        <w:rPr>
          <w:iCs/>
          <w:lang w:val="fi-FI"/>
        </w:rPr>
      </w:pPr>
      <w:r w:rsidRPr="00C42341">
        <w:rPr>
          <w:i/>
          <w:iCs/>
          <w:lang w:val="fi-FI"/>
        </w:rPr>
        <w:t xml:space="preserve">Leveät kelat </w:t>
      </w:r>
    </w:p>
    <w:p w:rsidR="00455266" w:rsidRPr="00C42341" w:rsidRDefault="00455266" w:rsidP="00455266">
      <w:pPr>
        <w:spacing w:after="0" w:line="240" w:lineRule="auto"/>
        <w:jc w:val="both"/>
        <w:rPr>
          <w:iCs/>
          <w:lang w:val="fi-FI"/>
        </w:rPr>
      </w:pPr>
      <w:r w:rsidRPr="00C42341">
        <w:rPr>
          <w:iCs/>
          <w:lang w:val="fi-FI"/>
        </w:rPr>
        <w:t xml:space="preserve">Leveät kelat voidaan kuormata ja varmistaa samalla tavoin kuin kapeat kelat.  Koska leveät kelat ovat usein painavia, pitkittäissuunnassa kelojen välinen etäisyys voi olla suuri. Halkeamisriskin minimoimiseksi tuentalaudat sekä ylhäältä että alhaalta tuetaan kuormatilan lattiaan. Vaakasuuntaiset laudat ja tuet pitää naulata rahdinkuljetusyksikön lattiaan. Kaksi silmukkasidontaparia voidaan tarvita varmistamaan kelat poikittaissuunnassa. </w:t>
      </w:r>
    </w:p>
    <w:p w:rsidR="00455266" w:rsidRPr="00C42341" w:rsidRDefault="00455266" w:rsidP="00455266">
      <w:pPr>
        <w:spacing w:after="0" w:line="240" w:lineRule="auto"/>
        <w:jc w:val="both"/>
        <w:rPr>
          <w:iCs/>
          <w:lang w:val="fi-FI"/>
        </w:rPr>
      </w:pPr>
      <w:r w:rsidRPr="00C42341">
        <w:rPr>
          <w:iCs/>
          <w:lang w:val="fi-FI"/>
        </w:rPr>
        <w:t> </w:t>
      </w:r>
    </w:p>
    <w:p w:rsidR="00455266" w:rsidRPr="00C42341" w:rsidRDefault="004B0DA4" w:rsidP="00455266">
      <w:pPr>
        <w:spacing w:after="0" w:line="240" w:lineRule="auto"/>
        <w:jc w:val="both"/>
        <w:rPr>
          <w:iCs/>
          <w:lang w:val="fi-FI"/>
        </w:rPr>
      </w:pPr>
      <w:r>
        <w:rPr>
          <w:i/>
          <w:iCs/>
          <w:lang w:val="fi-FI"/>
        </w:rPr>
        <w:t>Pystyssä olevat kelat</w:t>
      </w:r>
      <w:r w:rsidR="00455266" w:rsidRPr="00C42341">
        <w:rPr>
          <w:i/>
          <w:iCs/>
          <w:lang w:val="fi-FI"/>
        </w:rPr>
        <w:t xml:space="preserve">, avoin keskiöreikä </w:t>
      </w:r>
    </w:p>
    <w:p w:rsidR="00455266" w:rsidRPr="00C42341" w:rsidRDefault="00455266" w:rsidP="00455266">
      <w:pPr>
        <w:spacing w:after="0" w:line="240" w:lineRule="auto"/>
        <w:jc w:val="both"/>
        <w:rPr>
          <w:iCs/>
          <w:lang w:val="fi-FI"/>
        </w:rPr>
      </w:pPr>
      <w:r w:rsidRPr="00C42341">
        <w:rPr>
          <w:iCs/>
          <w:lang w:val="fi-FI"/>
        </w:rPr>
        <w:t xml:space="preserve">Avoimet keskiöreikäiset pystyssä olevat kelat voidaan kuormata ja varmistaa samojen periaatteiden mukaan kuin täysin peitetyt kelat.  </w:t>
      </w:r>
    </w:p>
    <w:p w:rsidR="00455266" w:rsidRPr="00C42341" w:rsidRDefault="00455266" w:rsidP="00455266">
      <w:pPr>
        <w:spacing w:after="0" w:line="240" w:lineRule="auto"/>
        <w:jc w:val="both"/>
        <w:rPr>
          <w:iCs/>
          <w:lang w:val="fi-FI"/>
        </w:rPr>
      </w:pPr>
      <w:r w:rsidRPr="00C42341">
        <w:rPr>
          <w:iCs/>
          <w:lang w:val="fi-FI"/>
        </w:rPr>
        <w:t> </w:t>
      </w:r>
    </w:p>
    <w:p w:rsidR="00455266" w:rsidRPr="00C42341" w:rsidRDefault="00455266" w:rsidP="00455266">
      <w:pPr>
        <w:spacing w:after="0" w:line="240" w:lineRule="auto"/>
        <w:jc w:val="both"/>
        <w:rPr>
          <w:iCs/>
          <w:lang w:val="fi-FI"/>
        </w:rPr>
      </w:pPr>
      <w:r w:rsidRPr="00C42341">
        <w:rPr>
          <w:iCs/>
          <w:lang w:val="fi-FI"/>
        </w:rPr>
        <w:t xml:space="preserve">Yleensä sidonta tehdään keskiöreiän kautta ketjulla tai metallivanteella. Sidontavyöt vahingoittuvat helposti teräskelan terävissä reunoissa.  Sidontavöitä tulisi siten välttää tai sitten suojata ne huolellisesti. </w:t>
      </w:r>
    </w:p>
    <w:p w:rsidR="00455266" w:rsidRPr="00C42341" w:rsidRDefault="00455266" w:rsidP="00455266">
      <w:pPr>
        <w:spacing w:after="0" w:line="240" w:lineRule="auto"/>
        <w:jc w:val="both"/>
        <w:rPr>
          <w:iCs/>
          <w:lang w:val="fi-FI"/>
        </w:rPr>
      </w:pPr>
      <w:r w:rsidRPr="00C42341">
        <w:rPr>
          <w:iCs/>
          <w:lang w:val="fi-FI"/>
        </w:rPr>
        <w:t> </w:t>
      </w:r>
    </w:p>
    <w:p w:rsidR="00455266" w:rsidRPr="00C42341" w:rsidRDefault="00455266" w:rsidP="00455266">
      <w:pPr>
        <w:spacing w:after="0" w:line="240" w:lineRule="auto"/>
        <w:jc w:val="both"/>
        <w:rPr>
          <w:iCs/>
          <w:lang w:val="fi-FI"/>
        </w:rPr>
      </w:pPr>
      <w:r w:rsidRPr="00C42341">
        <w:rPr>
          <w:b/>
          <w:bCs/>
          <w:i/>
          <w:iCs/>
          <w:lang w:val="fi-FI"/>
        </w:rPr>
        <w:t>Kaapeli</w:t>
      </w:r>
    </w:p>
    <w:p w:rsidR="00455266" w:rsidRPr="00C42341" w:rsidRDefault="00455266" w:rsidP="00455266">
      <w:pPr>
        <w:spacing w:after="0" w:line="240" w:lineRule="auto"/>
        <w:jc w:val="both"/>
        <w:rPr>
          <w:iCs/>
          <w:lang w:val="fi-FI"/>
        </w:rPr>
      </w:pPr>
      <w:r w:rsidRPr="00C42341">
        <w:rPr>
          <w:iCs/>
          <w:lang w:val="fi-FI"/>
        </w:rPr>
        <w:t xml:space="preserve">Kaapeli kuljetetaan keloissa.  Kaapelit pakataan 4 – 6 kaapelikelan yksiköihin. Vaikka kelat saattavat näyttää jäykiltä kuormauksen aikana, ne voivat käyttäytyä kuin elävät käärmeet kuljetuksen aikana.  </w:t>
      </w:r>
      <w:proofErr w:type="gramStart"/>
      <w:r w:rsidRPr="00C42341">
        <w:rPr>
          <w:iCs/>
          <w:lang w:val="fi-FI"/>
        </w:rPr>
        <w:t>Kelat tulisi</w:t>
      </w:r>
      <w:proofErr w:type="gramEnd"/>
      <w:r w:rsidRPr="00C42341">
        <w:rPr>
          <w:iCs/>
          <w:lang w:val="fi-FI"/>
        </w:rPr>
        <w:t xml:space="preserve">, jos mahdollista sijoittaa riveihin keskelle kuormatilaa.  Eri rivit sidotaan yhteen lohkoittain.  Jokainen lohko varmistetaan yhdellä silmukkasidontaparilla kuorma-alustaan molemmilta puolilta ja vastapäisen kelan keskiön läpi. </w:t>
      </w:r>
    </w:p>
    <w:p w:rsidR="00455266" w:rsidRPr="00C42341" w:rsidRDefault="00455266" w:rsidP="00455266">
      <w:pPr>
        <w:spacing w:after="0" w:line="240" w:lineRule="auto"/>
        <w:jc w:val="both"/>
        <w:rPr>
          <w:iCs/>
          <w:lang w:val="fi-FI"/>
        </w:rPr>
      </w:pPr>
      <w:r w:rsidRPr="00C42341">
        <w:rPr>
          <w:iCs/>
          <w:lang w:val="fi-FI"/>
        </w:rPr>
        <w:t> </w:t>
      </w:r>
    </w:p>
    <w:p w:rsidR="00455266" w:rsidRPr="00C42341" w:rsidRDefault="00455266" w:rsidP="00455266">
      <w:pPr>
        <w:spacing w:after="0" w:line="240" w:lineRule="auto"/>
        <w:jc w:val="both"/>
        <w:rPr>
          <w:iCs/>
          <w:lang w:val="fi-FI"/>
        </w:rPr>
      </w:pPr>
      <w:r w:rsidRPr="00C42341">
        <w:rPr>
          <w:iCs/>
          <w:lang w:val="fi-FI"/>
        </w:rPr>
        <w:t xml:space="preserve">Kaapelikela kuormataan tangolla varustetulla trukilla. Jos kela kuormataan perävaunuun sivulta, vaatii se toisenlaisen kiinnitysmenetelmän.  Kaapelikela voidaan kuormata yksittäisinä kasoina, jolloin voidaan saavuttaa vaadittu kuormajakauma perävaunuun.  Eteenpäin ja taaksepäin liikkumisen estämiseksi lankut naulataan jokaisen kelaosaston eteen ja taakse.  Lohkot sidotaan sen jälkeen yhteen ja kiinnitetään rahdinkuljetusyksikköön. Paras tapa estää kaapelikeloja kaatumasta sivuttain on käyttää pylväitä keskellä. </w:t>
      </w:r>
    </w:p>
    <w:p w:rsidR="00296964" w:rsidRPr="00C42341" w:rsidRDefault="00296964" w:rsidP="00455266">
      <w:pPr>
        <w:spacing w:after="0" w:line="240" w:lineRule="auto"/>
        <w:jc w:val="both"/>
        <w:rPr>
          <w:iCs/>
          <w:lang w:val="fi-FI"/>
        </w:rPr>
      </w:pPr>
    </w:p>
    <w:p w:rsidR="00455266" w:rsidRPr="00C42341" w:rsidRDefault="00455266" w:rsidP="00455266">
      <w:pPr>
        <w:spacing w:after="0" w:line="240" w:lineRule="auto"/>
        <w:jc w:val="both"/>
        <w:rPr>
          <w:iCs/>
          <w:lang w:val="fi-FI"/>
        </w:rPr>
      </w:pPr>
      <w:r w:rsidRPr="00C42341">
        <w:rPr>
          <w:iCs/>
          <w:lang w:val="fi-FI"/>
        </w:rPr>
        <w:t xml:space="preserve">Kaapelikela voidaan myös asettaa kahteen riviin kuorma-alustalla.  Tässä tapauksessa tuenta-aluspuut sijoitetaan kaapelikelojen sivuille.  Silmukkasidonta estää kaatumasta poikittaissuunnassa. Takaosaan sijoitetaan puupalkki tai kiila.  </w:t>
      </w:r>
    </w:p>
    <w:p w:rsidR="00455266" w:rsidRPr="00C42341" w:rsidRDefault="00455266" w:rsidP="00455266">
      <w:pPr>
        <w:spacing w:after="0" w:line="240" w:lineRule="auto"/>
        <w:jc w:val="both"/>
        <w:rPr>
          <w:iCs/>
          <w:lang w:val="fi-FI"/>
        </w:rPr>
      </w:pPr>
      <w:r w:rsidRPr="00C42341">
        <w:rPr>
          <w:iCs/>
          <w:lang w:val="fi-FI"/>
        </w:rPr>
        <w:t> </w:t>
      </w:r>
    </w:p>
    <w:p w:rsidR="00455266" w:rsidRPr="00C42341" w:rsidRDefault="00455266" w:rsidP="00455266">
      <w:pPr>
        <w:spacing w:after="0" w:line="240" w:lineRule="auto"/>
        <w:jc w:val="both"/>
        <w:rPr>
          <w:iCs/>
          <w:lang w:val="fi-FI"/>
        </w:rPr>
      </w:pPr>
      <w:r w:rsidRPr="00C42341">
        <w:rPr>
          <w:iCs/>
          <w:lang w:val="fi-FI"/>
        </w:rPr>
        <w:t>Jos perävaunun kantavuus ja leveys sallivat, kelojen lukumäärää voidaan lisätä kolmeen joissakin osastoissa.  Joissakin tapauksissa kelat ovat liian leveitä kuormattavaksi kolme rinnakkain per lohko. Tässä tapauksessa kelat kuormataan seuraavaan kerrokseen eli toisen päälle. Sitten nämä kelat kiinnitetään huolellisesti alemman tason keloihin.  Lohkoihin, joissa on kaksi kerrosta</w:t>
      </w:r>
      <w:r w:rsidR="004B0DA4">
        <w:rPr>
          <w:iCs/>
          <w:lang w:val="fi-FI"/>
        </w:rPr>
        <w:t>,</w:t>
      </w:r>
      <w:r w:rsidRPr="00C42341">
        <w:rPr>
          <w:iCs/>
          <w:lang w:val="fi-FI"/>
        </w:rPr>
        <w:t xml:space="preserve"> silmukkasidonta kiinnitetään lisätueksi ylemmän tason keloihin</w:t>
      </w:r>
    </w:p>
    <w:p w:rsidR="00296964" w:rsidRPr="00C42341" w:rsidRDefault="00296964" w:rsidP="00455266">
      <w:pPr>
        <w:spacing w:after="0" w:line="240" w:lineRule="auto"/>
        <w:jc w:val="both"/>
        <w:rPr>
          <w:iCs/>
          <w:lang w:val="fi-FI"/>
        </w:rPr>
      </w:pPr>
    </w:p>
    <w:p w:rsidR="00455266" w:rsidRPr="00C42341" w:rsidRDefault="00455266" w:rsidP="00455266">
      <w:pPr>
        <w:spacing w:after="0" w:line="240" w:lineRule="auto"/>
        <w:jc w:val="both"/>
        <w:rPr>
          <w:iCs/>
          <w:lang w:val="fi-FI"/>
        </w:rPr>
      </w:pPr>
      <w:r w:rsidRPr="00C42341">
        <w:rPr>
          <w:iCs/>
          <w:lang w:val="fi-FI"/>
        </w:rPr>
        <w:t>Kaapelikelat kuormataan kontteihin trukilla, jossa on tanko.  Kelat kuormataan usein</w:t>
      </w:r>
      <w:r w:rsidR="00296964" w:rsidRPr="00C42341">
        <w:rPr>
          <w:iCs/>
          <w:lang w:val="fi-FI"/>
        </w:rPr>
        <w:t xml:space="preserve"> kahteen riviin.  20 jalan kont</w:t>
      </w:r>
      <w:r w:rsidRPr="00C42341">
        <w:rPr>
          <w:iCs/>
          <w:lang w:val="fi-FI"/>
        </w:rPr>
        <w:t>issa kuorma täyttää usein koko lattian ja ainut varmistus, joka tulee tehdä, on estää keloja nojaamasta ovia vasten.   </w:t>
      </w:r>
    </w:p>
    <w:p w:rsidR="00455266" w:rsidRPr="00C42341" w:rsidRDefault="00455266" w:rsidP="00455266">
      <w:pPr>
        <w:spacing w:after="0" w:line="240" w:lineRule="auto"/>
        <w:jc w:val="both"/>
        <w:rPr>
          <w:iCs/>
          <w:lang w:val="fi-FI"/>
        </w:rPr>
      </w:pPr>
      <w:r w:rsidRPr="00C42341">
        <w:rPr>
          <w:iCs/>
          <w:lang w:val="fi-FI"/>
        </w:rPr>
        <w:t xml:space="preserve">40 jalan kontissa on suurempi tilavuus per kapasiteetti </w:t>
      </w:r>
      <w:proofErr w:type="gramStart"/>
      <w:r w:rsidRPr="00C42341">
        <w:rPr>
          <w:iCs/>
          <w:lang w:val="fi-FI"/>
        </w:rPr>
        <w:t>–suhde</w:t>
      </w:r>
      <w:proofErr w:type="gramEnd"/>
      <w:r w:rsidRPr="00C42341">
        <w:rPr>
          <w:iCs/>
          <w:lang w:val="fi-FI"/>
        </w:rPr>
        <w:t xml:space="preserve"> kuin 20 jalan kontissa.  Tästä syystä muodostuu tyhjää tilaa, jota ei voi käyttää.  </w:t>
      </w:r>
      <w:proofErr w:type="gramStart"/>
      <w:r w:rsidRPr="00C42341">
        <w:rPr>
          <w:iCs/>
          <w:lang w:val="fi-FI"/>
        </w:rPr>
        <w:t>Vaihtoehtoinen kuormaustapa</w:t>
      </w:r>
      <w:proofErr w:type="gramEnd"/>
      <w:r w:rsidRPr="00C42341">
        <w:rPr>
          <w:iCs/>
          <w:lang w:val="fi-FI"/>
        </w:rPr>
        <w:t>, joka täyttää kontin koko pituuden, on yksirivinen tai kaksirivinen kuorma.    </w:t>
      </w:r>
    </w:p>
    <w:p w:rsidR="00296964" w:rsidRPr="00C42341" w:rsidRDefault="00296964" w:rsidP="00455266">
      <w:pPr>
        <w:spacing w:after="0" w:line="240" w:lineRule="auto"/>
        <w:jc w:val="both"/>
        <w:rPr>
          <w:iCs/>
          <w:lang w:val="fi-FI"/>
        </w:rPr>
      </w:pPr>
    </w:p>
    <w:p w:rsidR="00455266" w:rsidRPr="00C42341" w:rsidRDefault="00455266" w:rsidP="00455266">
      <w:pPr>
        <w:spacing w:after="0" w:line="240" w:lineRule="auto"/>
        <w:jc w:val="both"/>
        <w:rPr>
          <w:iCs/>
          <w:lang w:val="fi-FI"/>
        </w:rPr>
      </w:pPr>
      <w:r w:rsidRPr="00C42341">
        <w:rPr>
          <w:iCs/>
          <w:lang w:val="fi-FI"/>
        </w:rPr>
        <w:t xml:space="preserve">Yksittäin kuormatut kelat voidaan varmistaa sivusuunnassa sitomalla kelat vahvalla teräsnauhalla kelojen keskiöreiän läpi. Jos kelat kuormataan yksittäin, silloin käytetään lujaa lankkua keloihin, jotka ovat kuormatilan etuosassa ja takaosassa.  Sitominen estää myös keloja nojaamasta ovia vasten.  </w:t>
      </w:r>
    </w:p>
    <w:p w:rsidR="00455266" w:rsidRPr="00C42341" w:rsidRDefault="00455266" w:rsidP="00455266">
      <w:pPr>
        <w:spacing w:after="0" w:line="240" w:lineRule="auto"/>
        <w:jc w:val="both"/>
        <w:rPr>
          <w:iCs/>
          <w:lang w:val="fi-FI"/>
        </w:rPr>
      </w:pPr>
      <w:r w:rsidRPr="00C42341">
        <w:rPr>
          <w:iCs/>
          <w:lang w:val="fi-FI"/>
        </w:rPr>
        <w:t> </w:t>
      </w:r>
    </w:p>
    <w:p w:rsidR="00455266" w:rsidRPr="00C42341" w:rsidRDefault="00455266" w:rsidP="00455266">
      <w:pPr>
        <w:spacing w:after="0" w:line="240" w:lineRule="auto"/>
        <w:jc w:val="both"/>
        <w:rPr>
          <w:iCs/>
          <w:lang w:val="fi-FI"/>
        </w:rPr>
      </w:pPr>
      <w:r w:rsidRPr="00C42341">
        <w:rPr>
          <w:b/>
          <w:bCs/>
          <w:i/>
          <w:iCs/>
          <w:lang w:val="fi-FI"/>
        </w:rPr>
        <w:t>Metalli- ja terästangot</w:t>
      </w:r>
    </w:p>
    <w:p w:rsidR="00455266" w:rsidRPr="00C42341" w:rsidRDefault="00455266" w:rsidP="00455266">
      <w:pPr>
        <w:spacing w:after="0" w:line="240" w:lineRule="auto"/>
        <w:jc w:val="both"/>
        <w:rPr>
          <w:iCs/>
          <w:lang w:val="fi-FI"/>
        </w:rPr>
      </w:pPr>
      <w:r w:rsidRPr="00C42341">
        <w:rPr>
          <w:iCs/>
          <w:lang w:val="fi-FI"/>
        </w:rPr>
        <w:t xml:space="preserve">Metalli- ja terästankojen kuormanvarmistuksessa tangot täytyy ensin lajitella pituuden mukaan ja tukea lujalla </w:t>
      </w:r>
      <w:proofErr w:type="spellStart"/>
      <w:r w:rsidRPr="00C42341">
        <w:rPr>
          <w:iCs/>
          <w:lang w:val="fi-FI"/>
        </w:rPr>
        <w:t>H-estimellä</w:t>
      </w:r>
      <w:proofErr w:type="spellEnd"/>
      <w:r w:rsidRPr="00C42341">
        <w:rPr>
          <w:iCs/>
          <w:lang w:val="fi-FI"/>
        </w:rPr>
        <w:t xml:space="preserve"> sekä eteenpäin että taaksepäin.  Silmukkasidonnalla vähennetään sylinterimäisten tankojen paineen muodostus sivuseiniin.  Jos neliönmuotoisia tankoja kuljetetaan sylinterimäisten tankojen kanssa, paras paikka neliönmuotoisille tangoille on sivuseinien vieressä.</w:t>
      </w:r>
    </w:p>
    <w:p w:rsidR="00455266" w:rsidRPr="00C42341" w:rsidRDefault="00455266" w:rsidP="00455266">
      <w:pPr>
        <w:spacing w:after="0" w:line="240" w:lineRule="auto"/>
        <w:jc w:val="both"/>
        <w:rPr>
          <w:iCs/>
          <w:lang w:val="fi-FI"/>
        </w:rPr>
      </w:pPr>
      <w:r w:rsidRPr="00C42341">
        <w:rPr>
          <w:b/>
          <w:bCs/>
          <w:i/>
          <w:iCs/>
          <w:lang w:val="fi-FI"/>
        </w:rPr>
        <w:t> </w:t>
      </w:r>
    </w:p>
    <w:p w:rsidR="00455266" w:rsidRPr="00C42341" w:rsidRDefault="00455266" w:rsidP="00455266">
      <w:pPr>
        <w:spacing w:after="0" w:line="240" w:lineRule="auto"/>
        <w:jc w:val="both"/>
        <w:rPr>
          <w:iCs/>
          <w:lang w:val="fi-FI"/>
        </w:rPr>
      </w:pPr>
      <w:r w:rsidRPr="00C42341">
        <w:rPr>
          <w:b/>
          <w:bCs/>
          <w:iCs/>
          <w:lang w:val="fi-FI"/>
        </w:rPr>
        <w:t>Teräslevyt</w:t>
      </w:r>
    </w:p>
    <w:p w:rsidR="00455266" w:rsidRPr="00C42341" w:rsidRDefault="00455266" w:rsidP="00455266">
      <w:pPr>
        <w:spacing w:after="0" w:line="240" w:lineRule="auto"/>
        <w:jc w:val="both"/>
        <w:rPr>
          <w:iCs/>
          <w:lang w:val="fi-FI"/>
        </w:rPr>
      </w:pPr>
      <w:r w:rsidRPr="00C42341">
        <w:rPr>
          <w:iCs/>
          <w:lang w:val="fi-FI"/>
        </w:rPr>
        <w:t xml:space="preserve">Teräslevyt ovat yleinen kuljetushyödyke ja </w:t>
      </w:r>
      <w:proofErr w:type="gramStart"/>
      <w:r w:rsidRPr="00C42341">
        <w:rPr>
          <w:iCs/>
          <w:lang w:val="fi-FI"/>
        </w:rPr>
        <w:t>vaatii</w:t>
      </w:r>
      <w:proofErr w:type="gramEnd"/>
      <w:r w:rsidRPr="00C42341">
        <w:rPr>
          <w:iCs/>
          <w:lang w:val="fi-FI"/>
        </w:rPr>
        <w:t xml:space="preserve"> paljon kuormanvarmistusta, koska kitka on varsin alhainen vaikka teräslevypaketti on painava. </w:t>
      </w:r>
    </w:p>
    <w:p w:rsidR="00296964" w:rsidRPr="00C42341" w:rsidRDefault="00296964" w:rsidP="00455266">
      <w:pPr>
        <w:spacing w:after="0" w:line="240" w:lineRule="auto"/>
        <w:jc w:val="both"/>
        <w:rPr>
          <w:iCs/>
          <w:lang w:val="fi-FI"/>
        </w:rPr>
      </w:pPr>
    </w:p>
    <w:p w:rsidR="00455266" w:rsidRPr="00C42341" w:rsidRDefault="00455266" w:rsidP="00455266">
      <w:pPr>
        <w:spacing w:after="0" w:line="240" w:lineRule="auto"/>
        <w:jc w:val="both"/>
        <w:rPr>
          <w:iCs/>
          <w:lang w:val="fi-FI"/>
        </w:rPr>
      </w:pPr>
      <w:r w:rsidRPr="00C42341">
        <w:rPr>
          <w:iCs/>
          <w:lang w:val="fi-FI"/>
        </w:rPr>
        <w:t xml:space="preserve">Varmistaaksemme, että teräslevyt kestävät pitkittäissuuntaiset voimat, jotka muodostuvat jarrutuksessa tai kiihdytyksessä, tarvitaan </w:t>
      </w:r>
      <w:proofErr w:type="spellStart"/>
      <w:r w:rsidRPr="00C42341">
        <w:rPr>
          <w:iCs/>
          <w:lang w:val="fi-FI"/>
        </w:rPr>
        <w:t>H-estimiä</w:t>
      </w:r>
      <w:proofErr w:type="spellEnd"/>
      <w:r w:rsidRPr="00C42341">
        <w:rPr>
          <w:iCs/>
          <w:lang w:val="fi-FI"/>
        </w:rPr>
        <w:t xml:space="preserve"> tueksi tai teräsnauhalla tai ketjulla toteutettu valjassidonta taaksepäin ja eteenpäin.  </w:t>
      </w:r>
    </w:p>
    <w:p w:rsidR="00296964" w:rsidRPr="00C42341" w:rsidRDefault="00296964" w:rsidP="00455266">
      <w:pPr>
        <w:spacing w:after="0" w:line="240" w:lineRule="auto"/>
        <w:jc w:val="both"/>
        <w:rPr>
          <w:iCs/>
          <w:lang w:val="fi-FI"/>
        </w:rPr>
      </w:pPr>
    </w:p>
    <w:p w:rsidR="00455266" w:rsidRPr="00C42341" w:rsidRDefault="00455266" w:rsidP="00455266">
      <w:pPr>
        <w:spacing w:after="0" w:line="240" w:lineRule="auto"/>
        <w:jc w:val="both"/>
        <w:rPr>
          <w:iCs/>
          <w:lang w:val="fi-FI"/>
        </w:rPr>
      </w:pPr>
      <w:r w:rsidRPr="00C42341">
        <w:rPr>
          <w:iCs/>
          <w:lang w:val="fi-FI"/>
        </w:rPr>
        <w:t xml:space="preserve">Poikittaissuunnassa teräslevyt varmistetaan teräsnauhalla tai ketjulla toteutetulla silmukkasidonnalla. Jos levyt ovat leveämpiä kuin rahdinkuljetusyksikkö, suoraa sidontaa voi ehkä käyttää. Jos käytetään ylitsesidontaa, sidontavöiden lukumäärää täytyy lisätä.  </w:t>
      </w:r>
    </w:p>
    <w:p w:rsidR="00455266" w:rsidRPr="00C42341" w:rsidRDefault="00455266" w:rsidP="00455266">
      <w:pPr>
        <w:spacing w:after="0" w:line="240" w:lineRule="auto"/>
        <w:jc w:val="both"/>
        <w:rPr>
          <w:iCs/>
          <w:lang w:val="fi-FI"/>
        </w:rPr>
      </w:pPr>
      <w:r w:rsidRPr="00C42341">
        <w:rPr>
          <w:iCs/>
          <w:lang w:val="fi-FI"/>
        </w:rPr>
        <w:t> </w:t>
      </w:r>
    </w:p>
    <w:p w:rsidR="00455266" w:rsidRPr="00C42341" w:rsidRDefault="00CD28AA" w:rsidP="00455266">
      <w:pPr>
        <w:spacing w:after="0" w:line="240" w:lineRule="auto"/>
        <w:jc w:val="both"/>
        <w:rPr>
          <w:iCs/>
          <w:lang w:val="fi-FI"/>
        </w:rPr>
      </w:pPr>
      <w:r>
        <w:rPr>
          <w:iCs/>
          <w:lang w:val="fi-FI"/>
        </w:rPr>
        <w:t>Meri</w:t>
      </w:r>
      <w:r w:rsidR="00455266" w:rsidRPr="00C42341">
        <w:rPr>
          <w:iCs/>
          <w:lang w:val="fi-FI"/>
        </w:rPr>
        <w:t>kuljetusta varten raskaat metallilevyt kiinnitetään vahvalla teräsnauhalla tai ketjulla, vaihtoehtoisesti pylväillä estämään kuorman liukuminen poikittaissuunnassa.  </w:t>
      </w:r>
    </w:p>
    <w:p w:rsidR="00455266" w:rsidRPr="00C42341" w:rsidRDefault="00455266" w:rsidP="00455266">
      <w:pPr>
        <w:spacing w:after="0" w:line="240" w:lineRule="auto"/>
        <w:jc w:val="both"/>
        <w:rPr>
          <w:iCs/>
          <w:lang w:val="fi-FI"/>
        </w:rPr>
      </w:pPr>
      <w:r w:rsidRPr="00C42341">
        <w:rPr>
          <w:iCs/>
          <w:lang w:val="fi-FI"/>
        </w:rPr>
        <w:t xml:space="preserve">Erikoisteräslevyjä kuljetetaan paljon häkeissä ja laatikoissa.  Näiden yksiköiden kuormanvarmistus toteutetaan silmukkasidonnalla ja kitkamatolla, jolloin saadaan hyvä varmistus poikittaissuuntaisia voimia vastaan. Pitkittäissuunnan voimia vastaan käytetään </w:t>
      </w:r>
      <w:proofErr w:type="spellStart"/>
      <w:r w:rsidRPr="00C42341">
        <w:rPr>
          <w:iCs/>
          <w:lang w:val="fi-FI"/>
        </w:rPr>
        <w:t>estimiä</w:t>
      </w:r>
      <w:proofErr w:type="spellEnd"/>
      <w:r w:rsidRPr="00C42341">
        <w:rPr>
          <w:iCs/>
          <w:lang w:val="fi-FI"/>
        </w:rPr>
        <w:t xml:space="preserve">.  </w:t>
      </w:r>
    </w:p>
    <w:p w:rsidR="00455266" w:rsidRPr="00C42341" w:rsidRDefault="00455266" w:rsidP="00F81129">
      <w:pPr>
        <w:spacing w:after="0" w:line="240" w:lineRule="auto"/>
        <w:jc w:val="both"/>
        <w:rPr>
          <w:iCs/>
          <w:lang w:val="fi-FI"/>
        </w:rPr>
      </w:pPr>
    </w:p>
    <w:p w:rsidR="00746F48" w:rsidRPr="00C42341" w:rsidRDefault="00746F48" w:rsidP="00F81129">
      <w:pPr>
        <w:spacing w:after="0" w:line="240" w:lineRule="auto"/>
        <w:jc w:val="both"/>
        <w:rPr>
          <w:iCs/>
          <w:lang w:val="fi-FI"/>
        </w:rPr>
      </w:pPr>
    </w:p>
    <w:p w:rsidR="00B85814" w:rsidRPr="00C42341" w:rsidRDefault="00296964" w:rsidP="00B85814">
      <w:pPr>
        <w:rPr>
          <w:b/>
          <w:bCs/>
          <w:lang w:val="fi-FI"/>
        </w:rPr>
      </w:pPr>
      <w:r w:rsidRPr="00C42341">
        <w:rPr>
          <w:b/>
          <w:bCs/>
          <w:lang w:val="fi-FI"/>
        </w:rPr>
        <w:t>Muistiinpanoja</w:t>
      </w:r>
    </w:p>
    <w:p w:rsidR="00B85814" w:rsidRPr="00C42341" w:rsidRDefault="00B85814" w:rsidP="00B85814">
      <w:pPr>
        <w:rPr>
          <w:b/>
          <w:bCs/>
          <w:lang w:val="fi-FI"/>
        </w:rPr>
      </w:pPr>
      <w:r w:rsidRPr="00C42341">
        <w:rPr>
          <w:b/>
          <w:bCs/>
          <w:lang w:val="fi-FI"/>
        </w:rPr>
        <w:t>__________________________________________________________________________________</w:t>
      </w:r>
    </w:p>
    <w:p w:rsidR="00B85814" w:rsidRPr="00C42341" w:rsidRDefault="00B85814" w:rsidP="00B85814">
      <w:pPr>
        <w:rPr>
          <w:b/>
          <w:bCs/>
          <w:lang w:val="fi-FI"/>
        </w:rPr>
      </w:pPr>
      <w:r w:rsidRPr="00C42341">
        <w:rPr>
          <w:b/>
          <w:bCs/>
          <w:lang w:val="fi-FI"/>
        </w:rPr>
        <w:t>__________________________________________________________________________________</w:t>
      </w:r>
    </w:p>
    <w:p w:rsidR="00B85814" w:rsidRPr="00C42341" w:rsidRDefault="00B85814" w:rsidP="00B85814">
      <w:pPr>
        <w:rPr>
          <w:b/>
          <w:bCs/>
          <w:lang w:val="fi-FI"/>
        </w:rPr>
      </w:pPr>
      <w:r w:rsidRPr="00C42341">
        <w:rPr>
          <w:b/>
          <w:bCs/>
          <w:lang w:val="fi-FI"/>
        </w:rPr>
        <w:t>__________________________________________________________________________________</w:t>
      </w:r>
    </w:p>
    <w:p w:rsidR="00B85814" w:rsidRPr="00C42341" w:rsidRDefault="00B85814" w:rsidP="00B85814">
      <w:pPr>
        <w:rPr>
          <w:b/>
          <w:bCs/>
          <w:lang w:val="fi-FI"/>
        </w:rPr>
      </w:pPr>
      <w:r w:rsidRPr="00C42341">
        <w:rPr>
          <w:b/>
          <w:bCs/>
          <w:lang w:val="fi-FI"/>
        </w:rPr>
        <w:t>__________________________________________________________________________________</w:t>
      </w:r>
    </w:p>
    <w:p w:rsidR="00B85814" w:rsidRPr="00C42341" w:rsidRDefault="00B85814" w:rsidP="00B85814">
      <w:pPr>
        <w:rPr>
          <w:b/>
          <w:bCs/>
          <w:lang w:val="fi-FI"/>
        </w:rPr>
      </w:pPr>
      <w:r w:rsidRPr="00C42341">
        <w:rPr>
          <w:b/>
          <w:bCs/>
          <w:lang w:val="fi-FI"/>
        </w:rPr>
        <w:t>__________________________________________________________________________________</w:t>
      </w:r>
    </w:p>
    <w:p w:rsidR="00B85814" w:rsidRPr="00C42341" w:rsidRDefault="00B85814" w:rsidP="00B85814">
      <w:pPr>
        <w:rPr>
          <w:b/>
          <w:bCs/>
          <w:lang w:val="fi-FI"/>
        </w:rPr>
      </w:pPr>
      <w:r w:rsidRPr="00C42341">
        <w:rPr>
          <w:b/>
          <w:bCs/>
          <w:lang w:val="fi-FI"/>
        </w:rPr>
        <w:t>__________________________________________________________________________________</w:t>
      </w:r>
    </w:p>
    <w:p w:rsidR="002A5EDF" w:rsidRPr="00C42341" w:rsidRDefault="00B16BA4" w:rsidP="00123A77">
      <w:pPr>
        <w:pStyle w:val="Otsikko2"/>
        <w:rPr>
          <w:lang w:val="fi-FI"/>
        </w:rPr>
      </w:pPr>
      <w:r w:rsidRPr="00C42341">
        <w:rPr>
          <w:lang w:val="fi-FI"/>
        </w:rPr>
        <w:t xml:space="preserve"> </w:t>
      </w:r>
      <w:r w:rsidR="00296964" w:rsidRPr="00C42341">
        <w:rPr>
          <w:lang w:val="fi-FI"/>
        </w:rPr>
        <w:t>[</w:t>
      </w:r>
      <w:r w:rsidR="003D56BA" w:rsidRPr="00C42341">
        <w:rPr>
          <w:lang w:val="fi-FI"/>
        </w:rPr>
        <w:t>Dia 32 Merikuljetus</w:t>
      </w:r>
      <w:r w:rsidR="002A5EDF" w:rsidRPr="00C42341">
        <w:rPr>
          <w:lang w:val="fi-FI"/>
        </w:rPr>
        <w:t>]</w:t>
      </w:r>
    </w:p>
    <w:p w:rsidR="00746F48" w:rsidRPr="00C42341" w:rsidRDefault="003C1BB1" w:rsidP="00123A77">
      <w:pPr>
        <w:pStyle w:val="Otsikko3"/>
        <w:rPr>
          <w:lang w:val="fi-FI"/>
        </w:rPr>
      </w:pPr>
      <w:r>
        <w:rPr>
          <w:noProof/>
          <w:lang w:val="fi-FI" w:eastAsia="fi-FI"/>
        </w:rPr>
        <w:drawing>
          <wp:inline distT="0" distB="0" distL="0" distR="0" wp14:anchorId="07D8B651" wp14:editId="15138CDE">
            <wp:extent cx="3253154" cy="2441415"/>
            <wp:effectExtent l="19050" t="19050" r="23495" b="16510"/>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253928" cy="2441996"/>
                    </a:xfrm>
                    <a:prstGeom prst="rect">
                      <a:avLst/>
                    </a:prstGeom>
                    <a:ln>
                      <a:solidFill>
                        <a:schemeClr val="accent1"/>
                      </a:solidFill>
                    </a:ln>
                  </pic:spPr>
                </pic:pic>
              </a:graphicData>
            </a:graphic>
          </wp:inline>
        </w:drawing>
      </w:r>
    </w:p>
    <w:p w:rsidR="00FD7CDC" w:rsidRPr="00C42341" w:rsidRDefault="00296964" w:rsidP="00F81129">
      <w:pPr>
        <w:pStyle w:val="Otsikko3"/>
        <w:jc w:val="both"/>
        <w:rPr>
          <w:lang w:val="fi-FI"/>
        </w:rPr>
      </w:pPr>
      <w:r w:rsidRPr="00C42341">
        <w:rPr>
          <w:lang w:val="fi-FI"/>
        </w:rPr>
        <w:t xml:space="preserve">Sahatavaran ja pyöreän puun kuormanvarmistus </w:t>
      </w:r>
    </w:p>
    <w:p w:rsidR="00296964" w:rsidRPr="00C42341" w:rsidRDefault="00296964" w:rsidP="00296964">
      <w:pPr>
        <w:spacing w:after="0" w:line="240" w:lineRule="auto"/>
        <w:jc w:val="both"/>
        <w:rPr>
          <w:iCs/>
          <w:lang w:val="fi-FI"/>
        </w:rPr>
      </w:pPr>
      <w:proofErr w:type="gramStart"/>
      <w:r w:rsidRPr="00C42341">
        <w:rPr>
          <w:b/>
          <w:bCs/>
          <w:i/>
          <w:iCs/>
          <w:lang w:val="fi-FI"/>
        </w:rPr>
        <w:t>Sahattu ja höylätty puu</w:t>
      </w:r>
      <w:proofErr w:type="gramEnd"/>
      <w:r w:rsidRPr="00C42341">
        <w:rPr>
          <w:b/>
          <w:bCs/>
          <w:i/>
          <w:iCs/>
          <w:lang w:val="fi-FI"/>
        </w:rPr>
        <w:t> </w:t>
      </w:r>
    </w:p>
    <w:p w:rsidR="00296964" w:rsidRPr="00C42341" w:rsidRDefault="00296964" w:rsidP="00296964">
      <w:pPr>
        <w:spacing w:after="0" w:line="240" w:lineRule="auto"/>
        <w:jc w:val="both"/>
        <w:rPr>
          <w:iCs/>
          <w:lang w:val="fi-FI"/>
        </w:rPr>
      </w:pPr>
      <w:r w:rsidRPr="00C42341">
        <w:rPr>
          <w:iCs/>
          <w:lang w:val="fi-FI"/>
        </w:rPr>
        <w:t xml:space="preserve">Nykyisin sahatavara kuljetetaan paketoituna.  Paketit muodostetaan tasapituisesta sahatavarasta ja eripituisesta sahatavarasta, jolloin toinen pää muodostuu </w:t>
      </w:r>
      <w:proofErr w:type="spellStart"/>
      <w:r w:rsidRPr="00C42341">
        <w:rPr>
          <w:iCs/>
          <w:lang w:val="fi-FI"/>
        </w:rPr>
        <w:t>liuhuvaksi</w:t>
      </w:r>
      <w:proofErr w:type="spellEnd"/>
      <w:r w:rsidRPr="00C42341">
        <w:rPr>
          <w:iCs/>
          <w:lang w:val="fi-FI"/>
        </w:rPr>
        <w:t xml:space="preserve">.  Jos molempia paketteja kuormataan samaan rahdinkuljetusyksikköön, tasapituinen sahatavara tulee kuormata alimmaksi tasoksi, jolloin saadaan aikaan tiivis ja vakaa ensimmäinen kerros. Samalla tällä menettelyllä autetaan saamaan painopiste mahdollisimman alas.  Kuorma täytyy varmistaa keskuspylväillä ja ylitsesidonnalla. Pitkittäissuunnassa kuorma varmistetaan tukemalla etuseinään. Vakaat paketit voidaan kiinnittää ilman keskuspylväitä tai varmistus tehdään asettamalla pitkät ja tukevat tuet tasojen väliin.  </w:t>
      </w:r>
    </w:p>
    <w:p w:rsidR="00296964" w:rsidRPr="00C42341" w:rsidRDefault="00296964" w:rsidP="00296964">
      <w:pPr>
        <w:spacing w:after="0" w:line="240" w:lineRule="auto"/>
        <w:jc w:val="both"/>
        <w:rPr>
          <w:iCs/>
          <w:lang w:val="fi-FI"/>
        </w:rPr>
      </w:pPr>
      <w:r w:rsidRPr="00C42341">
        <w:rPr>
          <w:iCs/>
          <w:lang w:val="fi-FI"/>
        </w:rPr>
        <w:t> </w:t>
      </w:r>
    </w:p>
    <w:p w:rsidR="00296964" w:rsidRPr="00C42341" w:rsidRDefault="00296964" w:rsidP="00296964">
      <w:pPr>
        <w:spacing w:after="0" w:line="240" w:lineRule="auto"/>
        <w:jc w:val="both"/>
        <w:rPr>
          <w:iCs/>
          <w:lang w:val="fi-FI"/>
        </w:rPr>
      </w:pPr>
      <w:r w:rsidRPr="00C42341">
        <w:rPr>
          <w:b/>
          <w:bCs/>
          <w:i/>
          <w:iCs/>
          <w:lang w:val="fi-FI"/>
        </w:rPr>
        <w:t xml:space="preserve">Pyöreä puu  </w:t>
      </w:r>
    </w:p>
    <w:p w:rsidR="00296964" w:rsidRPr="00C42341" w:rsidRDefault="00296964" w:rsidP="00296964">
      <w:pPr>
        <w:spacing w:after="0" w:line="240" w:lineRule="auto"/>
        <w:jc w:val="both"/>
        <w:rPr>
          <w:iCs/>
          <w:lang w:val="fi-FI"/>
        </w:rPr>
      </w:pPr>
      <w:r w:rsidRPr="00C42341">
        <w:rPr>
          <w:iCs/>
          <w:lang w:val="fi-FI"/>
        </w:rPr>
        <w:t xml:space="preserve">Pyöreän puun kuljetus </w:t>
      </w:r>
    </w:p>
    <w:p w:rsidR="00296964" w:rsidRPr="00C42341" w:rsidRDefault="00296964" w:rsidP="00296964">
      <w:pPr>
        <w:spacing w:after="0" w:line="240" w:lineRule="auto"/>
        <w:jc w:val="both"/>
        <w:rPr>
          <w:iCs/>
          <w:lang w:val="fi-FI"/>
        </w:rPr>
      </w:pPr>
      <w:proofErr w:type="gramStart"/>
      <w:r w:rsidRPr="00C42341">
        <w:rPr>
          <w:iCs/>
          <w:lang w:val="fi-FI"/>
        </w:rPr>
        <w:t>-</w:t>
      </w:r>
      <w:proofErr w:type="gramEnd"/>
      <w:r w:rsidRPr="00C42341">
        <w:rPr>
          <w:iCs/>
          <w:lang w:val="fi-FI"/>
        </w:rPr>
        <w:t xml:space="preserve"> Sijoita kuorma, aina kun mahdollista vasten etupäätyä tai vastaavaa tukea. </w:t>
      </w:r>
    </w:p>
    <w:p w:rsidR="00296964" w:rsidRPr="00C42341" w:rsidRDefault="00296964" w:rsidP="00296964">
      <w:pPr>
        <w:spacing w:after="0" w:line="240" w:lineRule="auto"/>
        <w:jc w:val="both"/>
        <w:rPr>
          <w:iCs/>
          <w:lang w:val="fi-FI"/>
        </w:rPr>
      </w:pPr>
      <w:proofErr w:type="gramStart"/>
      <w:r w:rsidRPr="00C42341">
        <w:rPr>
          <w:iCs/>
          <w:lang w:val="fi-FI"/>
        </w:rPr>
        <w:t>-</w:t>
      </w:r>
      <w:proofErr w:type="gramEnd"/>
      <w:r w:rsidRPr="00C42341">
        <w:rPr>
          <w:iCs/>
          <w:lang w:val="fi-FI"/>
        </w:rPr>
        <w:t xml:space="preserve"> Kuorma tuetaan poikittaissuunnassa pylväisiin.  Kuorma ei saa ulottua pylvään yli. </w:t>
      </w:r>
    </w:p>
    <w:p w:rsidR="00296964" w:rsidRPr="00C42341" w:rsidRDefault="00296964" w:rsidP="00296964">
      <w:pPr>
        <w:spacing w:after="0" w:line="240" w:lineRule="auto"/>
        <w:jc w:val="both"/>
        <w:rPr>
          <w:iCs/>
          <w:lang w:val="fi-FI"/>
        </w:rPr>
      </w:pPr>
      <w:proofErr w:type="gramStart"/>
      <w:r w:rsidRPr="00C42341">
        <w:rPr>
          <w:iCs/>
          <w:lang w:val="fi-FI"/>
        </w:rPr>
        <w:t>-</w:t>
      </w:r>
      <w:proofErr w:type="gramEnd"/>
      <w:r w:rsidRPr="00C42341">
        <w:rPr>
          <w:iCs/>
          <w:lang w:val="fi-FI"/>
        </w:rPr>
        <w:t xml:space="preserve"> Käytä sidontaketjua  </w:t>
      </w:r>
    </w:p>
    <w:p w:rsidR="00296964" w:rsidRPr="00C42341" w:rsidRDefault="00296964" w:rsidP="00296964">
      <w:pPr>
        <w:spacing w:after="0" w:line="240" w:lineRule="auto"/>
        <w:jc w:val="both"/>
        <w:rPr>
          <w:iCs/>
          <w:lang w:val="fi-FI"/>
        </w:rPr>
      </w:pPr>
      <w:proofErr w:type="gramStart"/>
      <w:r w:rsidRPr="00C42341">
        <w:rPr>
          <w:iCs/>
          <w:lang w:val="fi-FI"/>
        </w:rPr>
        <w:t>-</w:t>
      </w:r>
      <w:proofErr w:type="gramEnd"/>
      <w:r w:rsidRPr="00C42341">
        <w:rPr>
          <w:iCs/>
          <w:lang w:val="fi-FI"/>
        </w:rPr>
        <w:t xml:space="preserve"> Pyöreää puuta ei suositella kuormattavaksi poikittain.  Pitkittäin on turvallinen tapa. </w:t>
      </w:r>
    </w:p>
    <w:p w:rsidR="00296964" w:rsidRPr="00C42341" w:rsidRDefault="00296964" w:rsidP="00296964">
      <w:pPr>
        <w:spacing w:after="0" w:line="240" w:lineRule="auto"/>
        <w:jc w:val="both"/>
        <w:rPr>
          <w:iCs/>
          <w:lang w:val="fi-FI"/>
        </w:rPr>
      </w:pPr>
      <w:proofErr w:type="gramStart"/>
      <w:r w:rsidRPr="00C42341">
        <w:rPr>
          <w:iCs/>
          <w:lang w:val="fi-FI"/>
        </w:rPr>
        <w:t>-</w:t>
      </w:r>
      <w:proofErr w:type="gramEnd"/>
      <w:r w:rsidRPr="00C42341">
        <w:rPr>
          <w:iCs/>
          <w:lang w:val="fi-FI"/>
        </w:rPr>
        <w:t xml:space="preserve"> Tarkista kuorma ja sidonta ennen kuin ajat metsätieltä julkiselle tielle. </w:t>
      </w:r>
    </w:p>
    <w:p w:rsidR="00C26373" w:rsidRPr="00C42341" w:rsidRDefault="001C6995" w:rsidP="00296964">
      <w:pPr>
        <w:numPr>
          <w:ilvl w:val="0"/>
          <w:numId w:val="25"/>
        </w:numPr>
        <w:spacing w:after="0" w:line="240" w:lineRule="auto"/>
        <w:jc w:val="both"/>
        <w:rPr>
          <w:iCs/>
          <w:lang w:val="fi-FI"/>
        </w:rPr>
      </w:pPr>
      <w:r w:rsidRPr="00C42341">
        <w:rPr>
          <w:iCs/>
          <w:lang w:val="fi-FI"/>
        </w:rPr>
        <w:t xml:space="preserve">Tarkista kuorma ja sidonta säännöllisesti kuljetuksen aikana. </w:t>
      </w:r>
    </w:p>
    <w:p w:rsidR="00296964" w:rsidRPr="00C42341" w:rsidRDefault="00296964" w:rsidP="00296964">
      <w:pPr>
        <w:spacing w:after="0" w:line="240" w:lineRule="auto"/>
        <w:jc w:val="both"/>
        <w:rPr>
          <w:iCs/>
          <w:lang w:val="fi-FI"/>
        </w:rPr>
      </w:pPr>
      <w:r w:rsidRPr="00C42341">
        <w:rPr>
          <w:b/>
          <w:bCs/>
          <w:i/>
          <w:iCs/>
          <w:lang w:val="fi-FI"/>
        </w:rPr>
        <w:t> </w:t>
      </w:r>
    </w:p>
    <w:p w:rsidR="00296964" w:rsidRPr="00C42341" w:rsidRDefault="00296964" w:rsidP="00296964">
      <w:pPr>
        <w:spacing w:after="0" w:line="240" w:lineRule="auto"/>
        <w:jc w:val="both"/>
        <w:rPr>
          <w:iCs/>
          <w:lang w:val="fi-FI"/>
        </w:rPr>
      </w:pPr>
      <w:proofErr w:type="gramStart"/>
      <w:r w:rsidRPr="00C42341">
        <w:rPr>
          <w:b/>
          <w:bCs/>
          <w:i/>
          <w:iCs/>
          <w:lang w:val="fi-FI"/>
        </w:rPr>
        <w:t>Pyöreä puu pinottuna pitkittäissuuntaan</w:t>
      </w:r>
      <w:proofErr w:type="gramEnd"/>
    </w:p>
    <w:p w:rsidR="00296964" w:rsidRPr="00C42341" w:rsidRDefault="00296964" w:rsidP="00296964">
      <w:pPr>
        <w:spacing w:after="0" w:line="240" w:lineRule="auto"/>
        <w:jc w:val="both"/>
        <w:rPr>
          <w:iCs/>
          <w:lang w:val="fi-FI"/>
        </w:rPr>
      </w:pPr>
      <w:proofErr w:type="gramStart"/>
      <w:r w:rsidRPr="00C42341">
        <w:rPr>
          <w:iCs/>
          <w:lang w:val="fi-FI"/>
        </w:rPr>
        <w:t>-</w:t>
      </w:r>
      <w:proofErr w:type="gramEnd"/>
      <w:r w:rsidRPr="00C42341">
        <w:rPr>
          <w:iCs/>
          <w:lang w:val="fi-FI"/>
        </w:rPr>
        <w:t xml:space="preserve"> Jokaisen puunrungon tulee ulottua vähintään kahteen pylvääseen </w:t>
      </w:r>
    </w:p>
    <w:p w:rsidR="00296964" w:rsidRPr="00C42341" w:rsidRDefault="00B16BA4" w:rsidP="00296964">
      <w:pPr>
        <w:spacing w:after="0" w:line="240" w:lineRule="auto"/>
        <w:jc w:val="both"/>
        <w:rPr>
          <w:iCs/>
          <w:lang w:val="fi-FI"/>
        </w:rPr>
      </w:pPr>
      <w:proofErr w:type="gramStart"/>
      <w:r>
        <w:rPr>
          <w:iCs/>
          <w:lang w:val="fi-FI"/>
        </w:rPr>
        <w:t>-</w:t>
      </w:r>
      <w:proofErr w:type="gramEnd"/>
      <w:r>
        <w:rPr>
          <w:iCs/>
          <w:lang w:val="fi-FI"/>
        </w:rPr>
        <w:t xml:space="preserve"> Lyhyet</w:t>
      </w:r>
      <w:r w:rsidR="00296964" w:rsidRPr="00C42341">
        <w:rPr>
          <w:iCs/>
          <w:lang w:val="fi-FI"/>
        </w:rPr>
        <w:t xml:space="preserve"> puunrungot tulee sijoittaa kuorman keskelle. </w:t>
      </w:r>
    </w:p>
    <w:p w:rsidR="00296964" w:rsidRPr="00C42341" w:rsidRDefault="00296964" w:rsidP="00296964">
      <w:pPr>
        <w:spacing w:after="0" w:line="240" w:lineRule="auto"/>
        <w:jc w:val="both"/>
        <w:rPr>
          <w:iCs/>
          <w:lang w:val="fi-FI"/>
        </w:rPr>
      </w:pPr>
      <w:proofErr w:type="gramStart"/>
      <w:r w:rsidRPr="00C42341">
        <w:rPr>
          <w:iCs/>
          <w:lang w:val="fi-FI"/>
        </w:rPr>
        <w:t>-</w:t>
      </w:r>
      <w:proofErr w:type="gramEnd"/>
      <w:r w:rsidRPr="00C42341">
        <w:rPr>
          <w:iCs/>
          <w:lang w:val="fi-FI"/>
        </w:rPr>
        <w:t xml:space="preserve"> Kuorman korkeus ei saa ylittää pylväiden korkeutta. </w:t>
      </w:r>
    </w:p>
    <w:p w:rsidR="00296964" w:rsidRPr="00C42341" w:rsidRDefault="00296964" w:rsidP="00296964">
      <w:pPr>
        <w:spacing w:after="0" w:line="240" w:lineRule="auto"/>
        <w:jc w:val="both"/>
        <w:rPr>
          <w:iCs/>
          <w:lang w:val="fi-FI"/>
        </w:rPr>
      </w:pPr>
      <w:proofErr w:type="gramStart"/>
      <w:r w:rsidRPr="00C42341">
        <w:rPr>
          <w:iCs/>
          <w:lang w:val="fi-FI"/>
        </w:rPr>
        <w:t>-</w:t>
      </w:r>
      <w:proofErr w:type="gramEnd"/>
      <w:r w:rsidRPr="00C42341">
        <w:rPr>
          <w:iCs/>
          <w:lang w:val="fi-FI"/>
        </w:rPr>
        <w:t xml:space="preserve"> Kuorman tulee olla korkeampi keskeltä </w:t>
      </w:r>
    </w:p>
    <w:p w:rsidR="00296964" w:rsidRPr="00C42341" w:rsidRDefault="00296964" w:rsidP="00296964">
      <w:pPr>
        <w:spacing w:after="0" w:line="240" w:lineRule="auto"/>
        <w:jc w:val="both"/>
        <w:rPr>
          <w:iCs/>
          <w:lang w:val="fi-FI"/>
        </w:rPr>
      </w:pPr>
      <w:proofErr w:type="gramStart"/>
      <w:r w:rsidRPr="00C42341">
        <w:rPr>
          <w:iCs/>
          <w:lang w:val="fi-FI"/>
        </w:rPr>
        <w:t>-</w:t>
      </w:r>
      <w:proofErr w:type="gramEnd"/>
      <w:r w:rsidRPr="00C42341">
        <w:rPr>
          <w:iCs/>
          <w:lang w:val="fi-FI"/>
        </w:rPr>
        <w:t xml:space="preserve"> Jokainen kuormalohko, jossa puunrungon pituus on alle 3,3 m ja jossa on kuori, tulee sitoa vähintään yhdellä ylitsesidonnalla. </w:t>
      </w:r>
    </w:p>
    <w:p w:rsidR="00296964" w:rsidRPr="00C42341" w:rsidRDefault="00296964" w:rsidP="00296964">
      <w:pPr>
        <w:spacing w:after="0" w:line="240" w:lineRule="auto"/>
        <w:jc w:val="both"/>
        <w:rPr>
          <w:iCs/>
          <w:lang w:val="fi-FI"/>
        </w:rPr>
      </w:pPr>
      <w:proofErr w:type="gramStart"/>
      <w:r w:rsidRPr="00C42341">
        <w:rPr>
          <w:iCs/>
          <w:lang w:val="fi-FI"/>
        </w:rPr>
        <w:t>-</w:t>
      </w:r>
      <w:proofErr w:type="gramEnd"/>
      <w:r w:rsidRPr="00C42341">
        <w:rPr>
          <w:iCs/>
          <w:lang w:val="fi-FI"/>
        </w:rPr>
        <w:t xml:space="preserve"> Yli 3.3 metrin kuormalohko, jossa ei ole kuorta, tulee sitoa vähintään kahdella ylitsesidonnalla.</w:t>
      </w:r>
    </w:p>
    <w:p w:rsidR="006338C0" w:rsidRPr="00C42341" w:rsidRDefault="00296964" w:rsidP="006338C0">
      <w:pPr>
        <w:pStyle w:val="Otsikko2"/>
        <w:rPr>
          <w:rFonts w:asciiTheme="minorHAnsi" w:eastAsiaTheme="minorHAnsi" w:hAnsiTheme="minorHAnsi" w:cstheme="minorBidi"/>
          <w:color w:val="auto"/>
          <w:sz w:val="22"/>
          <w:szCs w:val="22"/>
          <w:lang w:val="fi-FI"/>
        </w:rPr>
      </w:pPr>
      <w:r w:rsidRPr="00C42341">
        <w:rPr>
          <w:rFonts w:asciiTheme="minorHAnsi" w:eastAsiaTheme="minorHAnsi" w:hAnsiTheme="minorHAnsi" w:cstheme="minorBidi"/>
          <w:bCs w:val="0"/>
          <w:iCs/>
          <w:color w:val="auto"/>
          <w:sz w:val="22"/>
          <w:szCs w:val="22"/>
          <w:lang w:val="fi-FI"/>
        </w:rPr>
        <w:t>Muistiinpanoja</w:t>
      </w:r>
    </w:p>
    <w:p w:rsidR="006338C0" w:rsidRPr="00C42341" w:rsidRDefault="006338C0" w:rsidP="006338C0">
      <w:pPr>
        <w:pStyle w:val="Otsikko2"/>
        <w:rPr>
          <w:rFonts w:asciiTheme="minorHAnsi" w:eastAsiaTheme="minorHAnsi" w:hAnsiTheme="minorHAnsi" w:cstheme="minorBidi"/>
          <w:color w:val="auto"/>
          <w:sz w:val="22"/>
          <w:szCs w:val="22"/>
          <w:lang w:val="fi-FI"/>
        </w:rPr>
      </w:pPr>
      <w:r w:rsidRPr="00C42341">
        <w:rPr>
          <w:rFonts w:asciiTheme="minorHAnsi" w:eastAsiaTheme="minorHAnsi" w:hAnsiTheme="minorHAnsi" w:cstheme="minorBidi"/>
          <w:color w:val="auto"/>
          <w:sz w:val="22"/>
          <w:szCs w:val="22"/>
          <w:lang w:val="fi-FI"/>
        </w:rPr>
        <w:t>__________________________________________________________________________________</w:t>
      </w:r>
    </w:p>
    <w:p w:rsidR="006338C0" w:rsidRPr="00C42341" w:rsidRDefault="006338C0" w:rsidP="006338C0">
      <w:pPr>
        <w:pStyle w:val="Otsikko2"/>
        <w:rPr>
          <w:rFonts w:asciiTheme="minorHAnsi" w:eastAsiaTheme="minorHAnsi" w:hAnsiTheme="minorHAnsi" w:cstheme="minorBidi"/>
          <w:color w:val="auto"/>
          <w:sz w:val="22"/>
          <w:szCs w:val="22"/>
          <w:lang w:val="fi-FI"/>
        </w:rPr>
      </w:pPr>
      <w:r w:rsidRPr="00C42341">
        <w:rPr>
          <w:rFonts w:asciiTheme="minorHAnsi" w:eastAsiaTheme="minorHAnsi" w:hAnsiTheme="minorHAnsi" w:cstheme="minorBidi"/>
          <w:color w:val="auto"/>
          <w:sz w:val="22"/>
          <w:szCs w:val="22"/>
          <w:lang w:val="fi-FI"/>
        </w:rPr>
        <w:t>__________________________________________________________________________________</w:t>
      </w:r>
    </w:p>
    <w:p w:rsidR="006338C0" w:rsidRPr="00C42341" w:rsidRDefault="006338C0" w:rsidP="006338C0">
      <w:pPr>
        <w:pStyle w:val="Otsikko2"/>
        <w:rPr>
          <w:rFonts w:asciiTheme="minorHAnsi" w:eastAsiaTheme="minorHAnsi" w:hAnsiTheme="minorHAnsi" w:cstheme="minorBidi"/>
          <w:color w:val="auto"/>
          <w:sz w:val="22"/>
          <w:szCs w:val="22"/>
          <w:lang w:val="fi-FI"/>
        </w:rPr>
      </w:pPr>
      <w:r w:rsidRPr="00C42341">
        <w:rPr>
          <w:rFonts w:asciiTheme="minorHAnsi" w:eastAsiaTheme="minorHAnsi" w:hAnsiTheme="minorHAnsi" w:cstheme="minorBidi"/>
          <w:color w:val="auto"/>
          <w:sz w:val="22"/>
          <w:szCs w:val="22"/>
          <w:lang w:val="fi-FI"/>
        </w:rPr>
        <w:t>__________________________________________________________________________________</w:t>
      </w:r>
    </w:p>
    <w:p w:rsidR="006338C0" w:rsidRPr="00C42341" w:rsidRDefault="006338C0" w:rsidP="006338C0">
      <w:pPr>
        <w:pStyle w:val="Otsikko2"/>
        <w:rPr>
          <w:rFonts w:asciiTheme="minorHAnsi" w:eastAsiaTheme="minorHAnsi" w:hAnsiTheme="minorHAnsi" w:cstheme="minorBidi"/>
          <w:color w:val="auto"/>
          <w:sz w:val="22"/>
          <w:szCs w:val="22"/>
          <w:lang w:val="fi-FI"/>
        </w:rPr>
      </w:pPr>
      <w:r w:rsidRPr="00C42341">
        <w:rPr>
          <w:rFonts w:asciiTheme="minorHAnsi" w:eastAsiaTheme="minorHAnsi" w:hAnsiTheme="minorHAnsi" w:cstheme="minorBidi"/>
          <w:color w:val="auto"/>
          <w:sz w:val="22"/>
          <w:szCs w:val="22"/>
          <w:lang w:val="fi-FI"/>
        </w:rPr>
        <w:t>__________________________________________________________________________________</w:t>
      </w:r>
    </w:p>
    <w:p w:rsidR="006338C0" w:rsidRPr="00C42341" w:rsidRDefault="006338C0" w:rsidP="006338C0">
      <w:pPr>
        <w:pStyle w:val="Otsikko2"/>
        <w:rPr>
          <w:rFonts w:asciiTheme="minorHAnsi" w:eastAsiaTheme="minorHAnsi" w:hAnsiTheme="minorHAnsi" w:cstheme="minorBidi"/>
          <w:color w:val="auto"/>
          <w:sz w:val="22"/>
          <w:szCs w:val="22"/>
          <w:lang w:val="fi-FI"/>
        </w:rPr>
      </w:pPr>
      <w:r w:rsidRPr="00C42341">
        <w:rPr>
          <w:rFonts w:asciiTheme="minorHAnsi" w:eastAsiaTheme="minorHAnsi" w:hAnsiTheme="minorHAnsi" w:cstheme="minorBidi"/>
          <w:color w:val="auto"/>
          <w:sz w:val="22"/>
          <w:szCs w:val="22"/>
          <w:lang w:val="fi-FI"/>
        </w:rPr>
        <w:t>__________________________________________________________________________________</w:t>
      </w:r>
    </w:p>
    <w:p w:rsidR="006338C0" w:rsidRPr="00C42341" w:rsidRDefault="006338C0" w:rsidP="006338C0">
      <w:pPr>
        <w:pStyle w:val="Otsikko2"/>
        <w:rPr>
          <w:rFonts w:asciiTheme="minorHAnsi" w:eastAsiaTheme="minorHAnsi" w:hAnsiTheme="minorHAnsi" w:cstheme="minorBidi"/>
          <w:color w:val="auto"/>
          <w:sz w:val="22"/>
          <w:szCs w:val="22"/>
          <w:lang w:val="fi-FI"/>
        </w:rPr>
      </w:pPr>
      <w:r w:rsidRPr="00C42341">
        <w:rPr>
          <w:rFonts w:asciiTheme="minorHAnsi" w:eastAsiaTheme="minorHAnsi" w:hAnsiTheme="minorHAnsi" w:cstheme="minorBidi"/>
          <w:color w:val="auto"/>
          <w:sz w:val="22"/>
          <w:szCs w:val="22"/>
          <w:lang w:val="fi-FI"/>
        </w:rPr>
        <w:t>__________________________________________________________________________________</w:t>
      </w:r>
    </w:p>
    <w:p w:rsidR="006338C0" w:rsidRPr="00C42341" w:rsidRDefault="006338C0" w:rsidP="006338C0">
      <w:pPr>
        <w:pStyle w:val="Otsikko2"/>
        <w:rPr>
          <w:rFonts w:asciiTheme="minorHAnsi" w:eastAsiaTheme="minorHAnsi" w:hAnsiTheme="minorHAnsi" w:cstheme="minorBidi"/>
          <w:color w:val="auto"/>
          <w:sz w:val="22"/>
          <w:szCs w:val="22"/>
          <w:lang w:val="fi-FI"/>
        </w:rPr>
      </w:pPr>
      <w:r w:rsidRPr="00C42341">
        <w:rPr>
          <w:rFonts w:asciiTheme="minorHAnsi" w:eastAsiaTheme="minorHAnsi" w:hAnsiTheme="minorHAnsi" w:cstheme="minorBidi"/>
          <w:color w:val="auto"/>
          <w:sz w:val="22"/>
          <w:szCs w:val="22"/>
          <w:lang w:val="fi-FI"/>
        </w:rPr>
        <w:t>__________________________________________________________________________________</w:t>
      </w:r>
    </w:p>
    <w:p w:rsidR="006338C0" w:rsidRPr="00C42341" w:rsidRDefault="006338C0" w:rsidP="006338C0">
      <w:pPr>
        <w:pStyle w:val="Otsikko2"/>
        <w:rPr>
          <w:rFonts w:asciiTheme="minorHAnsi" w:eastAsiaTheme="minorHAnsi" w:hAnsiTheme="minorHAnsi" w:cstheme="minorBidi"/>
          <w:color w:val="auto"/>
          <w:sz w:val="22"/>
          <w:szCs w:val="22"/>
          <w:lang w:val="fi-FI"/>
        </w:rPr>
      </w:pPr>
      <w:r w:rsidRPr="00C42341">
        <w:rPr>
          <w:rFonts w:asciiTheme="minorHAnsi" w:eastAsiaTheme="minorHAnsi" w:hAnsiTheme="minorHAnsi" w:cstheme="minorBidi"/>
          <w:color w:val="auto"/>
          <w:sz w:val="22"/>
          <w:szCs w:val="22"/>
          <w:lang w:val="fi-FI"/>
        </w:rPr>
        <w:t xml:space="preserve">__________________________________________________________________________________ </w:t>
      </w:r>
    </w:p>
    <w:p w:rsidR="006338C0" w:rsidRPr="00C42341" w:rsidRDefault="006338C0" w:rsidP="006338C0">
      <w:pPr>
        <w:rPr>
          <w:lang w:val="fi-FI"/>
        </w:rPr>
      </w:pPr>
      <w:r w:rsidRPr="00C42341">
        <w:rPr>
          <w:lang w:val="fi-FI"/>
        </w:rPr>
        <w:br w:type="page"/>
      </w:r>
    </w:p>
    <w:p w:rsidR="002A5EDF" w:rsidRPr="00C42341" w:rsidRDefault="002A5EDF" w:rsidP="006338C0">
      <w:pPr>
        <w:pStyle w:val="Otsikko2"/>
        <w:rPr>
          <w:lang w:val="fi-FI"/>
        </w:rPr>
      </w:pPr>
      <w:r w:rsidRPr="00C42341">
        <w:rPr>
          <w:lang w:val="fi-FI"/>
        </w:rPr>
        <w:t>[</w:t>
      </w:r>
      <w:r w:rsidR="003D56BA" w:rsidRPr="00C42341">
        <w:rPr>
          <w:lang w:val="fi-FI"/>
        </w:rPr>
        <w:t>Dia 33 Merikuljetus</w:t>
      </w:r>
      <w:r w:rsidRPr="00C42341">
        <w:rPr>
          <w:lang w:val="fi-FI"/>
        </w:rPr>
        <w:t>]</w:t>
      </w:r>
    </w:p>
    <w:p w:rsidR="00CE551E" w:rsidRPr="00C42341" w:rsidRDefault="003C1BB1" w:rsidP="00123A77">
      <w:pPr>
        <w:pStyle w:val="Otsikko3"/>
        <w:rPr>
          <w:lang w:val="fi-FI"/>
        </w:rPr>
      </w:pPr>
      <w:r>
        <w:rPr>
          <w:noProof/>
          <w:lang w:val="fi-FI" w:eastAsia="fi-FI"/>
        </w:rPr>
        <w:drawing>
          <wp:inline distT="0" distB="0" distL="0" distR="0" wp14:anchorId="630B5F30" wp14:editId="76DDF6C5">
            <wp:extent cx="3006970" cy="2271039"/>
            <wp:effectExtent l="19050" t="19050" r="22225" b="15240"/>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003626" cy="2268513"/>
                    </a:xfrm>
                    <a:prstGeom prst="rect">
                      <a:avLst/>
                    </a:prstGeom>
                    <a:ln>
                      <a:solidFill>
                        <a:schemeClr val="accent1"/>
                      </a:solidFill>
                    </a:ln>
                  </pic:spPr>
                </pic:pic>
              </a:graphicData>
            </a:graphic>
          </wp:inline>
        </w:drawing>
      </w:r>
    </w:p>
    <w:p w:rsidR="00FD7CDC" w:rsidRPr="00C42341" w:rsidRDefault="00296964" w:rsidP="00F81129">
      <w:pPr>
        <w:pStyle w:val="Otsikko3"/>
        <w:jc w:val="both"/>
        <w:rPr>
          <w:lang w:val="fi-FI"/>
        </w:rPr>
      </w:pPr>
      <w:r w:rsidRPr="00C42341">
        <w:rPr>
          <w:lang w:val="fi-FI"/>
        </w:rPr>
        <w:t>Sellupaalien ja paperirullien kuormanvarmistus</w:t>
      </w:r>
    </w:p>
    <w:p w:rsidR="00B16BA4" w:rsidRDefault="00B16BA4" w:rsidP="00296964">
      <w:pPr>
        <w:spacing w:after="0" w:line="240" w:lineRule="auto"/>
        <w:jc w:val="both"/>
        <w:rPr>
          <w:iCs/>
          <w:lang w:val="fi-FI"/>
        </w:rPr>
      </w:pPr>
    </w:p>
    <w:p w:rsidR="00296964" w:rsidRPr="00C42341" w:rsidRDefault="00296964" w:rsidP="00296964">
      <w:pPr>
        <w:spacing w:after="0" w:line="240" w:lineRule="auto"/>
        <w:jc w:val="both"/>
        <w:rPr>
          <w:iCs/>
          <w:lang w:val="fi-FI"/>
        </w:rPr>
      </w:pPr>
      <w:r w:rsidRPr="00C42341">
        <w:rPr>
          <w:iCs/>
          <w:lang w:val="fi-FI"/>
        </w:rPr>
        <w:t>Paperituotteet ovat merkittävä tuoteryhmä kuljetuksissa.  Metsäteollisuuden organisaatiot kuljet</w:t>
      </w:r>
      <w:r w:rsidRPr="00C42341">
        <w:rPr>
          <w:iCs/>
          <w:lang w:val="fi-FI"/>
        </w:rPr>
        <w:softHyphen/>
        <w:t>tavat niitä meritse ja rautateitse joko konventionaalisella eli perinteisellä tavalla tai rahdinkul</w:t>
      </w:r>
      <w:r w:rsidRPr="00C42341">
        <w:rPr>
          <w:iCs/>
          <w:lang w:val="fi-FI"/>
        </w:rPr>
        <w:softHyphen/>
        <w:t>jetus</w:t>
      </w:r>
      <w:r w:rsidRPr="00C42341">
        <w:rPr>
          <w:iCs/>
          <w:lang w:val="fi-FI"/>
        </w:rPr>
        <w:softHyphen/>
        <w:t xml:space="preserve">yksikössä, yleensä kontissa. </w:t>
      </w:r>
    </w:p>
    <w:p w:rsidR="00296964" w:rsidRPr="00C42341" w:rsidRDefault="00296964" w:rsidP="00296964">
      <w:pPr>
        <w:spacing w:after="0" w:line="240" w:lineRule="auto"/>
        <w:jc w:val="both"/>
        <w:rPr>
          <w:iCs/>
          <w:lang w:val="fi-FI"/>
        </w:rPr>
      </w:pPr>
      <w:r w:rsidRPr="00C42341">
        <w:rPr>
          <w:iCs/>
          <w:lang w:val="fi-FI"/>
        </w:rPr>
        <w:t> </w:t>
      </w:r>
    </w:p>
    <w:p w:rsidR="00296964" w:rsidRPr="00C42341" w:rsidRDefault="00296964" w:rsidP="00296964">
      <w:pPr>
        <w:spacing w:after="0" w:line="240" w:lineRule="auto"/>
        <w:jc w:val="both"/>
        <w:rPr>
          <w:iCs/>
          <w:lang w:val="fi-FI"/>
        </w:rPr>
      </w:pPr>
      <w:r w:rsidRPr="00C42341">
        <w:rPr>
          <w:b/>
          <w:bCs/>
          <w:i/>
          <w:iCs/>
          <w:lang w:val="fi-FI"/>
        </w:rPr>
        <w:t>Paperirulla</w:t>
      </w:r>
    </w:p>
    <w:p w:rsidR="00296964" w:rsidRPr="00C42341" w:rsidRDefault="00296964" w:rsidP="00296964">
      <w:pPr>
        <w:spacing w:after="0" w:line="240" w:lineRule="auto"/>
        <w:jc w:val="both"/>
        <w:rPr>
          <w:iCs/>
          <w:lang w:val="fi-FI"/>
        </w:rPr>
      </w:pPr>
      <w:r w:rsidRPr="00C42341">
        <w:rPr>
          <w:iCs/>
          <w:lang w:val="fi-FI"/>
        </w:rPr>
        <w:t>Paperirullan kuljetuksessa tavallisesti seuraavat parametrit ovat kiinnostuksen kohteena:  </w:t>
      </w:r>
    </w:p>
    <w:p w:rsidR="00296964" w:rsidRPr="00C42341" w:rsidRDefault="00296964" w:rsidP="00296964">
      <w:pPr>
        <w:spacing w:after="0" w:line="240" w:lineRule="auto"/>
        <w:jc w:val="both"/>
        <w:rPr>
          <w:iCs/>
          <w:lang w:val="fi-FI"/>
        </w:rPr>
      </w:pPr>
      <w:r w:rsidRPr="00C42341">
        <w:rPr>
          <w:iCs/>
          <w:lang w:val="fi-FI"/>
        </w:rPr>
        <w:t>Paino: normaalisti ei ylitä 5 tonnia</w:t>
      </w:r>
    </w:p>
    <w:p w:rsidR="00296964" w:rsidRPr="00C42341" w:rsidRDefault="00296964" w:rsidP="00296964">
      <w:pPr>
        <w:spacing w:after="0" w:line="240" w:lineRule="auto"/>
        <w:jc w:val="both"/>
        <w:rPr>
          <w:iCs/>
          <w:lang w:val="fi-FI"/>
        </w:rPr>
      </w:pPr>
      <w:r w:rsidRPr="00C42341">
        <w:rPr>
          <w:iCs/>
          <w:lang w:val="fi-FI"/>
        </w:rPr>
        <w:t>Halkaisija: normaalisti ei ylitä 2 metriä</w:t>
      </w:r>
    </w:p>
    <w:p w:rsidR="00296964" w:rsidRPr="00C42341" w:rsidRDefault="00296964" w:rsidP="00296964">
      <w:pPr>
        <w:spacing w:after="0" w:line="240" w:lineRule="auto"/>
        <w:jc w:val="both"/>
        <w:rPr>
          <w:iCs/>
          <w:lang w:val="fi-FI"/>
        </w:rPr>
      </w:pPr>
      <w:r w:rsidRPr="00C42341">
        <w:rPr>
          <w:iCs/>
          <w:lang w:val="fi-FI"/>
        </w:rPr>
        <w:t>Levey</w:t>
      </w:r>
      <w:r w:rsidR="00D05065">
        <w:rPr>
          <w:iCs/>
          <w:lang w:val="fi-FI"/>
        </w:rPr>
        <w:t>s: vaihtelee paljon, leveimmät jopa 4,5 m.</w:t>
      </w:r>
      <w:r w:rsidRPr="00C42341">
        <w:rPr>
          <w:iCs/>
          <w:lang w:val="fi-FI"/>
        </w:rPr>
        <w:t xml:space="preserve"> </w:t>
      </w:r>
    </w:p>
    <w:p w:rsidR="00296964" w:rsidRPr="00C42341" w:rsidRDefault="00296964" w:rsidP="00296964">
      <w:pPr>
        <w:spacing w:after="0" w:line="240" w:lineRule="auto"/>
        <w:jc w:val="both"/>
        <w:rPr>
          <w:iCs/>
          <w:lang w:val="fi-FI"/>
        </w:rPr>
      </w:pPr>
      <w:r w:rsidRPr="00C42341">
        <w:rPr>
          <w:iCs/>
          <w:lang w:val="fi-FI"/>
        </w:rPr>
        <w:t> </w:t>
      </w:r>
    </w:p>
    <w:p w:rsidR="00296964" w:rsidRDefault="00296964" w:rsidP="00296964">
      <w:pPr>
        <w:spacing w:after="0" w:line="240" w:lineRule="auto"/>
        <w:jc w:val="both"/>
        <w:rPr>
          <w:iCs/>
          <w:lang w:val="fi-FI"/>
        </w:rPr>
      </w:pPr>
      <w:r w:rsidRPr="00C42341">
        <w:rPr>
          <w:iCs/>
          <w:lang w:val="fi-FI"/>
        </w:rPr>
        <w:t xml:space="preserve">Paperirullat voidaan kuljettaa vaaka-asennossa, jolloin rullan kylki on lattiaa vasten tai pystyasennossa, jolloin rullan pääty on lattiaa vasten. Pystyasennossa kuljetettaessa vahinkoriskit ovat vähäiset. Jos asiakkaalla ei ole mahdollisuutta käsitellä paperirullaa pystyasennossa käsittelylaitteen puuttuessa, silloin paperirulla kuljetetaan vaaka-asennossa. </w:t>
      </w:r>
      <w:r w:rsidR="00D05065">
        <w:rPr>
          <w:iCs/>
          <w:lang w:val="fi-FI"/>
        </w:rPr>
        <w:t xml:space="preserve"> Leveät paperirullat kuljetetaan vaaka-asennossa. </w:t>
      </w:r>
    </w:p>
    <w:p w:rsidR="00D05065" w:rsidRDefault="00D05065" w:rsidP="00296964">
      <w:pPr>
        <w:spacing w:after="0" w:line="240" w:lineRule="auto"/>
        <w:jc w:val="both"/>
        <w:rPr>
          <w:iCs/>
          <w:lang w:val="fi-FI"/>
        </w:rPr>
      </w:pPr>
    </w:p>
    <w:p w:rsidR="00D05065" w:rsidRPr="00D05065" w:rsidRDefault="00D05065" w:rsidP="00D05065">
      <w:pPr>
        <w:spacing w:after="0" w:line="240" w:lineRule="auto"/>
        <w:jc w:val="both"/>
        <w:rPr>
          <w:iCs/>
          <w:lang w:val="fi-FI"/>
        </w:rPr>
      </w:pPr>
      <w:r w:rsidRPr="00D05065">
        <w:rPr>
          <w:iCs/>
          <w:lang w:val="fi-FI"/>
        </w:rPr>
        <w:t>Huom.</w:t>
      </w:r>
    </w:p>
    <w:p w:rsidR="00D05065" w:rsidRPr="00D05065" w:rsidRDefault="00D05065" w:rsidP="00D05065">
      <w:pPr>
        <w:spacing w:after="0" w:line="240" w:lineRule="auto"/>
        <w:jc w:val="both"/>
        <w:rPr>
          <w:iCs/>
          <w:lang w:val="fi-FI"/>
        </w:rPr>
      </w:pPr>
      <w:r w:rsidRPr="00D05065">
        <w:rPr>
          <w:iCs/>
          <w:lang w:val="fi-FI"/>
        </w:rPr>
        <w:t xml:space="preserve">Kontin sivuseinän viereen lastatut paperirullat ovat alttiina vahingoittumiselle, koska kontin seinän alareunassa on pieni seinän ulkonema eli pokkaus.  Ulkoneman takia rullien ja seinän väliin jää pieni rako, joka täytetään pahvilla.  Kuljetuksen aikana rullat kuitenkin liikkuvat ja ulkonema aiheuttaa usein vaurioita paperirullan päätyreunaan, joka on vasten lattiaa. </w:t>
      </w:r>
    </w:p>
    <w:p w:rsidR="00D05065" w:rsidRPr="00C42341" w:rsidRDefault="00D05065" w:rsidP="00296964">
      <w:pPr>
        <w:spacing w:after="0" w:line="240" w:lineRule="auto"/>
        <w:jc w:val="both"/>
        <w:rPr>
          <w:iCs/>
          <w:lang w:val="fi-FI"/>
        </w:rPr>
      </w:pPr>
    </w:p>
    <w:p w:rsidR="00296964" w:rsidRPr="00C42341" w:rsidRDefault="00296964" w:rsidP="00296964">
      <w:pPr>
        <w:spacing w:after="0" w:line="240" w:lineRule="auto"/>
        <w:jc w:val="both"/>
        <w:rPr>
          <w:iCs/>
          <w:lang w:val="fi-FI"/>
        </w:rPr>
      </w:pPr>
      <w:r w:rsidRPr="00C42341">
        <w:rPr>
          <w:iCs/>
          <w:lang w:val="fi-FI"/>
        </w:rPr>
        <w:t> </w:t>
      </w:r>
    </w:p>
    <w:p w:rsidR="00296964" w:rsidRPr="00C42341" w:rsidRDefault="00296964" w:rsidP="00296964">
      <w:pPr>
        <w:spacing w:after="0" w:line="240" w:lineRule="auto"/>
        <w:jc w:val="both"/>
        <w:rPr>
          <w:iCs/>
          <w:lang w:val="fi-FI"/>
        </w:rPr>
      </w:pPr>
      <w:r w:rsidRPr="00C42341">
        <w:rPr>
          <w:b/>
          <w:bCs/>
          <w:i/>
          <w:iCs/>
          <w:lang w:val="fi-FI"/>
        </w:rPr>
        <w:t xml:space="preserve">Lavalla oleva paperiarkki  </w:t>
      </w:r>
    </w:p>
    <w:p w:rsidR="00296964" w:rsidRPr="00C42341" w:rsidRDefault="00296964" w:rsidP="00296964">
      <w:pPr>
        <w:spacing w:after="0" w:line="240" w:lineRule="auto"/>
        <w:jc w:val="both"/>
        <w:rPr>
          <w:iCs/>
          <w:lang w:val="fi-FI"/>
        </w:rPr>
      </w:pPr>
      <w:r w:rsidRPr="00C42341">
        <w:rPr>
          <w:iCs/>
          <w:lang w:val="fi-FI"/>
        </w:rPr>
        <w:t xml:space="preserve">Paperiarkit pakataan lavalle, jolloin materiaalinkäsittely helpottuu. Paperiarkit sidotaan lavalla kutistemuovilla tai sidontavälineillä. Lava voidaan päällystää kannella suojaamaan paketin päällä olevaa paperia, kun lavat pinotaan päällekkäin. </w:t>
      </w:r>
    </w:p>
    <w:p w:rsidR="00B16BA4" w:rsidRDefault="00B16BA4" w:rsidP="00296964">
      <w:pPr>
        <w:spacing w:after="0" w:line="240" w:lineRule="auto"/>
        <w:jc w:val="both"/>
        <w:rPr>
          <w:iCs/>
          <w:lang w:val="fi-FI"/>
        </w:rPr>
      </w:pPr>
    </w:p>
    <w:p w:rsidR="00296964" w:rsidRPr="00C42341" w:rsidRDefault="00296964" w:rsidP="00296964">
      <w:pPr>
        <w:spacing w:after="0" w:line="240" w:lineRule="auto"/>
        <w:jc w:val="both"/>
        <w:rPr>
          <w:iCs/>
          <w:lang w:val="fi-FI"/>
        </w:rPr>
      </w:pPr>
      <w:r w:rsidRPr="00C42341">
        <w:rPr>
          <w:iCs/>
          <w:lang w:val="fi-FI"/>
        </w:rPr>
        <w:t xml:space="preserve">Paperiarkit valmistetaan asiakkaan vaatimusten mukaan.  Arkkikokoja on lukematon määrä. Siksi lavatkin voidaan räätälöidä paperiarkin mukaan.  Paperitehtaat pyrkivät kuitenkin käyttämään standardoituja lavoja. Paperiarkkeja pakattaessa standardikokoiselle lavalle muodostuu usein tyhjää tilaa.  Se on usein kuljetusvahinkojen lähde.   </w:t>
      </w:r>
    </w:p>
    <w:p w:rsidR="00296964" w:rsidRPr="00C42341" w:rsidRDefault="00296964" w:rsidP="00296964">
      <w:pPr>
        <w:spacing w:after="0" w:line="240" w:lineRule="auto"/>
        <w:jc w:val="both"/>
        <w:rPr>
          <w:iCs/>
          <w:lang w:val="fi-FI"/>
        </w:rPr>
      </w:pPr>
    </w:p>
    <w:p w:rsidR="00B16BA4" w:rsidRPr="00C42341" w:rsidRDefault="00B16BA4" w:rsidP="00296964">
      <w:pPr>
        <w:spacing w:after="0" w:line="240" w:lineRule="auto"/>
        <w:jc w:val="both"/>
        <w:rPr>
          <w:iCs/>
          <w:lang w:val="fi-FI"/>
        </w:rPr>
      </w:pPr>
    </w:p>
    <w:p w:rsidR="00296964" w:rsidRPr="00C42341" w:rsidRDefault="00296964" w:rsidP="00296964">
      <w:pPr>
        <w:spacing w:after="0" w:line="240" w:lineRule="auto"/>
        <w:jc w:val="both"/>
        <w:rPr>
          <w:iCs/>
          <w:lang w:val="fi-FI"/>
        </w:rPr>
      </w:pPr>
      <w:r w:rsidRPr="00C42341">
        <w:rPr>
          <w:b/>
          <w:bCs/>
          <w:i/>
          <w:iCs/>
          <w:lang w:val="fi-FI"/>
        </w:rPr>
        <w:t xml:space="preserve">Yleisohjeet pakattaessa ja varmistettaessa paperituotteita </w:t>
      </w:r>
    </w:p>
    <w:p w:rsidR="00296964" w:rsidRPr="00C42341" w:rsidRDefault="00296964" w:rsidP="00296964">
      <w:pPr>
        <w:spacing w:after="0" w:line="240" w:lineRule="auto"/>
        <w:jc w:val="both"/>
        <w:rPr>
          <w:iCs/>
          <w:lang w:val="fi-FI"/>
        </w:rPr>
      </w:pPr>
      <w:r w:rsidRPr="00C42341">
        <w:rPr>
          <w:iCs/>
          <w:lang w:val="fi-FI"/>
        </w:rPr>
        <w:t>Paperituotteet, erityisesti paperirullat ovat kooltaan suuria tuotteita.  Suurten ja säännöllisten lähetysten materiaalinkäsittely ja kuljetus noudattavat totuttuja toimenpiteitä. Kun lähetyserät ovat pieniä, tuotteiden kuormanvarmistus on usein hankalaa erityisesti silloin, kun käytetään useampaa kuin yhtä kuljetusmuo</w:t>
      </w:r>
      <w:r w:rsidR="00CD28AA">
        <w:rPr>
          <w:iCs/>
          <w:lang w:val="fi-FI"/>
        </w:rPr>
        <w:t>toa, esimerkiksi maantie-meri</w:t>
      </w:r>
      <w:r w:rsidRPr="00C42341">
        <w:rPr>
          <w:iCs/>
          <w:lang w:val="fi-FI"/>
        </w:rPr>
        <w:t xml:space="preserve">kuljetusta.  Paperituotteiden kuormanvarmistukseen pätevät kuitenkin samat perussäännöt kuin muihinkin tuotteisiin.  Koska monet näistä säännöistä ovat tärkeitä ja sovellettavissa kaikkiin rahdinkuljetusyksiköihin, on tärkeää esittää kuorman suunnittelu näitä sääntöjä vasten. </w:t>
      </w:r>
    </w:p>
    <w:p w:rsidR="00296964" w:rsidRPr="00C42341" w:rsidRDefault="00296964" w:rsidP="00296964">
      <w:pPr>
        <w:spacing w:after="0" w:line="240" w:lineRule="auto"/>
        <w:jc w:val="both"/>
        <w:rPr>
          <w:iCs/>
          <w:lang w:val="fi-FI"/>
        </w:rPr>
      </w:pPr>
    </w:p>
    <w:p w:rsidR="00296964" w:rsidRPr="00C42341" w:rsidRDefault="00296964" w:rsidP="00296964">
      <w:pPr>
        <w:spacing w:after="0" w:line="240" w:lineRule="auto"/>
        <w:jc w:val="both"/>
        <w:rPr>
          <w:iCs/>
          <w:lang w:val="fi-FI"/>
        </w:rPr>
      </w:pPr>
      <w:r w:rsidRPr="00C42341">
        <w:rPr>
          <w:iCs/>
          <w:lang w:val="fi-FI"/>
        </w:rPr>
        <w:t xml:space="preserve">Rahdinkuljetusyksikön yhdistetyllä tuentajärjestelmällä, kuten konttien kulmakiinnitys ja seinätuenta, perävaunujen ja avovaunujen pääty- ja sivuseinätuenta, pystyssä olevat paperirullat voidaan varmistaa tiiviillä kuormauksella, joissakin tapauksissa täydentämällä ylitsesidonnalla.  Pikaoppaan avulla voidaan laskea kuormaan vaikuttavien voimia vastaan tarvittavien sidontavälineiden lukumäärä perustuen todelliseen kitkakertoimeen. </w:t>
      </w:r>
    </w:p>
    <w:p w:rsidR="00296964" w:rsidRPr="00C42341" w:rsidRDefault="00296964" w:rsidP="00296964">
      <w:pPr>
        <w:spacing w:after="0" w:line="240" w:lineRule="auto"/>
        <w:jc w:val="both"/>
        <w:rPr>
          <w:iCs/>
          <w:lang w:val="fi-FI"/>
        </w:rPr>
      </w:pPr>
      <w:r w:rsidRPr="00C42341">
        <w:rPr>
          <w:iCs/>
          <w:lang w:val="fi-FI"/>
        </w:rPr>
        <w:t> </w:t>
      </w:r>
    </w:p>
    <w:p w:rsidR="00296964" w:rsidRPr="00C42341" w:rsidRDefault="00296964" w:rsidP="00296964">
      <w:pPr>
        <w:spacing w:after="0" w:line="240" w:lineRule="auto"/>
        <w:jc w:val="both"/>
        <w:rPr>
          <w:iCs/>
          <w:lang w:val="fi-FI"/>
        </w:rPr>
      </w:pPr>
      <w:r w:rsidRPr="00C42341">
        <w:rPr>
          <w:iCs/>
          <w:lang w:val="fi-FI"/>
        </w:rPr>
        <w:t>Jos rahdinkuljetusyksikössä ei ole mahdollista käyttää yhdistettyä tuentajärjestelmää, paperirullat täytyy varmistaa toisella tavalla.  Erilaisia menetelmiä voidaan käyttää yksittäin tai yhdessä.  </w:t>
      </w:r>
    </w:p>
    <w:p w:rsidR="00296964" w:rsidRPr="00C42341" w:rsidRDefault="00296964" w:rsidP="00296964">
      <w:pPr>
        <w:spacing w:after="0" w:line="240" w:lineRule="auto"/>
        <w:jc w:val="both"/>
        <w:rPr>
          <w:iCs/>
          <w:lang w:val="fi-FI"/>
        </w:rPr>
      </w:pPr>
      <w:r w:rsidRPr="00C42341">
        <w:rPr>
          <w:iCs/>
          <w:lang w:val="fi-FI"/>
        </w:rPr>
        <w:t xml:space="preserve">Kuorman alaosan tuenta voidaan tehdä sivuseiniä tai pylväitä käyttämällä, mutta ylemmän tason tuenta on vaikeampaa.  </w:t>
      </w:r>
      <w:proofErr w:type="spellStart"/>
      <w:r w:rsidRPr="00C42341">
        <w:rPr>
          <w:iCs/>
          <w:lang w:val="fi-FI"/>
        </w:rPr>
        <w:t>Ylemman</w:t>
      </w:r>
      <w:proofErr w:type="spellEnd"/>
      <w:r w:rsidRPr="00C42341">
        <w:rPr>
          <w:iCs/>
          <w:lang w:val="fi-FI"/>
        </w:rPr>
        <w:t xml:space="preserve"> tason varmistukseen suositellaan ylitsesidontaa, jossa käytetään myös rullien reunaan asetettua reunalistaa.  Kitkamatto rullien välissä parantaa varmistusta. </w:t>
      </w:r>
    </w:p>
    <w:p w:rsidR="00296964" w:rsidRPr="00C42341" w:rsidRDefault="00296964" w:rsidP="00296964">
      <w:pPr>
        <w:spacing w:after="0" w:line="240" w:lineRule="auto"/>
        <w:jc w:val="both"/>
        <w:rPr>
          <w:iCs/>
          <w:lang w:val="fi-FI"/>
        </w:rPr>
      </w:pPr>
      <w:r w:rsidRPr="00C42341">
        <w:rPr>
          <w:iCs/>
          <w:lang w:val="fi-FI"/>
        </w:rPr>
        <w:t xml:space="preserve">Rullien ympärisidonnalla paketin korkeus/leveys </w:t>
      </w:r>
      <w:proofErr w:type="gramStart"/>
      <w:r w:rsidRPr="00C42341">
        <w:rPr>
          <w:iCs/>
          <w:lang w:val="fi-FI"/>
        </w:rPr>
        <w:t>–suhde</w:t>
      </w:r>
      <w:proofErr w:type="gramEnd"/>
      <w:r w:rsidRPr="00C42341">
        <w:rPr>
          <w:iCs/>
          <w:lang w:val="fi-FI"/>
        </w:rPr>
        <w:t xml:space="preserve"> voi laskea, jolloin muodostuu kaatumisriski.  Jos rullat ovat korkeita ja kapeita ympärisidontaa voidaan käyttää.   </w:t>
      </w:r>
    </w:p>
    <w:p w:rsidR="00296964" w:rsidRPr="00C42341" w:rsidRDefault="00296964" w:rsidP="00296964">
      <w:pPr>
        <w:spacing w:after="0" w:line="240" w:lineRule="auto"/>
        <w:jc w:val="both"/>
        <w:rPr>
          <w:iCs/>
          <w:lang w:val="fi-FI"/>
        </w:rPr>
      </w:pPr>
      <w:r w:rsidRPr="00C42341">
        <w:rPr>
          <w:iCs/>
          <w:lang w:val="fi-FI"/>
        </w:rPr>
        <w:t> </w:t>
      </w:r>
    </w:p>
    <w:p w:rsidR="00D05065" w:rsidRDefault="00D05065" w:rsidP="00296964">
      <w:pPr>
        <w:spacing w:after="0" w:line="240" w:lineRule="auto"/>
        <w:jc w:val="both"/>
        <w:rPr>
          <w:b/>
          <w:bCs/>
          <w:i/>
          <w:iCs/>
          <w:lang w:val="fi-FI"/>
        </w:rPr>
      </w:pPr>
    </w:p>
    <w:p w:rsidR="00296964" w:rsidRPr="00C42341" w:rsidRDefault="00B16BA4" w:rsidP="00296964">
      <w:pPr>
        <w:spacing w:after="0" w:line="240" w:lineRule="auto"/>
        <w:jc w:val="both"/>
        <w:rPr>
          <w:iCs/>
          <w:lang w:val="fi-FI"/>
        </w:rPr>
      </w:pPr>
      <w:r>
        <w:rPr>
          <w:b/>
          <w:bCs/>
          <w:i/>
          <w:iCs/>
          <w:lang w:val="fi-FI"/>
        </w:rPr>
        <w:t>Pystyssä olevien erikokoisten paperirullien</w:t>
      </w:r>
      <w:r w:rsidR="00296964" w:rsidRPr="00C42341">
        <w:rPr>
          <w:b/>
          <w:bCs/>
          <w:i/>
          <w:iCs/>
          <w:lang w:val="fi-FI"/>
        </w:rPr>
        <w:t xml:space="preserve"> </w:t>
      </w:r>
      <w:proofErr w:type="gramStart"/>
      <w:r w:rsidR="00296964" w:rsidRPr="00C42341">
        <w:rPr>
          <w:b/>
          <w:bCs/>
          <w:i/>
          <w:iCs/>
          <w:lang w:val="fi-FI"/>
        </w:rPr>
        <w:t>kuormanvarmistus  rahdinkuljetusyksikössä</w:t>
      </w:r>
      <w:proofErr w:type="gramEnd"/>
      <w:r w:rsidR="00296964" w:rsidRPr="00C42341">
        <w:rPr>
          <w:b/>
          <w:bCs/>
          <w:i/>
          <w:iCs/>
          <w:lang w:val="fi-FI"/>
        </w:rPr>
        <w:t>, jossa seinät eivät ole lujia</w:t>
      </w:r>
    </w:p>
    <w:p w:rsidR="00296964" w:rsidRPr="00C42341" w:rsidRDefault="00296964" w:rsidP="00296964">
      <w:pPr>
        <w:spacing w:after="0" w:line="240" w:lineRule="auto"/>
        <w:jc w:val="both"/>
        <w:rPr>
          <w:iCs/>
          <w:lang w:val="fi-FI"/>
        </w:rPr>
      </w:pPr>
      <w:r w:rsidRPr="00C42341">
        <w:rPr>
          <w:iCs/>
          <w:lang w:val="fi-FI"/>
        </w:rPr>
        <w:t xml:space="preserve">Monet paperilaadut ja paperirullien koot täytyy kuormata yhdellä leveällä paperirullalla ja yhdellä kapealla rullalla, joka tulee ensimmäisen päälle, jos halutaan käyttää rahdinkuljetusyksikön koko kantavuus hyödyksi.  Paperirullat toisessa tasossa estetään liikkumasta eteenpäin ja taaksepäin nostamalla yksiköitä rullien edessä ja takana.  Estämällä paperirullia kaatumasta eteenpäin tai taaksepäin toisessa tasossa rullat varmistetaan kiinnittämällä valjassidonta tai vaakasuuntainen ympärisidonta.  </w:t>
      </w:r>
    </w:p>
    <w:p w:rsidR="00296964" w:rsidRPr="00C42341" w:rsidRDefault="00296964" w:rsidP="00296964">
      <w:pPr>
        <w:spacing w:after="0" w:line="240" w:lineRule="auto"/>
        <w:jc w:val="both"/>
        <w:rPr>
          <w:iCs/>
          <w:lang w:val="fi-FI"/>
        </w:rPr>
      </w:pPr>
    </w:p>
    <w:p w:rsidR="00296964" w:rsidRPr="00C42341" w:rsidRDefault="00296964" w:rsidP="00296964">
      <w:pPr>
        <w:spacing w:after="0" w:line="240" w:lineRule="auto"/>
        <w:jc w:val="both"/>
        <w:rPr>
          <w:iCs/>
          <w:lang w:val="fi-FI"/>
        </w:rPr>
      </w:pPr>
      <w:r w:rsidRPr="00C42341">
        <w:rPr>
          <w:iCs/>
          <w:lang w:val="fi-FI"/>
        </w:rPr>
        <w:t>Mutkittelevassa eli nk. siksak-kuvioisessa kuormauksessa saattaa muodostua suuri paketin hajoamisvaikutus.  Silloin kuorman kiinnitysjärjestely täytyy tehdä huolellisesti.  Estettäessä siksak-tyyppisesti tehdyn toisen tason rullien liikkuminen sivusuunnassa kovassa jarrutuksessa tai kiihdytyksessä ainakin yksi ympärisidonta kolmea kuormalohkoa kohti tarvitaan.</w:t>
      </w:r>
    </w:p>
    <w:p w:rsidR="00296964" w:rsidRDefault="00296964" w:rsidP="00296964">
      <w:pPr>
        <w:spacing w:after="0" w:line="240" w:lineRule="auto"/>
        <w:jc w:val="both"/>
        <w:rPr>
          <w:iCs/>
          <w:lang w:val="fi-FI"/>
        </w:rPr>
      </w:pPr>
      <w:r w:rsidRPr="00C42341">
        <w:rPr>
          <w:iCs/>
          <w:lang w:val="fi-FI"/>
        </w:rPr>
        <w:t> </w:t>
      </w:r>
    </w:p>
    <w:p w:rsidR="00D05065" w:rsidRPr="00C42341" w:rsidRDefault="00D05065" w:rsidP="00296964">
      <w:pPr>
        <w:spacing w:after="0" w:line="240" w:lineRule="auto"/>
        <w:jc w:val="both"/>
        <w:rPr>
          <w:iCs/>
          <w:lang w:val="fi-FI"/>
        </w:rPr>
      </w:pPr>
    </w:p>
    <w:p w:rsidR="00296964" w:rsidRPr="00C42341" w:rsidRDefault="00296964" w:rsidP="00296964">
      <w:pPr>
        <w:spacing w:after="0" w:line="240" w:lineRule="auto"/>
        <w:jc w:val="both"/>
        <w:rPr>
          <w:iCs/>
          <w:lang w:val="fi-FI"/>
        </w:rPr>
      </w:pPr>
      <w:r w:rsidRPr="00C42341">
        <w:rPr>
          <w:iCs/>
          <w:lang w:val="fi-FI"/>
        </w:rPr>
        <w:t> </w:t>
      </w:r>
    </w:p>
    <w:p w:rsidR="00296964" w:rsidRPr="00C42341" w:rsidRDefault="00296964" w:rsidP="00296964">
      <w:pPr>
        <w:spacing w:after="0" w:line="240" w:lineRule="auto"/>
        <w:jc w:val="both"/>
        <w:rPr>
          <w:iCs/>
          <w:lang w:val="fi-FI"/>
        </w:rPr>
      </w:pPr>
      <w:r w:rsidRPr="00C42341">
        <w:rPr>
          <w:b/>
          <w:bCs/>
          <w:i/>
          <w:iCs/>
          <w:lang w:val="fi-FI"/>
        </w:rPr>
        <w:t>Pystyssä olevien eri</w:t>
      </w:r>
      <w:r w:rsidR="00B16BA4">
        <w:rPr>
          <w:b/>
          <w:bCs/>
          <w:i/>
          <w:iCs/>
          <w:lang w:val="fi-FI"/>
        </w:rPr>
        <w:t>kokoisten paperirullien kuormanvarmistus</w:t>
      </w:r>
      <w:r w:rsidRPr="00C42341">
        <w:rPr>
          <w:b/>
          <w:bCs/>
          <w:i/>
          <w:iCs/>
          <w:lang w:val="fi-FI"/>
        </w:rPr>
        <w:t xml:space="preserve"> rahdinkuljetusyksikössä, jossa seinät ovat lujia </w:t>
      </w:r>
    </w:p>
    <w:p w:rsidR="00296964" w:rsidRPr="00C42341" w:rsidRDefault="00296964" w:rsidP="00296964">
      <w:pPr>
        <w:spacing w:after="0" w:line="240" w:lineRule="auto"/>
        <w:jc w:val="both"/>
        <w:rPr>
          <w:iCs/>
          <w:lang w:val="fi-FI"/>
        </w:rPr>
      </w:pPr>
      <w:r w:rsidRPr="00C42341">
        <w:rPr>
          <w:iCs/>
          <w:lang w:val="fi-FI"/>
        </w:rPr>
        <w:t>Myös vahvaseinäisissä rahdinkuljetusyksiköissä kuten konteissa täytyy paperirullia säännön</w:t>
      </w:r>
      <w:r w:rsidRPr="00C42341">
        <w:rPr>
          <w:iCs/>
          <w:lang w:val="fi-FI"/>
        </w:rPr>
        <w:softHyphen/>
        <w:t xml:space="preserve">mukaisesti kuormata siten, että ensimmäinen taso on korkea ja toinen taso on sen puolikas, jotta saadaan hyödynnettyä koko kantavuus.  Paperirullat, joiden halkaisija on suurempi kuin puolet rahdinkuljetusyksikön leveydestä, voidaan kuormata vain yhteen riviin, kun taas kapeammat rullat voidaan kuormata useampaan riviin. </w:t>
      </w:r>
    </w:p>
    <w:p w:rsidR="00296964" w:rsidRPr="00C42341" w:rsidRDefault="00296964" w:rsidP="00296964">
      <w:pPr>
        <w:spacing w:after="0" w:line="240" w:lineRule="auto"/>
        <w:jc w:val="both"/>
        <w:rPr>
          <w:iCs/>
          <w:lang w:val="fi-FI"/>
        </w:rPr>
      </w:pPr>
    </w:p>
    <w:p w:rsidR="00296964" w:rsidRPr="00C42341" w:rsidRDefault="00296964" w:rsidP="00296964">
      <w:pPr>
        <w:spacing w:after="0" w:line="240" w:lineRule="auto"/>
        <w:jc w:val="both"/>
        <w:rPr>
          <w:iCs/>
          <w:lang w:val="fi-FI"/>
        </w:rPr>
      </w:pPr>
      <w:r w:rsidRPr="00C42341">
        <w:rPr>
          <w:iCs/>
          <w:lang w:val="fi-FI"/>
        </w:rPr>
        <w:t xml:space="preserve">Kuorman painojakauman takia toinen taso sijoitetaan rahdinkuljetusyksikön keskelle.  Pohjataso kuormataan tiiviisti etuseinää vasten ja oven eteen jätetään tyhjää tilaa tuentamateriaalia varten. </w:t>
      </w:r>
    </w:p>
    <w:p w:rsidR="00296964" w:rsidRPr="00C42341" w:rsidRDefault="00296964" w:rsidP="00296964">
      <w:pPr>
        <w:spacing w:after="0" w:line="240" w:lineRule="auto"/>
        <w:jc w:val="both"/>
        <w:rPr>
          <w:iCs/>
          <w:lang w:val="fi-FI"/>
        </w:rPr>
      </w:pPr>
      <w:r w:rsidRPr="00C42341">
        <w:rPr>
          <w:iCs/>
          <w:lang w:val="fi-FI"/>
        </w:rPr>
        <w:t>Ylimmän tason eteen ja taakse sijoitetaan korkeat paperirullat.  Jos taas rullat ovat samankorkuisia, ylimmän tason etummaisen ja taaimmaisen rullalohkon alle asetetaan lava tai sälytyspuut.  Ylimmän tason paperirullien ja alimman tason taaimmaisen lohkon paperirullien kaatumisen estämiseksi voidaan käyttää ympärisidontaa.</w:t>
      </w:r>
    </w:p>
    <w:p w:rsidR="00296964" w:rsidRPr="00C42341" w:rsidRDefault="00296964" w:rsidP="00296964">
      <w:pPr>
        <w:spacing w:after="0" w:line="240" w:lineRule="auto"/>
        <w:jc w:val="both"/>
        <w:rPr>
          <w:iCs/>
          <w:lang w:val="fi-FI"/>
        </w:rPr>
      </w:pPr>
      <w:r w:rsidRPr="00C42341">
        <w:rPr>
          <w:iCs/>
          <w:lang w:val="fi-FI"/>
        </w:rPr>
        <w:t> </w:t>
      </w:r>
    </w:p>
    <w:p w:rsidR="00D05065" w:rsidRDefault="00D05065" w:rsidP="00296964">
      <w:pPr>
        <w:spacing w:after="0" w:line="240" w:lineRule="auto"/>
        <w:jc w:val="both"/>
        <w:rPr>
          <w:b/>
          <w:bCs/>
          <w:iCs/>
          <w:lang w:val="fi-FI"/>
        </w:rPr>
      </w:pPr>
    </w:p>
    <w:p w:rsidR="00296964" w:rsidRPr="00C42341" w:rsidRDefault="00296964" w:rsidP="00296964">
      <w:pPr>
        <w:spacing w:after="0" w:line="240" w:lineRule="auto"/>
        <w:jc w:val="both"/>
        <w:rPr>
          <w:iCs/>
          <w:lang w:val="fi-FI"/>
        </w:rPr>
      </w:pPr>
      <w:r w:rsidRPr="00C42341">
        <w:rPr>
          <w:b/>
          <w:bCs/>
          <w:iCs/>
          <w:lang w:val="fi-FI"/>
        </w:rPr>
        <w:t>Pystyssä olevien halkaisijaltaan suurien paperirullien pakkaaminen ja kuormanvarmistus yhteen tai useampaan tasoon vahvaseinäisessä rahdinkuljetusyksikössä</w:t>
      </w:r>
    </w:p>
    <w:p w:rsidR="00296964" w:rsidRPr="00C42341" w:rsidRDefault="00296964" w:rsidP="00296964">
      <w:pPr>
        <w:spacing w:after="0" w:line="240" w:lineRule="auto"/>
        <w:jc w:val="both"/>
        <w:rPr>
          <w:iCs/>
          <w:lang w:val="fi-FI"/>
        </w:rPr>
      </w:pPr>
      <w:r w:rsidRPr="00C42341">
        <w:rPr>
          <w:iCs/>
          <w:lang w:val="fi-FI"/>
        </w:rPr>
        <w:t xml:space="preserve">Kun paperirullien halkaisija on suurempi kuin rahdinkuljetusyksikön leveys, rullat voidaan kuormata vain yhteen riviin.  Rahdinkuljetusyksikön pituuden maksimihyödyn saamiseksi rullat voidaan kuormata tiiviisti siksak-muotoon alkaen rahdinkuljetusyksikön etuseinästä. Samalla paperirullat saavat tukea vähintään kolmeen kohtaan.  Takana olevat rullat voidaan varmistaa käyttämällä ahtaussäkkiä kahden viimeisen lohkon välissä ja muuta täytemateriaalia viimeisen lohkon ja oven välissä.  Kontissa tuenta täytyy tehdä vasten vasenta ovea.  </w:t>
      </w:r>
      <w:proofErr w:type="spellStart"/>
      <w:r w:rsidRPr="00C42341">
        <w:rPr>
          <w:iCs/>
          <w:lang w:val="fi-FI"/>
        </w:rPr>
        <w:t>Huom</w:t>
      </w:r>
      <w:proofErr w:type="spellEnd"/>
      <w:r w:rsidRPr="00C42341">
        <w:rPr>
          <w:iCs/>
          <w:lang w:val="fi-FI"/>
        </w:rPr>
        <w:t xml:space="preserve">! Älä käytä ilmatäytteistä täytemateriaalia suoraan ovea vasten.  </w:t>
      </w:r>
    </w:p>
    <w:p w:rsidR="00296964" w:rsidRPr="00C42341" w:rsidRDefault="00296964" w:rsidP="00296964">
      <w:pPr>
        <w:spacing w:after="0" w:line="240" w:lineRule="auto"/>
        <w:jc w:val="both"/>
        <w:rPr>
          <w:iCs/>
          <w:lang w:val="fi-FI"/>
        </w:rPr>
      </w:pPr>
      <w:r w:rsidRPr="00C42341">
        <w:rPr>
          <w:iCs/>
          <w:lang w:val="fi-FI"/>
        </w:rPr>
        <w:t xml:space="preserve">Kuorman painojakauman takia toinen taso täytyy sijoittaa rahdinkuljetusyksikön keskelle.  Ylimmän tason ensimmäiseen ja viimeiseen lohkoon sijoitetaan korkeat paperirullat. Jos paperirullat ovat samankorkuisia ensimmäisen ja viimeisen lohkon rullien alle sijoitetaan lava tai sälytyspuut. </w:t>
      </w:r>
    </w:p>
    <w:p w:rsidR="00296964" w:rsidRPr="00C42341" w:rsidRDefault="00296964" w:rsidP="00296964">
      <w:pPr>
        <w:spacing w:after="0" w:line="240" w:lineRule="auto"/>
        <w:jc w:val="both"/>
        <w:rPr>
          <w:iCs/>
          <w:lang w:val="fi-FI"/>
        </w:rPr>
      </w:pPr>
    </w:p>
    <w:p w:rsidR="00D05065" w:rsidRDefault="00D05065" w:rsidP="00296964">
      <w:pPr>
        <w:spacing w:after="0" w:line="240" w:lineRule="auto"/>
        <w:jc w:val="both"/>
        <w:rPr>
          <w:b/>
          <w:bCs/>
          <w:i/>
          <w:iCs/>
          <w:lang w:val="fi-FI"/>
        </w:rPr>
      </w:pPr>
    </w:p>
    <w:p w:rsidR="00296964" w:rsidRPr="00C42341" w:rsidRDefault="00B16BA4" w:rsidP="00296964">
      <w:pPr>
        <w:spacing w:after="0" w:line="240" w:lineRule="auto"/>
        <w:jc w:val="both"/>
        <w:rPr>
          <w:iCs/>
          <w:lang w:val="fi-FI"/>
        </w:rPr>
      </w:pPr>
      <w:r>
        <w:rPr>
          <w:b/>
          <w:bCs/>
          <w:i/>
          <w:iCs/>
          <w:lang w:val="fi-FI"/>
        </w:rPr>
        <w:t>Vaaka-asennossa olevien eri</w:t>
      </w:r>
      <w:r w:rsidR="00296964" w:rsidRPr="00C42341">
        <w:rPr>
          <w:b/>
          <w:bCs/>
          <w:i/>
          <w:iCs/>
          <w:lang w:val="fi-FI"/>
        </w:rPr>
        <w:t>kokoisten paperirullien pakkaaminen ja kuormanvarmistus rahdinkuljetusyksikössä, jossa seinät eivät ole lujia</w:t>
      </w:r>
    </w:p>
    <w:p w:rsidR="00296964" w:rsidRPr="00C42341" w:rsidRDefault="00296964" w:rsidP="00296964">
      <w:pPr>
        <w:spacing w:after="0" w:line="240" w:lineRule="auto"/>
        <w:jc w:val="both"/>
        <w:rPr>
          <w:iCs/>
          <w:lang w:val="fi-FI"/>
        </w:rPr>
      </w:pPr>
      <w:r w:rsidRPr="00C42341">
        <w:rPr>
          <w:iCs/>
          <w:lang w:val="fi-FI"/>
        </w:rPr>
        <w:t xml:space="preserve">Jos asiakas vaatii, paperirullat voidaan kuljettaa vaaka-asennossa.  Rullat on kuormattava kuormatilaan poikittain.  Rullia voidaan lastata myös toistensa päälle, jolloin saadaan useita tasoja. Pohjataso on sijoitettava tiiviisti etupäätyä vasten ja jokainen paperirulla on varmistettava kiilalla käsittelyn helpottamiseksi.  Rahdinkuljetusyksikön takaosassa olevat paperirullat täytyy varmistaa taaksepäin tapahtuvaa liikettä vastaan huolellisesti kiinnitetyillä kiiloilla, joiden korkeus on puolet paperirullan säteen pituudesta. Rautatiekuljetuksessa kiilojen korkeus täytyy olla vähintään 20 cm halkaisijaltaan yli 80 cm paperirullille. </w:t>
      </w:r>
    </w:p>
    <w:p w:rsidR="00296964" w:rsidRPr="00C42341" w:rsidRDefault="00296964" w:rsidP="00296964">
      <w:pPr>
        <w:spacing w:after="0" w:line="240" w:lineRule="auto"/>
        <w:jc w:val="both"/>
        <w:rPr>
          <w:iCs/>
          <w:lang w:val="fi-FI"/>
        </w:rPr>
      </w:pPr>
    </w:p>
    <w:p w:rsidR="00296964" w:rsidRPr="00C42341" w:rsidRDefault="00296964" w:rsidP="00296964">
      <w:pPr>
        <w:spacing w:after="0" w:line="240" w:lineRule="auto"/>
        <w:jc w:val="both"/>
        <w:rPr>
          <w:iCs/>
          <w:lang w:val="fi-FI"/>
        </w:rPr>
      </w:pPr>
      <w:r w:rsidRPr="00C42341">
        <w:rPr>
          <w:iCs/>
          <w:lang w:val="fi-FI"/>
        </w:rPr>
        <w:t>Ylimmän tason paperirullat tulee varmistaa rahdinkuljetusyksikössä eteenpäin tapahtuvaa liikettä vastaan siten, että ensimmäinen rulla jokaisessa rivissä kiinnitetään alemman tason rullaan ympärisidonnalla. Kaatumista estävä kuormanvarmistus tai toisen tason rullien liukumisen esto tulee suunnitella perusmenetelmien avulla.  </w:t>
      </w:r>
    </w:p>
    <w:p w:rsidR="00296964" w:rsidRPr="00C42341" w:rsidRDefault="00296964" w:rsidP="00296964">
      <w:pPr>
        <w:spacing w:after="0" w:line="240" w:lineRule="auto"/>
        <w:jc w:val="both"/>
        <w:rPr>
          <w:iCs/>
          <w:lang w:val="fi-FI"/>
        </w:rPr>
      </w:pPr>
      <w:r w:rsidRPr="00C42341">
        <w:rPr>
          <w:iCs/>
          <w:lang w:val="fi-FI"/>
        </w:rPr>
        <w:t> </w:t>
      </w:r>
    </w:p>
    <w:p w:rsidR="00D05065" w:rsidRDefault="00D05065" w:rsidP="00296964">
      <w:pPr>
        <w:spacing w:after="0" w:line="240" w:lineRule="auto"/>
        <w:jc w:val="both"/>
        <w:rPr>
          <w:b/>
          <w:bCs/>
          <w:i/>
          <w:iCs/>
          <w:lang w:val="fi-FI"/>
        </w:rPr>
      </w:pPr>
    </w:p>
    <w:p w:rsidR="00296964" w:rsidRPr="00C42341" w:rsidRDefault="00B16BA4" w:rsidP="00296964">
      <w:pPr>
        <w:spacing w:after="0" w:line="240" w:lineRule="auto"/>
        <w:jc w:val="both"/>
        <w:rPr>
          <w:iCs/>
          <w:lang w:val="fi-FI"/>
        </w:rPr>
      </w:pPr>
      <w:r>
        <w:rPr>
          <w:b/>
          <w:bCs/>
          <w:i/>
          <w:iCs/>
          <w:lang w:val="fi-FI"/>
        </w:rPr>
        <w:t>Vaaka-asennossa olevien eri</w:t>
      </w:r>
      <w:r w:rsidR="00296964" w:rsidRPr="00C42341">
        <w:rPr>
          <w:b/>
          <w:bCs/>
          <w:i/>
          <w:iCs/>
          <w:lang w:val="fi-FI"/>
        </w:rPr>
        <w:t>kokoisten paperirullien pakkaaminen ja kuormanvarmistus rahdinkuljetusyksikössä, jossa seinät ovat lujia</w:t>
      </w:r>
    </w:p>
    <w:p w:rsidR="00296964" w:rsidRPr="00C42341" w:rsidRDefault="00296964" w:rsidP="00296964">
      <w:pPr>
        <w:spacing w:after="0" w:line="240" w:lineRule="auto"/>
        <w:jc w:val="both"/>
        <w:rPr>
          <w:iCs/>
          <w:lang w:val="fi-FI"/>
        </w:rPr>
      </w:pPr>
      <w:r w:rsidRPr="00C42341">
        <w:rPr>
          <w:iCs/>
          <w:lang w:val="fi-FI"/>
        </w:rPr>
        <w:t xml:space="preserve">Kun paperirullat kuormataan lujaseinäiseen kuormatilaan vaaka-asentoon, seiniä voi käyttää kuormanvarmistukseen. Rullat asetetaan sivuseiniä vasten ja keskelle jää mahdollisesti tyhjää tilaa, joka täytetään esimerkiksi ahtaussäkillä.  Myös tyhjiä lavoja tai </w:t>
      </w:r>
      <w:proofErr w:type="spellStart"/>
      <w:r w:rsidRPr="00C42341">
        <w:rPr>
          <w:iCs/>
          <w:lang w:val="fi-FI"/>
        </w:rPr>
        <w:t>tuentaestimiä</w:t>
      </w:r>
      <w:proofErr w:type="spellEnd"/>
      <w:r w:rsidRPr="00C42341">
        <w:rPr>
          <w:iCs/>
          <w:lang w:val="fi-FI"/>
        </w:rPr>
        <w:t xml:space="preserve"> voi käyttää.  </w:t>
      </w:r>
      <w:proofErr w:type="gramStart"/>
      <w:r w:rsidRPr="00C42341">
        <w:rPr>
          <w:iCs/>
          <w:lang w:val="fi-FI"/>
        </w:rPr>
        <w:t>Rullat varmistetaan pitkittäissuunnassa samalla tavalla kuten mainittiin edellisessä kohdassa ”</w:t>
      </w:r>
      <w:r w:rsidR="00B16BA4">
        <w:rPr>
          <w:b/>
          <w:bCs/>
          <w:i/>
          <w:iCs/>
          <w:lang w:val="fi-FI"/>
        </w:rPr>
        <w:t>Vaaka-asennossa olevien eri</w:t>
      </w:r>
      <w:r w:rsidRPr="00C42341">
        <w:rPr>
          <w:b/>
          <w:bCs/>
          <w:i/>
          <w:iCs/>
          <w:lang w:val="fi-FI"/>
        </w:rPr>
        <w:t>kokoisten paperirullien pakkaaminen ja kuormanvarmistus rahdinkuljetus</w:t>
      </w:r>
      <w:r w:rsidR="00B16BA4">
        <w:rPr>
          <w:b/>
          <w:bCs/>
          <w:i/>
          <w:iCs/>
          <w:lang w:val="fi-FI"/>
        </w:rPr>
        <w:t>-</w:t>
      </w:r>
      <w:r w:rsidRPr="00C42341">
        <w:rPr>
          <w:b/>
          <w:bCs/>
          <w:i/>
          <w:iCs/>
          <w:lang w:val="fi-FI"/>
        </w:rPr>
        <w:t>yksikössä, jossa seinät eivät ole lujia”</w:t>
      </w:r>
      <w:proofErr w:type="gramEnd"/>
    </w:p>
    <w:p w:rsidR="00296964" w:rsidRPr="00C42341" w:rsidRDefault="00296964" w:rsidP="00296964">
      <w:pPr>
        <w:spacing w:after="0" w:line="240" w:lineRule="auto"/>
        <w:jc w:val="both"/>
        <w:rPr>
          <w:iCs/>
          <w:lang w:val="fi-FI"/>
        </w:rPr>
      </w:pPr>
      <w:r w:rsidRPr="00C42341">
        <w:rPr>
          <w:iCs/>
          <w:lang w:val="fi-FI"/>
        </w:rPr>
        <w:t> </w:t>
      </w:r>
    </w:p>
    <w:p w:rsidR="009A7FC4" w:rsidRPr="00C42341" w:rsidRDefault="009A7FC4" w:rsidP="00296964">
      <w:pPr>
        <w:spacing w:after="0" w:line="240" w:lineRule="auto"/>
        <w:jc w:val="both"/>
        <w:rPr>
          <w:iCs/>
          <w:lang w:val="fi-FI"/>
        </w:rPr>
      </w:pPr>
    </w:p>
    <w:p w:rsidR="00296964" w:rsidRPr="00C42341" w:rsidRDefault="00296964" w:rsidP="00296964">
      <w:pPr>
        <w:spacing w:after="0" w:line="240" w:lineRule="auto"/>
        <w:jc w:val="both"/>
        <w:rPr>
          <w:iCs/>
          <w:lang w:val="fi-FI"/>
        </w:rPr>
      </w:pPr>
      <w:r w:rsidRPr="00C42341">
        <w:rPr>
          <w:b/>
          <w:bCs/>
          <w:i/>
          <w:iCs/>
          <w:lang w:val="fi-FI"/>
        </w:rPr>
        <w:t>Lava</w:t>
      </w:r>
      <w:r w:rsidR="00B16BA4">
        <w:rPr>
          <w:b/>
          <w:bCs/>
          <w:i/>
          <w:iCs/>
          <w:lang w:val="fi-FI"/>
        </w:rPr>
        <w:t>yksikössä olevien paperiarkkien</w:t>
      </w:r>
      <w:r w:rsidRPr="00C42341">
        <w:rPr>
          <w:b/>
          <w:bCs/>
          <w:i/>
          <w:iCs/>
          <w:lang w:val="fi-FI"/>
        </w:rPr>
        <w:t xml:space="preserve"> pakkaaminen ja ku</w:t>
      </w:r>
      <w:r w:rsidR="00B16BA4">
        <w:rPr>
          <w:b/>
          <w:bCs/>
          <w:i/>
          <w:iCs/>
          <w:lang w:val="fi-FI"/>
        </w:rPr>
        <w:t>ormanvarmistus</w:t>
      </w:r>
      <w:r w:rsidRPr="00C42341">
        <w:rPr>
          <w:b/>
          <w:bCs/>
          <w:i/>
          <w:iCs/>
          <w:lang w:val="fi-FI"/>
        </w:rPr>
        <w:t xml:space="preserve"> yhteen ja puoleen kerrokseen rahdinkuljetusyksikössä, jossa ei ole vahvoja seiniä </w:t>
      </w:r>
    </w:p>
    <w:p w:rsidR="00296964" w:rsidRPr="00C42341" w:rsidRDefault="00296964" w:rsidP="00296964">
      <w:pPr>
        <w:spacing w:after="0" w:line="240" w:lineRule="auto"/>
        <w:jc w:val="both"/>
        <w:rPr>
          <w:iCs/>
          <w:lang w:val="fi-FI"/>
        </w:rPr>
      </w:pPr>
      <w:r w:rsidRPr="00C42341">
        <w:rPr>
          <w:iCs/>
          <w:lang w:val="fi-FI"/>
        </w:rPr>
        <w:t>Poikittaissuunnassa kaatumisen riski</w:t>
      </w:r>
      <w:r w:rsidR="00B16BA4">
        <w:rPr>
          <w:iCs/>
          <w:lang w:val="fi-FI"/>
        </w:rPr>
        <w:t xml:space="preserve">n vähentämiseksi </w:t>
      </w:r>
      <w:proofErr w:type="spellStart"/>
      <w:r w:rsidR="00B16BA4">
        <w:rPr>
          <w:iCs/>
          <w:lang w:val="fi-FI"/>
        </w:rPr>
        <w:t>lavayksiköt</w:t>
      </w:r>
      <w:r w:rsidRPr="00C42341">
        <w:rPr>
          <w:iCs/>
          <w:lang w:val="fi-FI"/>
        </w:rPr>
        <w:t>kuormataan</w:t>
      </w:r>
      <w:proofErr w:type="spellEnd"/>
      <w:r w:rsidRPr="00C42341">
        <w:rPr>
          <w:iCs/>
          <w:lang w:val="fi-FI"/>
        </w:rPr>
        <w:t xml:space="preserve"> mielellään pidempi sivu rahdinkuljetusyksikön poikittaissuunnassa. Jos rahdinkuljetusyksikkö kuormataan paperiarkki-kuormalla kantavuusrajaan saakka, on tarpeellista useimmille lavadimensioille asettaa tietty määrä lavoja toiseen tasoon.  Pohjatason lavayksiköt sijoitetaan tiiviisti etuseinää vasten, jolloin estetään ensimmäisen tason liikkuminen eteenpäin.  Kuorman liikkuminen taaksepäin estetään täyttämällä viimeisen lavayksikön ja takaseinän (oven) välinen tila tyhjillä lavoilla. </w:t>
      </w:r>
    </w:p>
    <w:p w:rsidR="00296964" w:rsidRPr="00C42341" w:rsidRDefault="00296964" w:rsidP="00296964">
      <w:pPr>
        <w:spacing w:after="0" w:line="240" w:lineRule="auto"/>
        <w:jc w:val="both"/>
        <w:rPr>
          <w:iCs/>
          <w:lang w:val="fi-FI"/>
        </w:rPr>
      </w:pPr>
      <w:r w:rsidRPr="00C42341">
        <w:rPr>
          <w:iCs/>
          <w:lang w:val="fi-FI"/>
        </w:rPr>
        <w:t> </w:t>
      </w:r>
    </w:p>
    <w:p w:rsidR="00296964" w:rsidRPr="00C42341" w:rsidRDefault="00296964" w:rsidP="00296964">
      <w:pPr>
        <w:spacing w:after="0" w:line="240" w:lineRule="auto"/>
        <w:jc w:val="both"/>
        <w:rPr>
          <w:iCs/>
          <w:lang w:val="fi-FI"/>
        </w:rPr>
      </w:pPr>
      <w:r w:rsidRPr="00C42341">
        <w:rPr>
          <w:iCs/>
          <w:lang w:val="fi-FI"/>
        </w:rPr>
        <w:t>Jos lavayksiköitä ei saa tiiviisti kuormattua sivuseinien väliin, niiden liukuminen ja kaatuminen poikittain täytyy estää tuennalla ja/tai sidonnalla kuormavarmistuksen perusmenetelmien mukaan.  Jos rahdinkuljetusyksikön kuorman painojakauma sallii, myös toisen kerroksen</w:t>
      </w:r>
      <w:r w:rsidR="00B16BA4">
        <w:rPr>
          <w:iCs/>
          <w:lang w:val="fi-FI"/>
        </w:rPr>
        <w:t xml:space="preserve"> lavayksiköt tulisi sijoittaa t</w:t>
      </w:r>
      <w:r w:rsidRPr="00C42341">
        <w:rPr>
          <w:iCs/>
          <w:lang w:val="fi-FI"/>
        </w:rPr>
        <w:t xml:space="preserve">iiviisti etuseinää vasten. Jos lavayksiköt täytyy sijoittaa rahdinkuljetusyksikön keskiosaan, niiden liikkuminen eteenpäin voidaan estää valjassidonnalla, joka tulee tehdä lavayksikön yli, jolloin estetään kuorman vahingoittuminen. Vaihtoehtoisesti kova pahvi voidaan sijoittaa lavojen väliin alemmassa kerroksessa. Pahvin tulee olla riittävän korkea, jotta se antaa riittävää tukea ylemmän tason lavayksiköille. Jos rahdinkuljetusyksikkö kuljetetaan rautateitse, tarvitaan luja tuenta estämään lavayksiköiden liikkuminen taaksepäin. Ylimmän tason lavayksiköt estetään liikkumasta poikittain kuormanvarmistuksen perusmenetelmiä käyttäen. </w:t>
      </w:r>
    </w:p>
    <w:p w:rsidR="00296964" w:rsidRPr="00C42341" w:rsidRDefault="00296964" w:rsidP="00296964">
      <w:pPr>
        <w:spacing w:after="0" w:line="240" w:lineRule="auto"/>
        <w:jc w:val="both"/>
        <w:rPr>
          <w:iCs/>
          <w:lang w:val="fi-FI"/>
        </w:rPr>
      </w:pPr>
    </w:p>
    <w:p w:rsidR="00D05065" w:rsidRDefault="00D05065" w:rsidP="00296964">
      <w:pPr>
        <w:spacing w:after="0" w:line="240" w:lineRule="auto"/>
        <w:jc w:val="both"/>
        <w:rPr>
          <w:b/>
          <w:bCs/>
          <w:iCs/>
          <w:lang w:val="fi-FI"/>
        </w:rPr>
      </w:pPr>
    </w:p>
    <w:p w:rsidR="00296964" w:rsidRPr="00C42341" w:rsidRDefault="00296964" w:rsidP="00296964">
      <w:pPr>
        <w:spacing w:after="0" w:line="240" w:lineRule="auto"/>
        <w:jc w:val="both"/>
        <w:rPr>
          <w:iCs/>
          <w:lang w:val="fi-FI"/>
        </w:rPr>
      </w:pPr>
      <w:r w:rsidRPr="00C42341">
        <w:rPr>
          <w:b/>
          <w:bCs/>
          <w:iCs/>
          <w:lang w:val="fi-FI"/>
        </w:rPr>
        <w:t xml:space="preserve">Lavayksiköissä olevien paperiarkkien pakkaaminen ja varmistaminen yhteen ja puoleen kerrokseen rahdinkuljetusyksikössä, jossa on vahvat seinät </w:t>
      </w:r>
    </w:p>
    <w:p w:rsidR="00296964" w:rsidRDefault="00296964" w:rsidP="00296964">
      <w:pPr>
        <w:spacing w:after="0" w:line="240" w:lineRule="auto"/>
        <w:jc w:val="both"/>
        <w:rPr>
          <w:iCs/>
          <w:lang w:val="fi-FI"/>
        </w:rPr>
      </w:pPr>
      <w:r w:rsidRPr="00C42341">
        <w:rPr>
          <w:iCs/>
          <w:lang w:val="fi-FI"/>
        </w:rPr>
        <w:t xml:space="preserve">Rahdinkuljetusyksikön vahvoja seiniä voidaan käyttää kuorman tukemiseen poikittaissuunnassa.  Lavayksiköt kuormataan tiiviisti seiniä vasten ja mahdollinen tyhjä tila jätetään keskelle. Jos lavayksiköt eivät ole neliön muotoisia, tyhjä tila täytyy sijoittaa oikealle ja vasemmalle sivulle siten, että kuorman painopiste on poikittaissuunnassa keskellä rahdinkuljetusyksikköä. Sivuilla oleva tyhjä tila voidaan täyttää ahtaussäkeillä, tyhjillä lavoilla tai </w:t>
      </w:r>
      <w:proofErr w:type="spellStart"/>
      <w:r w:rsidRPr="00C42341">
        <w:rPr>
          <w:iCs/>
          <w:lang w:val="fi-FI"/>
        </w:rPr>
        <w:t>estimillä</w:t>
      </w:r>
      <w:proofErr w:type="spellEnd"/>
      <w:r w:rsidRPr="00C42341">
        <w:rPr>
          <w:iCs/>
          <w:lang w:val="fi-FI"/>
        </w:rPr>
        <w:t xml:space="preserve">.  Jos käytetään ahtaussäkkiä, voi olla tarpeellista käyttää myös kuitulevyä suojaamaan ahtaussäkkejä teräviltä kulmilta. </w:t>
      </w:r>
    </w:p>
    <w:p w:rsidR="007B3BF1" w:rsidRPr="00C42341" w:rsidRDefault="007B3BF1" w:rsidP="00296964">
      <w:pPr>
        <w:spacing w:after="0" w:line="240" w:lineRule="auto"/>
        <w:jc w:val="both"/>
        <w:rPr>
          <w:iCs/>
          <w:lang w:val="fi-FI"/>
        </w:rPr>
      </w:pPr>
    </w:p>
    <w:p w:rsidR="00296964" w:rsidRPr="00C42341" w:rsidRDefault="00296964" w:rsidP="00296964">
      <w:pPr>
        <w:spacing w:after="0" w:line="240" w:lineRule="auto"/>
        <w:jc w:val="both"/>
        <w:rPr>
          <w:iCs/>
          <w:lang w:val="fi-FI"/>
        </w:rPr>
      </w:pPr>
      <w:r w:rsidRPr="00C42341">
        <w:rPr>
          <w:iCs/>
          <w:lang w:val="fi-FI"/>
        </w:rPr>
        <w:t xml:space="preserve">Pohjakerros tulisi kuormata tiiviisti etuseinää vasten ja mahdollinen tyhjä tila oven edessä tulisi täyttää tuennalla.  Ylimmässä kerroksessa olevat lavayksiköt voidaan estää liikkumasta eteenpäin ja taaksepäin pahvin avulla ja pystysuuntaisella ympärisidonnalla.  Rautatiekuljetuksessa tuenta molempiin suuntiin on tarpeellinen. </w:t>
      </w:r>
    </w:p>
    <w:p w:rsidR="00296964" w:rsidRPr="00C42341" w:rsidRDefault="00296964" w:rsidP="00F81129">
      <w:pPr>
        <w:spacing w:after="0" w:line="240" w:lineRule="auto"/>
        <w:jc w:val="both"/>
        <w:rPr>
          <w:iCs/>
          <w:lang w:val="fi-FI"/>
        </w:rPr>
      </w:pPr>
    </w:p>
    <w:p w:rsidR="00CE551E" w:rsidRDefault="00CE551E" w:rsidP="00CE551E">
      <w:pPr>
        <w:spacing w:after="0" w:line="240" w:lineRule="auto"/>
        <w:rPr>
          <w:iCs/>
          <w:lang w:val="fi-FI"/>
        </w:rPr>
      </w:pPr>
    </w:p>
    <w:p w:rsidR="00D05065" w:rsidRPr="00C42341" w:rsidRDefault="00D05065" w:rsidP="00CE551E">
      <w:pPr>
        <w:spacing w:after="0" w:line="240" w:lineRule="auto"/>
        <w:rPr>
          <w:iCs/>
          <w:lang w:val="fi-FI"/>
        </w:rPr>
      </w:pPr>
    </w:p>
    <w:p w:rsidR="00B85814" w:rsidRPr="00C42341" w:rsidRDefault="009A7FC4" w:rsidP="00B85814">
      <w:pPr>
        <w:rPr>
          <w:b/>
          <w:lang w:val="fi-FI"/>
        </w:rPr>
      </w:pPr>
      <w:r w:rsidRPr="00C42341">
        <w:rPr>
          <w:b/>
          <w:lang w:val="fi-FI"/>
        </w:rPr>
        <w:t>Muistiinpanoja</w:t>
      </w:r>
    </w:p>
    <w:p w:rsidR="00B85814" w:rsidRPr="00C42341" w:rsidRDefault="00B85814" w:rsidP="00B85814">
      <w:pPr>
        <w:rPr>
          <w:lang w:val="fi-FI"/>
        </w:rPr>
      </w:pPr>
      <w:r w:rsidRPr="00C42341">
        <w:rPr>
          <w:lang w:val="fi-FI"/>
        </w:rPr>
        <w:t>__________________________________________________________________________________</w:t>
      </w:r>
    </w:p>
    <w:p w:rsidR="00B85814" w:rsidRPr="00C42341" w:rsidRDefault="00B85814" w:rsidP="00B85814">
      <w:pPr>
        <w:rPr>
          <w:lang w:val="fi-FI"/>
        </w:rPr>
      </w:pPr>
      <w:r w:rsidRPr="00C42341">
        <w:rPr>
          <w:lang w:val="fi-FI"/>
        </w:rPr>
        <w:t>__________________________________________________________________________________</w:t>
      </w:r>
    </w:p>
    <w:p w:rsidR="00B85814" w:rsidRPr="00C42341" w:rsidRDefault="00B85814" w:rsidP="00B85814">
      <w:pPr>
        <w:rPr>
          <w:lang w:val="fi-FI"/>
        </w:rPr>
      </w:pPr>
      <w:r w:rsidRPr="00C42341">
        <w:rPr>
          <w:lang w:val="fi-FI"/>
        </w:rPr>
        <w:t>__________________________________________________________________________________</w:t>
      </w:r>
    </w:p>
    <w:p w:rsidR="00B85814" w:rsidRPr="00C42341" w:rsidRDefault="00B85814" w:rsidP="00B85814">
      <w:pPr>
        <w:rPr>
          <w:lang w:val="fi-FI"/>
        </w:rPr>
      </w:pPr>
      <w:r w:rsidRPr="00C42341">
        <w:rPr>
          <w:lang w:val="fi-FI"/>
        </w:rPr>
        <w:t>__________________________________________________________________________________</w:t>
      </w:r>
    </w:p>
    <w:p w:rsidR="00B85814" w:rsidRPr="00C42341" w:rsidRDefault="00B85814" w:rsidP="00B85814">
      <w:pPr>
        <w:rPr>
          <w:lang w:val="fi-FI"/>
        </w:rPr>
      </w:pPr>
      <w:r w:rsidRPr="00C42341">
        <w:rPr>
          <w:lang w:val="fi-FI"/>
        </w:rPr>
        <w:t>__________________________________________________________________________________</w:t>
      </w:r>
    </w:p>
    <w:p w:rsidR="00B85814" w:rsidRPr="00C42341" w:rsidRDefault="00B85814" w:rsidP="00B85814">
      <w:pPr>
        <w:rPr>
          <w:lang w:val="fi-FI"/>
        </w:rPr>
      </w:pPr>
      <w:r w:rsidRPr="00C42341">
        <w:rPr>
          <w:lang w:val="fi-FI"/>
        </w:rPr>
        <w:t>__________________________________________________________________________________</w:t>
      </w:r>
    </w:p>
    <w:p w:rsidR="00B85814" w:rsidRPr="00C42341" w:rsidRDefault="00B85814" w:rsidP="00B85814">
      <w:pPr>
        <w:rPr>
          <w:lang w:val="fi-FI"/>
        </w:rPr>
      </w:pPr>
      <w:r w:rsidRPr="00C42341">
        <w:rPr>
          <w:lang w:val="fi-FI"/>
        </w:rPr>
        <w:t>__________________________________________________________________________________</w:t>
      </w:r>
    </w:p>
    <w:p w:rsidR="002A5EDF" w:rsidRPr="00C42341" w:rsidRDefault="00B85814" w:rsidP="00B85814">
      <w:pPr>
        <w:rPr>
          <w:lang w:val="fi-FI"/>
        </w:rPr>
      </w:pPr>
      <w:r w:rsidRPr="00C42341">
        <w:rPr>
          <w:lang w:val="fi-FI"/>
        </w:rPr>
        <w:t>__________________________________________________________________________________</w:t>
      </w:r>
    </w:p>
    <w:p w:rsidR="002879B8" w:rsidRPr="00C42341" w:rsidRDefault="002879B8">
      <w:pPr>
        <w:rPr>
          <w:lang w:val="fi-FI"/>
        </w:rPr>
      </w:pPr>
      <w:r w:rsidRPr="00C42341">
        <w:rPr>
          <w:lang w:val="fi-FI"/>
        </w:rPr>
        <w:br w:type="page"/>
      </w:r>
    </w:p>
    <w:p w:rsidR="002879B8" w:rsidRPr="00C42341" w:rsidRDefault="003C1BB1" w:rsidP="006D58BF">
      <w:pPr>
        <w:jc w:val="both"/>
        <w:rPr>
          <w:rFonts w:asciiTheme="majorHAnsi" w:eastAsiaTheme="majorEastAsia" w:hAnsiTheme="majorHAnsi" w:cstheme="majorBidi"/>
          <w:b/>
          <w:bCs/>
          <w:color w:val="4F81BD" w:themeColor="accent1"/>
          <w:lang w:val="fi-FI"/>
        </w:rPr>
      </w:pPr>
      <w:r>
        <w:rPr>
          <w:rFonts w:asciiTheme="majorHAnsi" w:eastAsiaTheme="majorEastAsia" w:hAnsiTheme="majorHAnsi" w:cstheme="majorBidi"/>
          <w:b/>
          <w:bCs/>
          <w:color w:val="4F81BD" w:themeColor="accent1"/>
          <w:lang w:val="fi-FI"/>
        </w:rPr>
        <w:t>Lyhenteitä</w:t>
      </w:r>
    </w:p>
    <w:p w:rsidR="00A27F8F" w:rsidRPr="00C42341" w:rsidRDefault="00A27F8F" w:rsidP="006D58BF">
      <w:pPr>
        <w:jc w:val="both"/>
        <w:rPr>
          <w:lang w:val="fi-FI"/>
        </w:rPr>
      </w:pPr>
      <w:proofErr w:type="spellStart"/>
      <w:r w:rsidRPr="00C42341">
        <w:rPr>
          <w:lang w:val="fi-FI"/>
        </w:rPr>
        <w:t>CCS-code</w:t>
      </w:r>
      <w:proofErr w:type="spellEnd"/>
      <w:r w:rsidRPr="00C42341">
        <w:rPr>
          <w:lang w:val="fi-FI"/>
        </w:rPr>
        <w:tab/>
      </w:r>
      <w:proofErr w:type="spellStart"/>
      <w:r w:rsidRPr="00C42341">
        <w:rPr>
          <w:lang w:val="fi-FI"/>
        </w:rPr>
        <w:t>Code</w:t>
      </w:r>
      <w:proofErr w:type="spellEnd"/>
      <w:r w:rsidRPr="00C42341">
        <w:rPr>
          <w:lang w:val="fi-FI"/>
        </w:rPr>
        <w:t xml:space="preserve"> of </w:t>
      </w:r>
      <w:proofErr w:type="spellStart"/>
      <w:r w:rsidRPr="00C42341">
        <w:rPr>
          <w:lang w:val="fi-FI"/>
        </w:rPr>
        <w:t>Safe</w:t>
      </w:r>
      <w:proofErr w:type="spellEnd"/>
      <w:r w:rsidRPr="00C42341">
        <w:rPr>
          <w:lang w:val="fi-FI"/>
        </w:rPr>
        <w:t xml:space="preserve"> </w:t>
      </w:r>
      <w:proofErr w:type="spellStart"/>
      <w:r w:rsidRPr="00C42341">
        <w:rPr>
          <w:lang w:val="fi-FI"/>
        </w:rPr>
        <w:t>Practice</w:t>
      </w:r>
      <w:proofErr w:type="spellEnd"/>
      <w:r w:rsidRPr="00C42341">
        <w:rPr>
          <w:lang w:val="fi-FI"/>
        </w:rPr>
        <w:t xml:space="preserve"> for </w:t>
      </w:r>
      <w:proofErr w:type="spellStart"/>
      <w:r w:rsidRPr="00C42341">
        <w:rPr>
          <w:lang w:val="fi-FI"/>
        </w:rPr>
        <w:t>Cargo</w:t>
      </w:r>
      <w:proofErr w:type="spellEnd"/>
      <w:r w:rsidRPr="00C42341">
        <w:rPr>
          <w:lang w:val="fi-FI"/>
        </w:rPr>
        <w:t xml:space="preserve"> </w:t>
      </w:r>
      <w:proofErr w:type="spellStart"/>
      <w:r w:rsidRPr="00C42341">
        <w:rPr>
          <w:lang w:val="fi-FI"/>
        </w:rPr>
        <w:t>Stowage</w:t>
      </w:r>
      <w:proofErr w:type="spellEnd"/>
      <w:r w:rsidRPr="00C42341">
        <w:rPr>
          <w:lang w:val="fi-FI"/>
        </w:rPr>
        <w:t xml:space="preserve"> and </w:t>
      </w:r>
      <w:proofErr w:type="spellStart"/>
      <w:r w:rsidRPr="00C42341">
        <w:rPr>
          <w:lang w:val="fi-FI"/>
        </w:rPr>
        <w:t>Securing</w:t>
      </w:r>
      <w:proofErr w:type="spellEnd"/>
    </w:p>
    <w:p w:rsidR="00A27F8F" w:rsidRPr="004B0DA4" w:rsidRDefault="00A27F8F" w:rsidP="006D58BF">
      <w:pPr>
        <w:jc w:val="both"/>
        <w:rPr>
          <w:lang w:val="en-US"/>
        </w:rPr>
      </w:pPr>
      <w:r w:rsidRPr="004B0DA4">
        <w:rPr>
          <w:lang w:val="en-US"/>
        </w:rPr>
        <w:t xml:space="preserve">CMR </w:t>
      </w:r>
      <w:r w:rsidRPr="004B0DA4">
        <w:rPr>
          <w:lang w:val="en-US"/>
        </w:rPr>
        <w:tab/>
        <w:t xml:space="preserve">Convention relative au </w:t>
      </w:r>
      <w:proofErr w:type="spellStart"/>
      <w:r w:rsidRPr="004B0DA4">
        <w:rPr>
          <w:lang w:val="en-US"/>
        </w:rPr>
        <w:t>contrat</w:t>
      </w:r>
      <w:proofErr w:type="spellEnd"/>
      <w:r w:rsidRPr="004B0DA4">
        <w:rPr>
          <w:lang w:val="en-US"/>
        </w:rPr>
        <w:t xml:space="preserve"> de transport international de </w:t>
      </w:r>
      <w:proofErr w:type="spellStart"/>
      <w:r w:rsidRPr="004B0DA4">
        <w:rPr>
          <w:lang w:val="en-US"/>
        </w:rPr>
        <w:t>Marchandises</w:t>
      </w:r>
      <w:proofErr w:type="spellEnd"/>
      <w:r w:rsidRPr="004B0DA4">
        <w:rPr>
          <w:lang w:val="en-US"/>
        </w:rPr>
        <w:t xml:space="preserve"> par Route</w:t>
      </w:r>
    </w:p>
    <w:p w:rsidR="00A27F8F" w:rsidRPr="004B0DA4" w:rsidRDefault="00A27F8F" w:rsidP="006D58BF">
      <w:pPr>
        <w:jc w:val="both"/>
        <w:rPr>
          <w:lang w:val="en-US"/>
        </w:rPr>
      </w:pPr>
      <w:r w:rsidRPr="004B0DA4">
        <w:rPr>
          <w:lang w:val="en-US"/>
        </w:rPr>
        <w:t>CPC</w:t>
      </w:r>
      <w:r w:rsidRPr="004B0DA4">
        <w:rPr>
          <w:lang w:val="en-US"/>
        </w:rPr>
        <w:tab/>
        <w:t>Container/vehicle Packing Certificate</w:t>
      </w:r>
    </w:p>
    <w:p w:rsidR="002879B8" w:rsidRPr="004B0DA4" w:rsidRDefault="002879B8" w:rsidP="006D58BF">
      <w:pPr>
        <w:jc w:val="both"/>
        <w:rPr>
          <w:lang w:val="en-US"/>
        </w:rPr>
      </w:pPr>
      <w:r w:rsidRPr="004B0DA4">
        <w:rPr>
          <w:lang w:val="en-US"/>
        </w:rPr>
        <w:t>CTU</w:t>
      </w:r>
      <w:r w:rsidR="00CD32DD" w:rsidRPr="004B0DA4">
        <w:rPr>
          <w:lang w:val="en-US"/>
        </w:rPr>
        <w:tab/>
        <w:t>Cargo Transport Unit</w:t>
      </w:r>
    </w:p>
    <w:p w:rsidR="00A27F8F" w:rsidRPr="004B0DA4" w:rsidRDefault="00A27F8F" w:rsidP="006D58BF">
      <w:pPr>
        <w:jc w:val="both"/>
        <w:rPr>
          <w:lang w:val="en-US"/>
        </w:rPr>
      </w:pPr>
      <w:r w:rsidRPr="004B0DA4">
        <w:rPr>
          <w:lang w:val="en-US"/>
        </w:rPr>
        <w:t>DG</w:t>
      </w:r>
      <w:r w:rsidRPr="004B0DA4">
        <w:rPr>
          <w:lang w:val="en-US"/>
        </w:rPr>
        <w:tab/>
        <w:t>Dangerous Goods</w:t>
      </w:r>
    </w:p>
    <w:p w:rsidR="00A27F8F" w:rsidRPr="004B0DA4" w:rsidRDefault="00A27F8F" w:rsidP="006D58BF">
      <w:pPr>
        <w:jc w:val="both"/>
        <w:rPr>
          <w:lang w:val="en-US"/>
        </w:rPr>
      </w:pPr>
      <w:r w:rsidRPr="004B0DA4">
        <w:rPr>
          <w:lang w:val="en-US"/>
        </w:rPr>
        <w:t>ILO</w:t>
      </w:r>
      <w:r w:rsidRPr="004B0DA4">
        <w:rPr>
          <w:lang w:val="en-US"/>
        </w:rPr>
        <w:tab/>
        <w:t xml:space="preserve">International </w:t>
      </w:r>
      <w:proofErr w:type="spellStart"/>
      <w:r w:rsidRPr="004B0DA4">
        <w:rPr>
          <w:lang w:val="en-US"/>
        </w:rPr>
        <w:t>Labour</w:t>
      </w:r>
      <w:proofErr w:type="spellEnd"/>
      <w:r w:rsidRPr="004B0DA4">
        <w:rPr>
          <w:lang w:val="en-US"/>
        </w:rPr>
        <w:t xml:space="preserve"> Organization</w:t>
      </w:r>
    </w:p>
    <w:p w:rsidR="00A27F8F" w:rsidRPr="004B0DA4" w:rsidRDefault="00A27F8F" w:rsidP="006D58BF">
      <w:pPr>
        <w:jc w:val="both"/>
        <w:rPr>
          <w:lang w:val="en-US"/>
        </w:rPr>
      </w:pPr>
      <w:r w:rsidRPr="004B0DA4">
        <w:rPr>
          <w:lang w:val="en-US"/>
        </w:rPr>
        <w:t>IMDG</w:t>
      </w:r>
      <w:r w:rsidRPr="004B0DA4">
        <w:rPr>
          <w:lang w:val="en-US"/>
        </w:rPr>
        <w:tab/>
        <w:t>International Maritime Dangerous Goods Code</w:t>
      </w:r>
    </w:p>
    <w:p w:rsidR="00A27F8F" w:rsidRPr="004B0DA4" w:rsidRDefault="00A27F8F" w:rsidP="006D58BF">
      <w:pPr>
        <w:jc w:val="both"/>
        <w:rPr>
          <w:lang w:val="en-US"/>
        </w:rPr>
      </w:pPr>
      <w:r w:rsidRPr="004B0DA4">
        <w:rPr>
          <w:lang w:val="en-US"/>
        </w:rPr>
        <w:t>IMO</w:t>
      </w:r>
      <w:r w:rsidRPr="004B0DA4">
        <w:rPr>
          <w:lang w:val="en-US"/>
        </w:rPr>
        <w:tab/>
        <w:t>International Maritime Organization</w:t>
      </w:r>
    </w:p>
    <w:p w:rsidR="002879B8" w:rsidRPr="004B0DA4" w:rsidRDefault="002879B8" w:rsidP="006D58BF">
      <w:pPr>
        <w:jc w:val="both"/>
        <w:rPr>
          <w:lang w:val="en-US"/>
        </w:rPr>
      </w:pPr>
      <w:r w:rsidRPr="004B0DA4">
        <w:rPr>
          <w:lang w:val="en-US"/>
        </w:rPr>
        <w:t>ISO</w:t>
      </w:r>
      <w:r w:rsidR="00CD32DD" w:rsidRPr="004B0DA4">
        <w:rPr>
          <w:lang w:val="en-US"/>
        </w:rPr>
        <w:tab/>
        <w:t>International Standard Organization</w:t>
      </w:r>
    </w:p>
    <w:p w:rsidR="00A27F8F" w:rsidRPr="004B0DA4" w:rsidRDefault="00A27F8F" w:rsidP="006D58BF">
      <w:pPr>
        <w:jc w:val="both"/>
        <w:rPr>
          <w:lang w:val="en-US"/>
        </w:rPr>
      </w:pPr>
      <w:r w:rsidRPr="004B0DA4">
        <w:rPr>
          <w:lang w:val="en-US"/>
        </w:rPr>
        <w:t>MEPC</w:t>
      </w:r>
      <w:r w:rsidRPr="004B0DA4">
        <w:rPr>
          <w:lang w:val="en-US"/>
        </w:rPr>
        <w:tab/>
        <w:t>Marine Environment Protection Committee</w:t>
      </w:r>
    </w:p>
    <w:p w:rsidR="00A27F8F" w:rsidRPr="004B0DA4" w:rsidRDefault="00A27F8F" w:rsidP="006D58BF">
      <w:pPr>
        <w:jc w:val="both"/>
        <w:rPr>
          <w:lang w:val="en-US"/>
        </w:rPr>
      </w:pPr>
      <w:r w:rsidRPr="004B0DA4">
        <w:rPr>
          <w:lang w:val="en-US"/>
        </w:rPr>
        <w:t xml:space="preserve">MSC </w:t>
      </w:r>
      <w:r w:rsidRPr="004B0DA4">
        <w:rPr>
          <w:lang w:val="en-US"/>
        </w:rPr>
        <w:tab/>
        <w:t xml:space="preserve">Maritime Safety Committee </w:t>
      </w:r>
    </w:p>
    <w:p w:rsidR="002879B8" w:rsidRPr="004B0DA4" w:rsidRDefault="002879B8" w:rsidP="006D58BF">
      <w:pPr>
        <w:jc w:val="both"/>
        <w:rPr>
          <w:lang w:val="en-US"/>
        </w:rPr>
      </w:pPr>
      <w:r w:rsidRPr="004B0DA4">
        <w:rPr>
          <w:lang w:val="en-US"/>
        </w:rPr>
        <w:t>UN ECE</w:t>
      </w:r>
      <w:r w:rsidR="00CD32DD" w:rsidRPr="004B0DA4">
        <w:rPr>
          <w:lang w:val="en-US"/>
        </w:rPr>
        <w:tab/>
        <w:t>United Nation Economic Commission for Europe</w:t>
      </w:r>
    </w:p>
    <w:p w:rsidR="002879B8" w:rsidRPr="004B0DA4" w:rsidRDefault="002879B8" w:rsidP="006D58BF">
      <w:pPr>
        <w:jc w:val="both"/>
        <w:rPr>
          <w:lang w:val="en-US"/>
        </w:rPr>
      </w:pPr>
      <w:r w:rsidRPr="004B0DA4">
        <w:rPr>
          <w:lang w:val="en-US"/>
        </w:rPr>
        <w:t>SOLAS</w:t>
      </w:r>
      <w:r w:rsidR="00CD32DD" w:rsidRPr="004B0DA4">
        <w:rPr>
          <w:lang w:val="en-US"/>
        </w:rPr>
        <w:tab/>
        <w:t>International Convention for the Safety of Life at Sea</w:t>
      </w:r>
    </w:p>
    <w:p w:rsidR="00A27F8F" w:rsidRPr="004B0DA4" w:rsidRDefault="00A27F8F" w:rsidP="006D58BF">
      <w:pPr>
        <w:jc w:val="both"/>
        <w:rPr>
          <w:iCs/>
          <w:lang w:val="en-US"/>
        </w:rPr>
      </w:pPr>
    </w:p>
    <w:p w:rsidR="00A27F8F" w:rsidRPr="004B0DA4" w:rsidRDefault="007B3BF1" w:rsidP="006D58BF">
      <w:pPr>
        <w:jc w:val="both"/>
        <w:rPr>
          <w:rFonts w:asciiTheme="majorHAnsi" w:eastAsiaTheme="majorEastAsia" w:hAnsiTheme="majorHAnsi" w:cstheme="majorBidi"/>
          <w:b/>
          <w:bCs/>
          <w:color w:val="4F81BD" w:themeColor="accent1"/>
          <w:lang w:val="en-US"/>
        </w:rPr>
      </w:pPr>
      <w:proofErr w:type="spellStart"/>
      <w:r w:rsidRPr="004B0DA4">
        <w:rPr>
          <w:rFonts w:asciiTheme="majorHAnsi" w:eastAsiaTheme="majorEastAsia" w:hAnsiTheme="majorHAnsi" w:cstheme="majorBidi"/>
          <w:b/>
          <w:bCs/>
          <w:color w:val="4F81BD" w:themeColor="accent1"/>
          <w:lang w:val="en-US"/>
        </w:rPr>
        <w:t>Kirjallisuus</w:t>
      </w:r>
      <w:proofErr w:type="spellEnd"/>
    </w:p>
    <w:p w:rsidR="00A27F8F" w:rsidRPr="004B0DA4" w:rsidRDefault="00A27F8F" w:rsidP="006D58BF">
      <w:pPr>
        <w:jc w:val="both"/>
        <w:rPr>
          <w:lang w:val="en-US"/>
        </w:rPr>
      </w:pPr>
      <w:proofErr w:type="spellStart"/>
      <w:r w:rsidRPr="004B0DA4">
        <w:rPr>
          <w:lang w:val="en-US"/>
        </w:rPr>
        <w:t>Standard</w:t>
      </w:r>
      <w:r w:rsidR="007B3BF1" w:rsidRPr="004B0DA4">
        <w:rPr>
          <w:lang w:val="en-US"/>
        </w:rPr>
        <w:t>i</w:t>
      </w:r>
      <w:proofErr w:type="spellEnd"/>
      <w:r w:rsidRPr="004B0DA4">
        <w:rPr>
          <w:lang w:val="en-US"/>
        </w:rPr>
        <w:t>: EN 12195-1:2010</w:t>
      </w:r>
    </w:p>
    <w:p w:rsidR="00A27F8F" w:rsidRPr="004B0DA4" w:rsidRDefault="00A27F8F" w:rsidP="006D58BF">
      <w:pPr>
        <w:jc w:val="both"/>
        <w:rPr>
          <w:lang w:val="en-US"/>
        </w:rPr>
      </w:pPr>
      <w:r w:rsidRPr="004B0DA4">
        <w:rPr>
          <w:lang w:val="en-US"/>
        </w:rPr>
        <w:t>European Best Practice Guidelines – Cargo Securing for Road Transport</w:t>
      </w:r>
    </w:p>
    <w:p w:rsidR="00A27F8F" w:rsidRPr="004B0DA4" w:rsidRDefault="00A27F8F" w:rsidP="006D58BF">
      <w:pPr>
        <w:jc w:val="both"/>
        <w:rPr>
          <w:lang w:val="en-US"/>
        </w:rPr>
      </w:pPr>
      <w:r w:rsidRPr="004B0DA4">
        <w:rPr>
          <w:lang w:val="en-US"/>
        </w:rPr>
        <w:t>IMO/ILO/UN ECE Guidelines for packing of cargo transport units</w:t>
      </w:r>
    </w:p>
    <w:sectPr w:rsidR="00A27F8F" w:rsidRPr="004B0DA4" w:rsidSect="00BD3EDE">
      <w:headerReference w:type="default" r:id="rId44"/>
      <w:footerReference w:type="default" r:id="rId45"/>
      <w:pgSz w:w="11906" w:h="16838"/>
      <w:pgMar w:top="2088" w:right="1417" w:bottom="1417" w:left="1417" w:header="708" w:footer="12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87F" w:rsidRDefault="0050487F" w:rsidP="00E57B08">
      <w:pPr>
        <w:spacing w:after="0" w:line="240" w:lineRule="auto"/>
      </w:pPr>
      <w:r>
        <w:separator/>
      </w:r>
    </w:p>
  </w:endnote>
  <w:endnote w:type="continuationSeparator" w:id="0">
    <w:p w:rsidR="0050487F" w:rsidRDefault="0050487F" w:rsidP="00E57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60B" w:rsidRDefault="00CA060B">
    <w:pPr>
      <w:pStyle w:val="Alatunniste"/>
    </w:pPr>
    <w:r>
      <w:rPr>
        <w:noProof/>
        <w:lang w:val="fi-FI" w:eastAsia="fi-FI"/>
      </w:rPr>
      <w:drawing>
        <wp:anchor distT="0" distB="0" distL="114300" distR="114300" simplePos="0" relativeHeight="251659264" behindDoc="0" locked="0" layoutInCell="1" allowOverlap="1" wp14:anchorId="177CB4B7" wp14:editId="262D99B0">
          <wp:simplePos x="0" y="0"/>
          <wp:positionH relativeFrom="column">
            <wp:posOffset>-144780</wp:posOffset>
          </wp:positionH>
          <wp:positionV relativeFrom="paragraph">
            <wp:posOffset>220980</wp:posOffset>
          </wp:positionV>
          <wp:extent cx="1828800" cy="644525"/>
          <wp:effectExtent l="0" t="0" r="0" b="3175"/>
          <wp:wrapSquare wrapText="bothSides"/>
          <wp:docPr id="37" name="Bildobjekt 37" descr="LLP_EN-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LP_EN-we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6445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CA060B" w:rsidRDefault="00CA060B">
    <w:pPr>
      <w:pStyle w:val="Alatunniste"/>
    </w:pPr>
  </w:p>
  <w:p w:rsidR="00CA060B" w:rsidRPr="00E57B08" w:rsidRDefault="00CA060B">
    <w:pPr>
      <w:pStyle w:val="Alatunniste"/>
    </w:pPr>
    <w:r>
      <w:tab/>
    </w:r>
    <w:r w:rsidRPr="00BD3EDE">
      <w:rPr>
        <w:color w:val="4F81BD" w:themeColor="accent1"/>
        <w:sz w:val="28"/>
      </w:rPr>
      <w:t>2012-</w:t>
    </w:r>
    <w:r>
      <w:rPr>
        <w:color w:val="4F81BD" w:themeColor="accent1"/>
        <w:sz w:val="28"/>
      </w:rPr>
      <w:t>10</w:t>
    </w:r>
    <w:r w:rsidRPr="00BD3EDE">
      <w:rPr>
        <w:color w:val="4F81BD" w:themeColor="accent1"/>
        <w:sz w:val="28"/>
      </w:rPr>
      <w:t>-</w:t>
    </w:r>
    <w:r>
      <w:rPr>
        <w:color w:val="4F81BD" w:themeColor="accent1"/>
        <w:sz w:val="28"/>
      </w:rPr>
      <w:t>15</w:t>
    </w:r>
    <w:r w:rsidRPr="00BD3EDE">
      <w:rPr>
        <w:color w:val="4F81BD" w:themeColor="accent1"/>
        <w:sz w:val="28"/>
      </w:rPr>
      <w:tab/>
      <w:t xml:space="preserve">Page </w:t>
    </w:r>
    <w:r w:rsidRPr="00BD3EDE">
      <w:rPr>
        <w:color w:val="4F81BD" w:themeColor="accent1"/>
        <w:sz w:val="28"/>
      </w:rPr>
      <w:fldChar w:fldCharType="begin"/>
    </w:r>
    <w:r w:rsidRPr="00BD3EDE">
      <w:rPr>
        <w:color w:val="4F81BD" w:themeColor="accent1"/>
        <w:sz w:val="28"/>
      </w:rPr>
      <w:instrText>PAGE  \* Arabic  \* MERGEFORMAT</w:instrText>
    </w:r>
    <w:r w:rsidRPr="00BD3EDE">
      <w:rPr>
        <w:color w:val="4F81BD" w:themeColor="accent1"/>
        <w:sz w:val="28"/>
      </w:rPr>
      <w:fldChar w:fldCharType="separate"/>
    </w:r>
    <w:r w:rsidR="00951114">
      <w:rPr>
        <w:noProof/>
        <w:color w:val="4F81BD" w:themeColor="accent1"/>
        <w:sz w:val="28"/>
      </w:rPr>
      <w:t>20</w:t>
    </w:r>
    <w:r w:rsidRPr="00BD3EDE">
      <w:rPr>
        <w:color w:val="4F81BD" w:themeColor="accent1"/>
        <w:sz w:val="28"/>
      </w:rPr>
      <w:fldChar w:fldCharType="end"/>
    </w:r>
    <w:r w:rsidRPr="00BD3EDE">
      <w:rPr>
        <w:color w:val="4F81BD" w:themeColor="accent1"/>
        <w:sz w:val="28"/>
      </w:rPr>
      <w:t xml:space="preserve"> (</w:t>
    </w:r>
    <w:r w:rsidRPr="00BD3EDE">
      <w:rPr>
        <w:color w:val="4F81BD" w:themeColor="accent1"/>
        <w:sz w:val="28"/>
      </w:rPr>
      <w:fldChar w:fldCharType="begin"/>
    </w:r>
    <w:r w:rsidRPr="00BD3EDE">
      <w:rPr>
        <w:color w:val="4F81BD" w:themeColor="accent1"/>
        <w:sz w:val="28"/>
      </w:rPr>
      <w:instrText>NUMPAGES  \* Arabic  \* MERGEFORMAT</w:instrText>
    </w:r>
    <w:r w:rsidRPr="00BD3EDE">
      <w:rPr>
        <w:color w:val="4F81BD" w:themeColor="accent1"/>
        <w:sz w:val="28"/>
      </w:rPr>
      <w:fldChar w:fldCharType="separate"/>
    </w:r>
    <w:r w:rsidR="00951114">
      <w:rPr>
        <w:noProof/>
        <w:color w:val="4F81BD" w:themeColor="accent1"/>
        <w:sz w:val="28"/>
      </w:rPr>
      <w:t>54</w:t>
    </w:r>
    <w:r w:rsidRPr="00BD3EDE">
      <w:rPr>
        <w:noProof/>
        <w:color w:val="4F81BD" w:themeColor="accent1"/>
        <w:sz w:val="28"/>
      </w:rPr>
      <w:fldChar w:fldCharType="end"/>
    </w:r>
    <w:r w:rsidRPr="00BD3EDE">
      <w:rPr>
        <w:color w:val="4F81BD" w:themeColor="accent1"/>
        <w:sz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87F" w:rsidRDefault="0050487F" w:rsidP="00E57B08">
      <w:pPr>
        <w:spacing w:after="0" w:line="240" w:lineRule="auto"/>
      </w:pPr>
      <w:r>
        <w:separator/>
      </w:r>
    </w:p>
  </w:footnote>
  <w:footnote w:type="continuationSeparator" w:id="0">
    <w:p w:rsidR="0050487F" w:rsidRDefault="0050487F" w:rsidP="00E57B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60B" w:rsidRPr="00EF5322" w:rsidRDefault="00CA060B">
    <w:pPr>
      <w:pStyle w:val="Yltunniste"/>
      <w:rPr>
        <w:rFonts w:cstheme="minorHAnsi"/>
        <w:b/>
        <w:color w:val="4F81BD" w:themeColor="accent1"/>
        <w:sz w:val="36"/>
        <w:lang w:val="fi-FI"/>
      </w:rPr>
    </w:pPr>
    <w:r w:rsidRPr="00EF5322">
      <w:rPr>
        <w:rFonts w:cstheme="minorHAnsi"/>
        <w:b/>
        <w:noProof/>
        <w:color w:val="4F81BD" w:themeColor="accent1"/>
        <w:sz w:val="28"/>
        <w:lang w:val="fi-FI" w:eastAsia="fi-FI"/>
      </w:rPr>
      <w:drawing>
        <wp:anchor distT="0" distB="0" distL="114300" distR="114300" simplePos="0" relativeHeight="251661824" behindDoc="0" locked="0" layoutInCell="1" allowOverlap="1" wp14:anchorId="15411BE9" wp14:editId="7DD879B4">
          <wp:simplePos x="0" y="0"/>
          <wp:positionH relativeFrom="column">
            <wp:posOffset>4863465</wp:posOffset>
          </wp:positionH>
          <wp:positionV relativeFrom="paragraph">
            <wp:posOffset>-130175</wp:posOffset>
          </wp:positionV>
          <wp:extent cx="1533525" cy="771525"/>
          <wp:effectExtent l="0" t="0" r="9525" b="9525"/>
          <wp:wrapSquare wrapText="bothSides"/>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pic:spPr>
              </pic:pic>
            </a:graphicData>
          </a:graphic>
          <wp14:sizeRelH relativeFrom="page">
            <wp14:pctWidth>0</wp14:pctWidth>
          </wp14:sizeRelH>
          <wp14:sizeRelV relativeFrom="page">
            <wp14:pctHeight>0</wp14:pctHeight>
          </wp14:sizeRelV>
        </wp:anchor>
      </w:drawing>
    </w:r>
    <w:r w:rsidRPr="00EF5322">
      <w:rPr>
        <w:rFonts w:cstheme="minorHAnsi"/>
        <w:b/>
        <w:color w:val="4F81BD" w:themeColor="accent1"/>
        <w:sz w:val="36"/>
        <w:lang w:val="fi-FI"/>
      </w:rPr>
      <w:t>Opettajan</w:t>
    </w:r>
    <w:r>
      <w:rPr>
        <w:rFonts w:cstheme="minorHAnsi"/>
        <w:b/>
        <w:color w:val="4F81BD" w:themeColor="accent1"/>
        <w:sz w:val="36"/>
        <w:lang w:val="en-US"/>
      </w:rPr>
      <w:t xml:space="preserve"> </w:t>
    </w:r>
    <w:r w:rsidRPr="00EF5322">
      <w:rPr>
        <w:rFonts w:cstheme="minorHAnsi"/>
        <w:b/>
        <w:color w:val="4F81BD" w:themeColor="accent1"/>
        <w:sz w:val="36"/>
        <w:lang w:val="fi-FI"/>
      </w:rPr>
      <w:t>käsikirja</w:t>
    </w:r>
    <w:r w:rsidRPr="00BD3EDE">
      <w:rPr>
        <w:rFonts w:cstheme="minorHAnsi"/>
        <w:b/>
        <w:color w:val="4F81BD" w:themeColor="accent1"/>
        <w:sz w:val="36"/>
        <w:lang w:val="en-US"/>
      </w:rPr>
      <w:t xml:space="preserve">: </w:t>
    </w:r>
  </w:p>
  <w:p w:rsidR="00CA060B" w:rsidRPr="00BD3EDE" w:rsidRDefault="00CA060B">
    <w:pPr>
      <w:pStyle w:val="Yltunniste"/>
      <w:rPr>
        <w:rFonts w:cstheme="minorHAnsi"/>
        <w:b/>
        <w:color w:val="4F81BD" w:themeColor="accent1"/>
        <w:sz w:val="28"/>
        <w:lang w:val="en-US"/>
      </w:rPr>
    </w:pPr>
    <w:r w:rsidRPr="00EF5322">
      <w:rPr>
        <w:rFonts w:cstheme="minorHAnsi"/>
        <w:b/>
        <w:color w:val="4F81BD" w:themeColor="accent1"/>
        <w:sz w:val="36"/>
        <w:lang w:val="fi-FI"/>
      </w:rPr>
      <w:t>Kuormanvarmistus</w:t>
    </w:r>
    <w:r>
      <w:rPr>
        <w:rFonts w:cstheme="minorHAnsi"/>
        <w:b/>
        <w:color w:val="4F81BD" w:themeColor="accent1"/>
        <w:sz w:val="36"/>
        <w:lang w:val="en-US"/>
      </w:rPr>
      <w:t xml:space="preserve"> </w:t>
    </w:r>
    <w:r w:rsidRPr="00EF5322">
      <w:rPr>
        <w:rFonts w:cstheme="minorHAnsi"/>
        <w:b/>
        <w:color w:val="4F81BD" w:themeColor="accent1"/>
        <w:sz w:val="36"/>
        <w:lang w:val="fi-FI"/>
      </w:rPr>
      <w:t>merikuljetuksissa</w:t>
    </w:r>
    <w:r w:rsidRPr="00BD3EDE">
      <w:rPr>
        <w:rFonts w:cstheme="minorHAnsi"/>
        <w:b/>
        <w:color w:val="4F81BD" w:themeColor="accent1"/>
        <w:sz w:val="36"/>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visibility:visible;mso-wrap-style:square" o:bullet="t">
        <v:imagedata r:id="rId1" o:title=""/>
      </v:shape>
    </w:pict>
  </w:numPicBullet>
  <w:abstractNum w:abstractNumId="0">
    <w:nsid w:val="025C38E7"/>
    <w:multiLevelType w:val="hybridMultilevel"/>
    <w:tmpl w:val="6F8E3312"/>
    <w:lvl w:ilvl="0" w:tplc="B0ECFB86">
      <w:start w:val="1"/>
      <w:numFmt w:val="bullet"/>
      <w:lvlText w:val="-"/>
      <w:lvlJc w:val="left"/>
      <w:pPr>
        <w:tabs>
          <w:tab w:val="num" w:pos="720"/>
        </w:tabs>
        <w:ind w:left="720" w:hanging="360"/>
      </w:pPr>
      <w:rPr>
        <w:rFonts w:ascii="Times New Roman" w:hAnsi="Times New Roman" w:hint="default"/>
      </w:rPr>
    </w:lvl>
    <w:lvl w:ilvl="1" w:tplc="ED1E3904" w:tentative="1">
      <w:start w:val="1"/>
      <w:numFmt w:val="bullet"/>
      <w:lvlText w:val="-"/>
      <w:lvlJc w:val="left"/>
      <w:pPr>
        <w:tabs>
          <w:tab w:val="num" w:pos="1440"/>
        </w:tabs>
        <w:ind w:left="1440" w:hanging="360"/>
      </w:pPr>
      <w:rPr>
        <w:rFonts w:ascii="Times New Roman" w:hAnsi="Times New Roman" w:hint="default"/>
      </w:rPr>
    </w:lvl>
    <w:lvl w:ilvl="2" w:tplc="D7EE5F92" w:tentative="1">
      <w:start w:val="1"/>
      <w:numFmt w:val="bullet"/>
      <w:lvlText w:val="-"/>
      <w:lvlJc w:val="left"/>
      <w:pPr>
        <w:tabs>
          <w:tab w:val="num" w:pos="2160"/>
        </w:tabs>
        <w:ind w:left="2160" w:hanging="360"/>
      </w:pPr>
      <w:rPr>
        <w:rFonts w:ascii="Times New Roman" w:hAnsi="Times New Roman" w:hint="default"/>
      </w:rPr>
    </w:lvl>
    <w:lvl w:ilvl="3" w:tplc="FD2E6712" w:tentative="1">
      <w:start w:val="1"/>
      <w:numFmt w:val="bullet"/>
      <w:lvlText w:val="-"/>
      <w:lvlJc w:val="left"/>
      <w:pPr>
        <w:tabs>
          <w:tab w:val="num" w:pos="2880"/>
        </w:tabs>
        <w:ind w:left="2880" w:hanging="360"/>
      </w:pPr>
      <w:rPr>
        <w:rFonts w:ascii="Times New Roman" w:hAnsi="Times New Roman" w:hint="default"/>
      </w:rPr>
    </w:lvl>
    <w:lvl w:ilvl="4" w:tplc="7530459C" w:tentative="1">
      <w:start w:val="1"/>
      <w:numFmt w:val="bullet"/>
      <w:lvlText w:val="-"/>
      <w:lvlJc w:val="left"/>
      <w:pPr>
        <w:tabs>
          <w:tab w:val="num" w:pos="3600"/>
        </w:tabs>
        <w:ind w:left="3600" w:hanging="360"/>
      </w:pPr>
      <w:rPr>
        <w:rFonts w:ascii="Times New Roman" w:hAnsi="Times New Roman" w:hint="default"/>
      </w:rPr>
    </w:lvl>
    <w:lvl w:ilvl="5" w:tplc="FBCA2298" w:tentative="1">
      <w:start w:val="1"/>
      <w:numFmt w:val="bullet"/>
      <w:lvlText w:val="-"/>
      <w:lvlJc w:val="left"/>
      <w:pPr>
        <w:tabs>
          <w:tab w:val="num" w:pos="4320"/>
        </w:tabs>
        <w:ind w:left="4320" w:hanging="360"/>
      </w:pPr>
      <w:rPr>
        <w:rFonts w:ascii="Times New Roman" w:hAnsi="Times New Roman" w:hint="default"/>
      </w:rPr>
    </w:lvl>
    <w:lvl w:ilvl="6" w:tplc="6EE4A412" w:tentative="1">
      <w:start w:val="1"/>
      <w:numFmt w:val="bullet"/>
      <w:lvlText w:val="-"/>
      <w:lvlJc w:val="left"/>
      <w:pPr>
        <w:tabs>
          <w:tab w:val="num" w:pos="5040"/>
        </w:tabs>
        <w:ind w:left="5040" w:hanging="360"/>
      </w:pPr>
      <w:rPr>
        <w:rFonts w:ascii="Times New Roman" w:hAnsi="Times New Roman" w:hint="default"/>
      </w:rPr>
    </w:lvl>
    <w:lvl w:ilvl="7" w:tplc="CD281CC8" w:tentative="1">
      <w:start w:val="1"/>
      <w:numFmt w:val="bullet"/>
      <w:lvlText w:val="-"/>
      <w:lvlJc w:val="left"/>
      <w:pPr>
        <w:tabs>
          <w:tab w:val="num" w:pos="5760"/>
        </w:tabs>
        <w:ind w:left="5760" w:hanging="360"/>
      </w:pPr>
      <w:rPr>
        <w:rFonts w:ascii="Times New Roman" w:hAnsi="Times New Roman" w:hint="default"/>
      </w:rPr>
    </w:lvl>
    <w:lvl w:ilvl="8" w:tplc="6E4CF46C" w:tentative="1">
      <w:start w:val="1"/>
      <w:numFmt w:val="bullet"/>
      <w:lvlText w:val="-"/>
      <w:lvlJc w:val="left"/>
      <w:pPr>
        <w:tabs>
          <w:tab w:val="num" w:pos="6480"/>
        </w:tabs>
        <w:ind w:left="6480" w:hanging="360"/>
      </w:pPr>
      <w:rPr>
        <w:rFonts w:ascii="Times New Roman" w:hAnsi="Times New Roman" w:hint="default"/>
      </w:rPr>
    </w:lvl>
  </w:abstractNum>
  <w:abstractNum w:abstractNumId="1">
    <w:nsid w:val="029F4AB8"/>
    <w:multiLevelType w:val="hybridMultilevel"/>
    <w:tmpl w:val="76589C66"/>
    <w:lvl w:ilvl="0" w:tplc="5E10043E">
      <w:start w:val="1"/>
      <w:numFmt w:val="bullet"/>
      <w:lvlText w:val="-"/>
      <w:lvlJc w:val="left"/>
      <w:pPr>
        <w:tabs>
          <w:tab w:val="num" w:pos="720"/>
        </w:tabs>
        <w:ind w:left="720" w:hanging="360"/>
      </w:pPr>
      <w:rPr>
        <w:rFonts w:ascii="Times New Roman" w:hAnsi="Times New Roman" w:hint="default"/>
      </w:rPr>
    </w:lvl>
    <w:lvl w:ilvl="1" w:tplc="27462D06" w:tentative="1">
      <w:start w:val="1"/>
      <w:numFmt w:val="bullet"/>
      <w:lvlText w:val="-"/>
      <w:lvlJc w:val="left"/>
      <w:pPr>
        <w:tabs>
          <w:tab w:val="num" w:pos="1440"/>
        </w:tabs>
        <w:ind w:left="1440" w:hanging="360"/>
      </w:pPr>
      <w:rPr>
        <w:rFonts w:ascii="Times New Roman" w:hAnsi="Times New Roman" w:hint="default"/>
      </w:rPr>
    </w:lvl>
    <w:lvl w:ilvl="2" w:tplc="C93CBE50" w:tentative="1">
      <w:start w:val="1"/>
      <w:numFmt w:val="bullet"/>
      <w:lvlText w:val="-"/>
      <w:lvlJc w:val="left"/>
      <w:pPr>
        <w:tabs>
          <w:tab w:val="num" w:pos="2160"/>
        </w:tabs>
        <w:ind w:left="2160" w:hanging="360"/>
      </w:pPr>
      <w:rPr>
        <w:rFonts w:ascii="Times New Roman" w:hAnsi="Times New Roman" w:hint="default"/>
      </w:rPr>
    </w:lvl>
    <w:lvl w:ilvl="3" w:tplc="9E1C394A" w:tentative="1">
      <w:start w:val="1"/>
      <w:numFmt w:val="bullet"/>
      <w:lvlText w:val="-"/>
      <w:lvlJc w:val="left"/>
      <w:pPr>
        <w:tabs>
          <w:tab w:val="num" w:pos="2880"/>
        </w:tabs>
        <w:ind w:left="2880" w:hanging="360"/>
      </w:pPr>
      <w:rPr>
        <w:rFonts w:ascii="Times New Roman" w:hAnsi="Times New Roman" w:hint="default"/>
      </w:rPr>
    </w:lvl>
    <w:lvl w:ilvl="4" w:tplc="318C2318" w:tentative="1">
      <w:start w:val="1"/>
      <w:numFmt w:val="bullet"/>
      <w:lvlText w:val="-"/>
      <w:lvlJc w:val="left"/>
      <w:pPr>
        <w:tabs>
          <w:tab w:val="num" w:pos="3600"/>
        </w:tabs>
        <w:ind w:left="3600" w:hanging="360"/>
      </w:pPr>
      <w:rPr>
        <w:rFonts w:ascii="Times New Roman" w:hAnsi="Times New Roman" w:hint="default"/>
      </w:rPr>
    </w:lvl>
    <w:lvl w:ilvl="5" w:tplc="B9102B64" w:tentative="1">
      <w:start w:val="1"/>
      <w:numFmt w:val="bullet"/>
      <w:lvlText w:val="-"/>
      <w:lvlJc w:val="left"/>
      <w:pPr>
        <w:tabs>
          <w:tab w:val="num" w:pos="4320"/>
        </w:tabs>
        <w:ind w:left="4320" w:hanging="360"/>
      </w:pPr>
      <w:rPr>
        <w:rFonts w:ascii="Times New Roman" w:hAnsi="Times New Roman" w:hint="default"/>
      </w:rPr>
    </w:lvl>
    <w:lvl w:ilvl="6" w:tplc="E676E706" w:tentative="1">
      <w:start w:val="1"/>
      <w:numFmt w:val="bullet"/>
      <w:lvlText w:val="-"/>
      <w:lvlJc w:val="left"/>
      <w:pPr>
        <w:tabs>
          <w:tab w:val="num" w:pos="5040"/>
        </w:tabs>
        <w:ind w:left="5040" w:hanging="360"/>
      </w:pPr>
      <w:rPr>
        <w:rFonts w:ascii="Times New Roman" w:hAnsi="Times New Roman" w:hint="default"/>
      </w:rPr>
    </w:lvl>
    <w:lvl w:ilvl="7" w:tplc="96F225B6" w:tentative="1">
      <w:start w:val="1"/>
      <w:numFmt w:val="bullet"/>
      <w:lvlText w:val="-"/>
      <w:lvlJc w:val="left"/>
      <w:pPr>
        <w:tabs>
          <w:tab w:val="num" w:pos="5760"/>
        </w:tabs>
        <w:ind w:left="5760" w:hanging="360"/>
      </w:pPr>
      <w:rPr>
        <w:rFonts w:ascii="Times New Roman" w:hAnsi="Times New Roman" w:hint="default"/>
      </w:rPr>
    </w:lvl>
    <w:lvl w:ilvl="8" w:tplc="00F62C2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57D46B1"/>
    <w:multiLevelType w:val="hybridMultilevel"/>
    <w:tmpl w:val="88D86766"/>
    <w:lvl w:ilvl="0" w:tplc="FAFE9EE0">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07421759"/>
    <w:multiLevelType w:val="hybridMultilevel"/>
    <w:tmpl w:val="E3805B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0899161A"/>
    <w:multiLevelType w:val="hybridMultilevel"/>
    <w:tmpl w:val="36749228"/>
    <w:lvl w:ilvl="0" w:tplc="6CA2E85E">
      <w:start w:val="1"/>
      <w:numFmt w:val="bullet"/>
      <w:lvlText w:val="-"/>
      <w:lvlJc w:val="left"/>
      <w:pPr>
        <w:tabs>
          <w:tab w:val="num" w:pos="720"/>
        </w:tabs>
        <w:ind w:left="720" w:hanging="360"/>
      </w:pPr>
      <w:rPr>
        <w:rFonts w:ascii="Times New Roman" w:hAnsi="Times New Roman" w:hint="default"/>
      </w:rPr>
    </w:lvl>
    <w:lvl w:ilvl="1" w:tplc="FE8E25F2" w:tentative="1">
      <w:start w:val="1"/>
      <w:numFmt w:val="bullet"/>
      <w:lvlText w:val="-"/>
      <w:lvlJc w:val="left"/>
      <w:pPr>
        <w:tabs>
          <w:tab w:val="num" w:pos="1440"/>
        </w:tabs>
        <w:ind w:left="1440" w:hanging="360"/>
      </w:pPr>
      <w:rPr>
        <w:rFonts w:ascii="Times New Roman" w:hAnsi="Times New Roman" w:hint="default"/>
      </w:rPr>
    </w:lvl>
    <w:lvl w:ilvl="2" w:tplc="3A60E358" w:tentative="1">
      <w:start w:val="1"/>
      <w:numFmt w:val="bullet"/>
      <w:lvlText w:val="-"/>
      <w:lvlJc w:val="left"/>
      <w:pPr>
        <w:tabs>
          <w:tab w:val="num" w:pos="2160"/>
        </w:tabs>
        <w:ind w:left="2160" w:hanging="360"/>
      </w:pPr>
      <w:rPr>
        <w:rFonts w:ascii="Times New Roman" w:hAnsi="Times New Roman" w:hint="default"/>
      </w:rPr>
    </w:lvl>
    <w:lvl w:ilvl="3" w:tplc="24C04EB0" w:tentative="1">
      <w:start w:val="1"/>
      <w:numFmt w:val="bullet"/>
      <w:lvlText w:val="-"/>
      <w:lvlJc w:val="left"/>
      <w:pPr>
        <w:tabs>
          <w:tab w:val="num" w:pos="2880"/>
        </w:tabs>
        <w:ind w:left="2880" w:hanging="360"/>
      </w:pPr>
      <w:rPr>
        <w:rFonts w:ascii="Times New Roman" w:hAnsi="Times New Roman" w:hint="default"/>
      </w:rPr>
    </w:lvl>
    <w:lvl w:ilvl="4" w:tplc="478658DE" w:tentative="1">
      <w:start w:val="1"/>
      <w:numFmt w:val="bullet"/>
      <w:lvlText w:val="-"/>
      <w:lvlJc w:val="left"/>
      <w:pPr>
        <w:tabs>
          <w:tab w:val="num" w:pos="3600"/>
        </w:tabs>
        <w:ind w:left="3600" w:hanging="360"/>
      </w:pPr>
      <w:rPr>
        <w:rFonts w:ascii="Times New Roman" w:hAnsi="Times New Roman" w:hint="default"/>
      </w:rPr>
    </w:lvl>
    <w:lvl w:ilvl="5" w:tplc="B1EC4618" w:tentative="1">
      <w:start w:val="1"/>
      <w:numFmt w:val="bullet"/>
      <w:lvlText w:val="-"/>
      <w:lvlJc w:val="left"/>
      <w:pPr>
        <w:tabs>
          <w:tab w:val="num" w:pos="4320"/>
        </w:tabs>
        <w:ind w:left="4320" w:hanging="360"/>
      </w:pPr>
      <w:rPr>
        <w:rFonts w:ascii="Times New Roman" w:hAnsi="Times New Roman" w:hint="default"/>
      </w:rPr>
    </w:lvl>
    <w:lvl w:ilvl="6" w:tplc="7B1AF788" w:tentative="1">
      <w:start w:val="1"/>
      <w:numFmt w:val="bullet"/>
      <w:lvlText w:val="-"/>
      <w:lvlJc w:val="left"/>
      <w:pPr>
        <w:tabs>
          <w:tab w:val="num" w:pos="5040"/>
        </w:tabs>
        <w:ind w:left="5040" w:hanging="360"/>
      </w:pPr>
      <w:rPr>
        <w:rFonts w:ascii="Times New Roman" w:hAnsi="Times New Roman" w:hint="default"/>
      </w:rPr>
    </w:lvl>
    <w:lvl w:ilvl="7" w:tplc="CC9299A0" w:tentative="1">
      <w:start w:val="1"/>
      <w:numFmt w:val="bullet"/>
      <w:lvlText w:val="-"/>
      <w:lvlJc w:val="left"/>
      <w:pPr>
        <w:tabs>
          <w:tab w:val="num" w:pos="5760"/>
        </w:tabs>
        <w:ind w:left="5760" w:hanging="360"/>
      </w:pPr>
      <w:rPr>
        <w:rFonts w:ascii="Times New Roman" w:hAnsi="Times New Roman" w:hint="default"/>
      </w:rPr>
    </w:lvl>
    <w:lvl w:ilvl="8" w:tplc="FD58AE7E" w:tentative="1">
      <w:start w:val="1"/>
      <w:numFmt w:val="bullet"/>
      <w:lvlText w:val="-"/>
      <w:lvlJc w:val="left"/>
      <w:pPr>
        <w:tabs>
          <w:tab w:val="num" w:pos="6480"/>
        </w:tabs>
        <w:ind w:left="6480" w:hanging="360"/>
      </w:pPr>
      <w:rPr>
        <w:rFonts w:ascii="Times New Roman" w:hAnsi="Times New Roman" w:hint="default"/>
      </w:rPr>
    </w:lvl>
  </w:abstractNum>
  <w:abstractNum w:abstractNumId="5">
    <w:nsid w:val="08C9289A"/>
    <w:multiLevelType w:val="hybridMultilevel"/>
    <w:tmpl w:val="9A3ED2C2"/>
    <w:lvl w:ilvl="0" w:tplc="088C5926">
      <w:start w:val="1"/>
      <w:numFmt w:val="bullet"/>
      <w:lvlText w:val="-"/>
      <w:lvlJc w:val="left"/>
      <w:pPr>
        <w:tabs>
          <w:tab w:val="num" w:pos="720"/>
        </w:tabs>
        <w:ind w:left="720" w:hanging="360"/>
      </w:pPr>
      <w:rPr>
        <w:rFonts w:ascii="Times New Roman" w:hAnsi="Times New Roman" w:hint="default"/>
      </w:rPr>
    </w:lvl>
    <w:lvl w:ilvl="1" w:tplc="6462825E" w:tentative="1">
      <w:start w:val="1"/>
      <w:numFmt w:val="bullet"/>
      <w:lvlText w:val="-"/>
      <w:lvlJc w:val="left"/>
      <w:pPr>
        <w:tabs>
          <w:tab w:val="num" w:pos="1440"/>
        </w:tabs>
        <w:ind w:left="1440" w:hanging="360"/>
      </w:pPr>
      <w:rPr>
        <w:rFonts w:ascii="Times New Roman" w:hAnsi="Times New Roman" w:hint="default"/>
      </w:rPr>
    </w:lvl>
    <w:lvl w:ilvl="2" w:tplc="DE62D092" w:tentative="1">
      <w:start w:val="1"/>
      <w:numFmt w:val="bullet"/>
      <w:lvlText w:val="-"/>
      <w:lvlJc w:val="left"/>
      <w:pPr>
        <w:tabs>
          <w:tab w:val="num" w:pos="2160"/>
        </w:tabs>
        <w:ind w:left="2160" w:hanging="360"/>
      </w:pPr>
      <w:rPr>
        <w:rFonts w:ascii="Times New Roman" w:hAnsi="Times New Roman" w:hint="default"/>
      </w:rPr>
    </w:lvl>
    <w:lvl w:ilvl="3" w:tplc="191828F0" w:tentative="1">
      <w:start w:val="1"/>
      <w:numFmt w:val="bullet"/>
      <w:lvlText w:val="-"/>
      <w:lvlJc w:val="left"/>
      <w:pPr>
        <w:tabs>
          <w:tab w:val="num" w:pos="2880"/>
        </w:tabs>
        <w:ind w:left="2880" w:hanging="360"/>
      </w:pPr>
      <w:rPr>
        <w:rFonts w:ascii="Times New Roman" w:hAnsi="Times New Roman" w:hint="default"/>
      </w:rPr>
    </w:lvl>
    <w:lvl w:ilvl="4" w:tplc="EA3EDC12" w:tentative="1">
      <w:start w:val="1"/>
      <w:numFmt w:val="bullet"/>
      <w:lvlText w:val="-"/>
      <w:lvlJc w:val="left"/>
      <w:pPr>
        <w:tabs>
          <w:tab w:val="num" w:pos="3600"/>
        </w:tabs>
        <w:ind w:left="3600" w:hanging="360"/>
      </w:pPr>
      <w:rPr>
        <w:rFonts w:ascii="Times New Roman" w:hAnsi="Times New Roman" w:hint="default"/>
      </w:rPr>
    </w:lvl>
    <w:lvl w:ilvl="5" w:tplc="4BE4BD74" w:tentative="1">
      <w:start w:val="1"/>
      <w:numFmt w:val="bullet"/>
      <w:lvlText w:val="-"/>
      <w:lvlJc w:val="left"/>
      <w:pPr>
        <w:tabs>
          <w:tab w:val="num" w:pos="4320"/>
        </w:tabs>
        <w:ind w:left="4320" w:hanging="360"/>
      </w:pPr>
      <w:rPr>
        <w:rFonts w:ascii="Times New Roman" w:hAnsi="Times New Roman" w:hint="default"/>
      </w:rPr>
    </w:lvl>
    <w:lvl w:ilvl="6" w:tplc="82F2E1EC" w:tentative="1">
      <w:start w:val="1"/>
      <w:numFmt w:val="bullet"/>
      <w:lvlText w:val="-"/>
      <w:lvlJc w:val="left"/>
      <w:pPr>
        <w:tabs>
          <w:tab w:val="num" w:pos="5040"/>
        </w:tabs>
        <w:ind w:left="5040" w:hanging="360"/>
      </w:pPr>
      <w:rPr>
        <w:rFonts w:ascii="Times New Roman" w:hAnsi="Times New Roman" w:hint="default"/>
      </w:rPr>
    </w:lvl>
    <w:lvl w:ilvl="7" w:tplc="CA62C896" w:tentative="1">
      <w:start w:val="1"/>
      <w:numFmt w:val="bullet"/>
      <w:lvlText w:val="-"/>
      <w:lvlJc w:val="left"/>
      <w:pPr>
        <w:tabs>
          <w:tab w:val="num" w:pos="5760"/>
        </w:tabs>
        <w:ind w:left="5760" w:hanging="360"/>
      </w:pPr>
      <w:rPr>
        <w:rFonts w:ascii="Times New Roman" w:hAnsi="Times New Roman" w:hint="default"/>
      </w:rPr>
    </w:lvl>
    <w:lvl w:ilvl="8" w:tplc="A9665B16" w:tentative="1">
      <w:start w:val="1"/>
      <w:numFmt w:val="bullet"/>
      <w:lvlText w:val="-"/>
      <w:lvlJc w:val="left"/>
      <w:pPr>
        <w:tabs>
          <w:tab w:val="num" w:pos="6480"/>
        </w:tabs>
        <w:ind w:left="6480" w:hanging="360"/>
      </w:pPr>
      <w:rPr>
        <w:rFonts w:ascii="Times New Roman" w:hAnsi="Times New Roman" w:hint="default"/>
      </w:rPr>
    </w:lvl>
  </w:abstractNum>
  <w:abstractNum w:abstractNumId="6">
    <w:nsid w:val="09455619"/>
    <w:multiLevelType w:val="hybridMultilevel"/>
    <w:tmpl w:val="AF921406"/>
    <w:lvl w:ilvl="0" w:tplc="7466EF8A">
      <w:start w:val="1"/>
      <w:numFmt w:val="bullet"/>
      <w:lvlText w:val="-"/>
      <w:lvlJc w:val="left"/>
      <w:pPr>
        <w:tabs>
          <w:tab w:val="num" w:pos="720"/>
        </w:tabs>
        <w:ind w:left="720" w:hanging="360"/>
      </w:pPr>
      <w:rPr>
        <w:rFonts w:ascii="Times New Roman" w:hAnsi="Times New Roman" w:hint="default"/>
      </w:rPr>
    </w:lvl>
    <w:lvl w:ilvl="1" w:tplc="1D64CF42" w:tentative="1">
      <w:start w:val="1"/>
      <w:numFmt w:val="bullet"/>
      <w:lvlText w:val="-"/>
      <w:lvlJc w:val="left"/>
      <w:pPr>
        <w:tabs>
          <w:tab w:val="num" w:pos="1440"/>
        </w:tabs>
        <w:ind w:left="1440" w:hanging="360"/>
      </w:pPr>
      <w:rPr>
        <w:rFonts w:ascii="Times New Roman" w:hAnsi="Times New Roman" w:hint="default"/>
      </w:rPr>
    </w:lvl>
    <w:lvl w:ilvl="2" w:tplc="CDBAD326" w:tentative="1">
      <w:start w:val="1"/>
      <w:numFmt w:val="bullet"/>
      <w:lvlText w:val="-"/>
      <w:lvlJc w:val="left"/>
      <w:pPr>
        <w:tabs>
          <w:tab w:val="num" w:pos="2160"/>
        </w:tabs>
        <w:ind w:left="2160" w:hanging="360"/>
      </w:pPr>
      <w:rPr>
        <w:rFonts w:ascii="Times New Roman" w:hAnsi="Times New Roman" w:hint="default"/>
      </w:rPr>
    </w:lvl>
    <w:lvl w:ilvl="3" w:tplc="00A4D96E" w:tentative="1">
      <w:start w:val="1"/>
      <w:numFmt w:val="bullet"/>
      <w:lvlText w:val="-"/>
      <w:lvlJc w:val="left"/>
      <w:pPr>
        <w:tabs>
          <w:tab w:val="num" w:pos="2880"/>
        </w:tabs>
        <w:ind w:left="2880" w:hanging="360"/>
      </w:pPr>
      <w:rPr>
        <w:rFonts w:ascii="Times New Roman" w:hAnsi="Times New Roman" w:hint="default"/>
      </w:rPr>
    </w:lvl>
    <w:lvl w:ilvl="4" w:tplc="EE245918" w:tentative="1">
      <w:start w:val="1"/>
      <w:numFmt w:val="bullet"/>
      <w:lvlText w:val="-"/>
      <w:lvlJc w:val="left"/>
      <w:pPr>
        <w:tabs>
          <w:tab w:val="num" w:pos="3600"/>
        </w:tabs>
        <w:ind w:left="3600" w:hanging="360"/>
      </w:pPr>
      <w:rPr>
        <w:rFonts w:ascii="Times New Roman" w:hAnsi="Times New Roman" w:hint="default"/>
      </w:rPr>
    </w:lvl>
    <w:lvl w:ilvl="5" w:tplc="7B96A0F2" w:tentative="1">
      <w:start w:val="1"/>
      <w:numFmt w:val="bullet"/>
      <w:lvlText w:val="-"/>
      <w:lvlJc w:val="left"/>
      <w:pPr>
        <w:tabs>
          <w:tab w:val="num" w:pos="4320"/>
        </w:tabs>
        <w:ind w:left="4320" w:hanging="360"/>
      </w:pPr>
      <w:rPr>
        <w:rFonts w:ascii="Times New Roman" w:hAnsi="Times New Roman" w:hint="default"/>
      </w:rPr>
    </w:lvl>
    <w:lvl w:ilvl="6" w:tplc="D840AFC0" w:tentative="1">
      <w:start w:val="1"/>
      <w:numFmt w:val="bullet"/>
      <w:lvlText w:val="-"/>
      <w:lvlJc w:val="left"/>
      <w:pPr>
        <w:tabs>
          <w:tab w:val="num" w:pos="5040"/>
        </w:tabs>
        <w:ind w:left="5040" w:hanging="360"/>
      </w:pPr>
      <w:rPr>
        <w:rFonts w:ascii="Times New Roman" w:hAnsi="Times New Roman" w:hint="default"/>
      </w:rPr>
    </w:lvl>
    <w:lvl w:ilvl="7" w:tplc="EA30BE26" w:tentative="1">
      <w:start w:val="1"/>
      <w:numFmt w:val="bullet"/>
      <w:lvlText w:val="-"/>
      <w:lvlJc w:val="left"/>
      <w:pPr>
        <w:tabs>
          <w:tab w:val="num" w:pos="5760"/>
        </w:tabs>
        <w:ind w:left="5760" w:hanging="360"/>
      </w:pPr>
      <w:rPr>
        <w:rFonts w:ascii="Times New Roman" w:hAnsi="Times New Roman" w:hint="default"/>
      </w:rPr>
    </w:lvl>
    <w:lvl w:ilvl="8" w:tplc="42286D06" w:tentative="1">
      <w:start w:val="1"/>
      <w:numFmt w:val="bullet"/>
      <w:lvlText w:val="-"/>
      <w:lvlJc w:val="left"/>
      <w:pPr>
        <w:tabs>
          <w:tab w:val="num" w:pos="6480"/>
        </w:tabs>
        <w:ind w:left="6480" w:hanging="360"/>
      </w:pPr>
      <w:rPr>
        <w:rFonts w:ascii="Times New Roman" w:hAnsi="Times New Roman" w:hint="default"/>
      </w:rPr>
    </w:lvl>
  </w:abstractNum>
  <w:abstractNum w:abstractNumId="7">
    <w:nsid w:val="094D020C"/>
    <w:multiLevelType w:val="hybridMultilevel"/>
    <w:tmpl w:val="8EE21608"/>
    <w:lvl w:ilvl="0" w:tplc="8572E5D2">
      <w:start w:val="1"/>
      <w:numFmt w:val="bullet"/>
      <w:lvlText w:val="-"/>
      <w:lvlJc w:val="left"/>
      <w:pPr>
        <w:tabs>
          <w:tab w:val="num" w:pos="720"/>
        </w:tabs>
        <w:ind w:left="720" w:hanging="360"/>
      </w:pPr>
      <w:rPr>
        <w:rFonts w:ascii="Times New Roman" w:hAnsi="Times New Roman" w:hint="default"/>
      </w:rPr>
    </w:lvl>
    <w:lvl w:ilvl="1" w:tplc="47CCF31A" w:tentative="1">
      <w:start w:val="1"/>
      <w:numFmt w:val="bullet"/>
      <w:lvlText w:val="-"/>
      <w:lvlJc w:val="left"/>
      <w:pPr>
        <w:tabs>
          <w:tab w:val="num" w:pos="1440"/>
        </w:tabs>
        <w:ind w:left="1440" w:hanging="360"/>
      </w:pPr>
      <w:rPr>
        <w:rFonts w:ascii="Times New Roman" w:hAnsi="Times New Roman" w:hint="default"/>
      </w:rPr>
    </w:lvl>
    <w:lvl w:ilvl="2" w:tplc="F2C27F76" w:tentative="1">
      <w:start w:val="1"/>
      <w:numFmt w:val="bullet"/>
      <w:lvlText w:val="-"/>
      <w:lvlJc w:val="left"/>
      <w:pPr>
        <w:tabs>
          <w:tab w:val="num" w:pos="2160"/>
        </w:tabs>
        <w:ind w:left="2160" w:hanging="360"/>
      </w:pPr>
      <w:rPr>
        <w:rFonts w:ascii="Times New Roman" w:hAnsi="Times New Roman" w:hint="default"/>
      </w:rPr>
    </w:lvl>
    <w:lvl w:ilvl="3" w:tplc="4A0C1302" w:tentative="1">
      <w:start w:val="1"/>
      <w:numFmt w:val="bullet"/>
      <w:lvlText w:val="-"/>
      <w:lvlJc w:val="left"/>
      <w:pPr>
        <w:tabs>
          <w:tab w:val="num" w:pos="2880"/>
        </w:tabs>
        <w:ind w:left="2880" w:hanging="360"/>
      </w:pPr>
      <w:rPr>
        <w:rFonts w:ascii="Times New Roman" w:hAnsi="Times New Roman" w:hint="default"/>
      </w:rPr>
    </w:lvl>
    <w:lvl w:ilvl="4" w:tplc="97A64F88" w:tentative="1">
      <w:start w:val="1"/>
      <w:numFmt w:val="bullet"/>
      <w:lvlText w:val="-"/>
      <w:lvlJc w:val="left"/>
      <w:pPr>
        <w:tabs>
          <w:tab w:val="num" w:pos="3600"/>
        </w:tabs>
        <w:ind w:left="3600" w:hanging="360"/>
      </w:pPr>
      <w:rPr>
        <w:rFonts w:ascii="Times New Roman" w:hAnsi="Times New Roman" w:hint="default"/>
      </w:rPr>
    </w:lvl>
    <w:lvl w:ilvl="5" w:tplc="8690DF9C" w:tentative="1">
      <w:start w:val="1"/>
      <w:numFmt w:val="bullet"/>
      <w:lvlText w:val="-"/>
      <w:lvlJc w:val="left"/>
      <w:pPr>
        <w:tabs>
          <w:tab w:val="num" w:pos="4320"/>
        </w:tabs>
        <w:ind w:left="4320" w:hanging="360"/>
      </w:pPr>
      <w:rPr>
        <w:rFonts w:ascii="Times New Roman" w:hAnsi="Times New Roman" w:hint="default"/>
      </w:rPr>
    </w:lvl>
    <w:lvl w:ilvl="6" w:tplc="11DC9D52" w:tentative="1">
      <w:start w:val="1"/>
      <w:numFmt w:val="bullet"/>
      <w:lvlText w:val="-"/>
      <w:lvlJc w:val="left"/>
      <w:pPr>
        <w:tabs>
          <w:tab w:val="num" w:pos="5040"/>
        </w:tabs>
        <w:ind w:left="5040" w:hanging="360"/>
      </w:pPr>
      <w:rPr>
        <w:rFonts w:ascii="Times New Roman" w:hAnsi="Times New Roman" w:hint="default"/>
      </w:rPr>
    </w:lvl>
    <w:lvl w:ilvl="7" w:tplc="037613B2" w:tentative="1">
      <w:start w:val="1"/>
      <w:numFmt w:val="bullet"/>
      <w:lvlText w:val="-"/>
      <w:lvlJc w:val="left"/>
      <w:pPr>
        <w:tabs>
          <w:tab w:val="num" w:pos="5760"/>
        </w:tabs>
        <w:ind w:left="5760" w:hanging="360"/>
      </w:pPr>
      <w:rPr>
        <w:rFonts w:ascii="Times New Roman" w:hAnsi="Times New Roman" w:hint="default"/>
      </w:rPr>
    </w:lvl>
    <w:lvl w:ilvl="8" w:tplc="082E1E82" w:tentative="1">
      <w:start w:val="1"/>
      <w:numFmt w:val="bullet"/>
      <w:lvlText w:val="-"/>
      <w:lvlJc w:val="left"/>
      <w:pPr>
        <w:tabs>
          <w:tab w:val="num" w:pos="6480"/>
        </w:tabs>
        <w:ind w:left="6480" w:hanging="360"/>
      </w:pPr>
      <w:rPr>
        <w:rFonts w:ascii="Times New Roman" w:hAnsi="Times New Roman" w:hint="default"/>
      </w:rPr>
    </w:lvl>
  </w:abstractNum>
  <w:abstractNum w:abstractNumId="8">
    <w:nsid w:val="09BD45BE"/>
    <w:multiLevelType w:val="hybridMultilevel"/>
    <w:tmpl w:val="6444F438"/>
    <w:lvl w:ilvl="0" w:tplc="FAFE9EE0">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nsid w:val="0AEE7236"/>
    <w:multiLevelType w:val="hybridMultilevel"/>
    <w:tmpl w:val="C13E01B0"/>
    <w:lvl w:ilvl="0" w:tplc="32205D42">
      <w:start w:val="1"/>
      <w:numFmt w:val="bullet"/>
      <w:lvlText w:val="-"/>
      <w:lvlJc w:val="left"/>
      <w:pPr>
        <w:tabs>
          <w:tab w:val="num" w:pos="1080"/>
        </w:tabs>
        <w:ind w:left="1080" w:hanging="360"/>
      </w:pPr>
      <w:rPr>
        <w:rFonts w:ascii="Times New Roman" w:hAnsi="Times New Roman" w:hint="default"/>
      </w:rPr>
    </w:lvl>
    <w:lvl w:ilvl="1" w:tplc="19A8947E" w:tentative="1">
      <w:start w:val="1"/>
      <w:numFmt w:val="bullet"/>
      <w:lvlText w:val="-"/>
      <w:lvlJc w:val="left"/>
      <w:pPr>
        <w:tabs>
          <w:tab w:val="num" w:pos="1800"/>
        </w:tabs>
        <w:ind w:left="1800" w:hanging="360"/>
      </w:pPr>
      <w:rPr>
        <w:rFonts w:ascii="Times New Roman" w:hAnsi="Times New Roman" w:hint="default"/>
      </w:rPr>
    </w:lvl>
    <w:lvl w:ilvl="2" w:tplc="1DC8D10C" w:tentative="1">
      <w:start w:val="1"/>
      <w:numFmt w:val="bullet"/>
      <w:lvlText w:val="-"/>
      <w:lvlJc w:val="left"/>
      <w:pPr>
        <w:tabs>
          <w:tab w:val="num" w:pos="2520"/>
        </w:tabs>
        <w:ind w:left="2520" w:hanging="360"/>
      </w:pPr>
      <w:rPr>
        <w:rFonts w:ascii="Times New Roman" w:hAnsi="Times New Roman" w:hint="default"/>
      </w:rPr>
    </w:lvl>
    <w:lvl w:ilvl="3" w:tplc="615CA64A" w:tentative="1">
      <w:start w:val="1"/>
      <w:numFmt w:val="bullet"/>
      <w:lvlText w:val="-"/>
      <w:lvlJc w:val="left"/>
      <w:pPr>
        <w:tabs>
          <w:tab w:val="num" w:pos="3240"/>
        </w:tabs>
        <w:ind w:left="3240" w:hanging="360"/>
      </w:pPr>
      <w:rPr>
        <w:rFonts w:ascii="Times New Roman" w:hAnsi="Times New Roman" w:hint="default"/>
      </w:rPr>
    </w:lvl>
    <w:lvl w:ilvl="4" w:tplc="0A0E2802" w:tentative="1">
      <w:start w:val="1"/>
      <w:numFmt w:val="bullet"/>
      <w:lvlText w:val="-"/>
      <w:lvlJc w:val="left"/>
      <w:pPr>
        <w:tabs>
          <w:tab w:val="num" w:pos="3960"/>
        </w:tabs>
        <w:ind w:left="3960" w:hanging="360"/>
      </w:pPr>
      <w:rPr>
        <w:rFonts w:ascii="Times New Roman" w:hAnsi="Times New Roman" w:hint="default"/>
      </w:rPr>
    </w:lvl>
    <w:lvl w:ilvl="5" w:tplc="635E9E4E" w:tentative="1">
      <w:start w:val="1"/>
      <w:numFmt w:val="bullet"/>
      <w:lvlText w:val="-"/>
      <w:lvlJc w:val="left"/>
      <w:pPr>
        <w:tabs>
          <w:tab w:val="num" w:pos="4680"/>
        </w:tabs>
        <w:ind w:left="4680" w:hanging="360"/>
      </w:pPr>
      <w:rPr>
        <w:rFonts w:ascii="Times New Roman" w:hAnsi="Times New Roman" w:hint="default"/>
      </w:rPr>
    </w:lvl>
    <w:lvl w:ilvl="6" w:tplc="8E60911A" w:tentative="1">
      <w:start w:val="1"/>
      <w:numFmt w:val="bullet"/>
      <w:lvlText w:val="-"/>
      <w:lvlJc w:val="left"/>
      <w:pPr>
        <w:tabs>
          <w:tab w:val="num" w:pos="5400"/>
        </w:tabs>
        <w:ind w:left="5400" w:hanging="360"/>
      </w:pPr>
      <w:rPr>
        <w:rFonts w:ascii="Times New Roman" w:hAnsi="Times New Roman" w:hint="default"/>
      </w:rPr>
    </w:lvl>
    <w:lvl w:ilvl="7" w:tplc="0278F9C8" w:tentative="1">
      <w:start w:val="1"/>
      <w:numFmt w:val="bullet"/>
      <w:lvlText w:val="-"/>
      <w:lvlJc w:val="left"/>
      <w:pPr>
        <w:tabs>
          <w:tab w:val="num" w:pos="6120"/>
        </w:tabs>
        <w:ind w:left="6120" w:hanging="360"/>
      </w:pPr>
      <w:rPr>
        <w:rFonts w:ascii="Times New Roman" w:hAnsi="Times New Roman" w:hint="default"/>
      </w:rPr>
    </w:lvl>
    <w:lvl w:ilvl="8" w:tplc="04EE813C" w:tentative="1">
      <w:start w:val="1"/>
      <w:numFmt w:val="bullet"/>
      <w:lvlText w:val="-"/>
      <w:lvlJc w:val="left"/>
      <w:pPr>
        <w:tabs>
          <w:tab w:val="num" w:pos="6840"/>
        </w:tabs>
        <w:ind w:left="6840" w:hanging="360"/>
      </w:pPr>
      <w:rPr>
        <w:rFonts w:ascii="Times New Roman" w:hAnsi="Times New Roman" w:hint="default"/>
      </w:rPr>
    </w:lvl>
  </w:abstractNum>
  <w:abstractNum w:abstractNumId="10">
    <w:nsid w:val="0E934A96"/>
    <w:multiLevelType w:val="hybridMultilevel"/>
    <w:tmpl w:val="A768F000"/>
    <w:lvl w:ilvl="0" w:tplc="06C4F188">
      <w:start w:val="1"/>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1BAA039A"/>
    <w:multiLevelType w:val="hybridMultilevel"/>
    <w:tmpl w:val="B8B46F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nsid w:val="1F412BBF"/>
    <w:multiLevelType w:val="hybridMultilevel"/>
    <w:tmpl w:val="6F7A2AE4"/>
    <w:lvl w:ilvl="0" w:tplc="41884AEE">
      <w:start w:val="1"/>
      <w:numFmt w:val="bullet"/>
      <w:lvlText w:val="-"/>
      <w:lvlJc w:val="left"/>
      <w:pPr>
        <w:tabs>
          <w:tab w:val="num" w:pos="720"/>
        </w:tabs>
        <w:ind w:left="720" w:hanging="360"/>
      </w:pPr>
      <w:rPr>
        <w:rFonts w:ascii="Times New Roman" w:hAnsi="Times New Roman" w:hint="default"/>
      </w:rPr>
    </w:lvl>
    <w:lvl w:ilvl="1" w:tplc="F6440F14" w:tentative="1">
      <w:start w:val="1"/>
      <w:numFmt w:val="bullet"/>
      <w:lvlText w:val="-"/>
      <w:lvlJc w:val="left"/>
      <w:pPr>
        <w:tabs>
          <w:tab w:val="num" w:pos="1440"/>
        </w:tabs>
        <w:ind w:left="1440" w:hanging="360"/>
      </w:pPr>
      <w:rPr>
        <w:rFonts w:ascii="Times New Roman" w:hAnsi="Times New Roman" w:hint="default"/>
      </w:rPr>
    </w:lvl>
    <w:lvl w:ilvl="2" w:tplc="D2F0E9CC" w:tentative="1">
      <w:start w:val="1"/>
      <w:numFmt w:val="bullet"/>
      <w:lvlText w:val="-"/>
      <w:lvlJc w:val="left"/>
      <w:pPr>
        <w:tabs>
          <w:tab w:val="num" w:pos="2160"/>
        </w:tabs>
        <w:ind w:left="2160" w:hanging="360"/>
      </w:pPr>
      <w:rPr>
        <w:rFonts w:ascii="Times New Roman" w:hAnsi="Times New Roman" w:hint="default"/>
      </w:rPr>
    </w:lvl>
    <w:lvl w:ilvl="3" w:tplc="C0B45E70" w:tentative="1">
      <w:start w:val="1"/>
      <w:numFmt w:val="bullet"/>
      <w:lvlText w:val="-"/>
      <w:lvlJc w:val="left"/>
      <w:pPr>
        <w:tabs>
          <w:tab w:val="num" w:pos="2880"/>
        </w:tabs>
        <w:ind w:left="2880" w:hanging="360"/>
      </w:pPr>
      <w:rPr>
        <w:rFonts w:ascii="Times New Roman" w:hAnsi="Times New Roman" w:hint="default"/>
      </w:rPr>
    </w:lvl>
    <w:lvl w:ilvl="4" w:tplc="7D6C1BC8" w:tentative="1">
      <w:start w:val="1"/>
      <w:numFmt w:val="bullet"/>
      <w:lvlText w:val="-"/>
      <w:lvlJc w:val="left"/>
      <w:pPr>
        <w:tabs>
          <w:tab w:val="num" w:pos="3600"/>
        </w:tabs>
        <w:ind w:left="3600" w:hanging="360"/>
      </w:pPr>
      <w:rPr>
        <w:rFonts w:ascii="Times New Roman" w:hAnsi="Times New Roman" w:hint="default"/>
      </w:rPr>
    </w:lvl>
    <w:lvl w:ilvl="5" w:tplc="16FC0B1E" w:tentative="1">
      <w:start w:val="1"/>
      <w:numFmt w:val="bullet"/>
      <w:lvlText w:val="-"/>
      <w:lvlJc w:val="left"/>
      <w:pPr>
        <w:tabs>
          <w:tab w:val="num" w:pos="4320"/>
        </w:tabs>
        <w:ind w:left="4320" w:hanging="360"/>
      </w:pPr>
      <w:rPr>
        <w:rFonts w:ascii="Times New Roman" w:hAnsi="Times New Roman" w:hint="default"/>
      </w:rPr>
    </w:lvl>
    <w:lvl w:ilvl="6" w:tplc="DF08C92C" w:tentative="1">
      <w:start w:val="1"/>
      <w:numFmt w:val="bullet"/>
      <w:lvlText w:val="-"/>
      <w:lvlJc w:val="left"/>
      <w:pPr>
        <w:tabs>
          <w:tab w:val="num" w:pos="5040"/>
        </w:tabs>
        <w:ind w:left="5040" w:hanging="360"/>
      </w:pPr>
      <w:rPr>
        <w:rFonts w:ascii="Times New Roman" w:hAnsi="Times New Roman" w:hint="default"/>
      </w:rPr>
    </w:lvl>
    <w:lvl w:ilvl="7" w:tplc="283AA526" w:tentative="1">
      <w:start w:val="1"/>
      <w:numFmt w:val="bullet"/>
      <w:lvlText w:val="-"/>
      <w:lvlJc w:val="left"/>
      <w:pPr>
        <w:tabs>
          <w:tab w:val="num" w:pos="5760"/>
        </w:tabs>
        <w:ind w:left="5760" w:hanging="360"/>
      </w:pPr>
      <w:rPr>
        <w:rFonts w:ascii="Times New Roman" w:hAnsi="Times New Roman" w:hint="default"/>
      </w:rPr>
    </w:lvl>
    <w:lvl w:ilvl="8" w:tplc="4C1AF0A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1641FD9"/>
    <w:multiLevelType w:val="hybridMultilevel"/>
    <w:tmpl w:val="D95C497E"/>
    <w:lvl w:ilvl="0" w:tplc="F7CCFD46">
      <w:start w:val="1"/>
      <w:numFmt w:val="bullet"/>
      <w:lvlText w:val="-"/>
      <w:lvlJc w:val="left"/>
      <w:pPr>
        <w:tabs>
          <w:tab w:val="num" w:pos="720"/>
        </w:tabs>
        <w:ind w:left="720" w:hanging="360"/>
      </w:pPr>
      <w:rPr>
        <w:rFonts w:ascii="Times New Roman" w:hAnsi="Times New Roman" w:hint="default"/>
      </w:rPr>
    </w:lvl>
    <w:lvl w:ilvl="1" w:tplc="FB26962E" w:tentative="1">
      <w:start w:val="1"/>
      <w:numFmt w:val="bullet"/>
      <w:lvlText w:val="-"/>
      <w:lvlJc w:val="left"/>
      <w:pPr>
        <w:tabs>
          <w:tab w:val="num" w:pos="1440"/>
        </w:tabs>
        <w:ind w:left="1440" w:hanging="360"/>
      </w:pPr>
      <w:rPr>
        <w:rFonts w:ascii="Times New Roman" w:hAnsi="Times New Roman" w:hint="default"/>
      </w:rPr>
    </w:lvl>
    <w:lvl w:ilvl="2" w:tplc="F67481A0" w:tentative="1">
      <w:start w:val="1"/>
      <w:numFmt w:val="bullet"/>
      <w:lvlText w:val="-"/>
      <w:lvlJc w:val="left"/>
      <w:pPr>
        <w:tabs>
          <w:tab w:val="num" w:pos="2160"/>
        </w:tabs>
        <w:ind w:left="2160" w:hanging="360"/>
      </w:pPr>
      <w:rPr>
        <w:rFonts w:ascii="Times New Roman" w:hAnsi="Times New Roman" w:hint="default"/>
      </w:rPr>
    </w:lvl>
    <w:lvl w:ilvl="3" w:tplc="42BC86C4" w:tentative="1">
      <w:start w:val="1"/>
      <w:numFmt w:val="bullet"/>
      <w:lvlText w:val="-"/>
      <w:lvlJc w:val="left"/>
      <w:pPr>
        <w:tabs>
          <w:tab w:val="num" w:pos="2880"/>
        </w:tabs>
        <w:ind w:left="2880" w:hanging="360"/>
      </w:pPr>
      <w:rPr>
        <w:rFonts w:ascii="Times New Roman" w:hAnsi="Times New Roman" w:hint="default"/>
      </w:rPr>
    </w:lvl>
    <w:lvl w:ilvl="4" w:tplc="820A4FEE" w:tentative="1">
      <w:start w:val="1"/>
      <w:numFmt w:val="bullet"/>
      <w:lvlText w:val="-"/>
      <w:lvlJc w:val="left"/>
      <w:pPr>
        <w:tabs>
          <w:tab w:val="num" w:pos="3600"/>
        </w:tabs>
        <w:ind w:left="3600" w:hanging="360"/>
      </w:pPr>
      <w:rPr>
        <w:rFonts w:ascii="Times New Roman" w:hAnsi="Times New Roman" w:hint="default"/>
      </w:rPr>
    </w:lvl>
    <w:lvl w:ilvl="5" w:tplc="DCEE4BAE" w:tentative="1">
      <w:start w:val="1"/>
      <w:numFmt w:val="bullet"/>
      <w:lvlText w:val="-"/>
      <w:lvlJc w:val="left"/>
      <w:pPr>
        <w:tabs>
          <w:tab w:val="num" w:pos="4320"/>
        </w:tabs>
        <w:ind w:left="4320" w:hanging="360"/>
      </w:pPr>
      <w:rPr>
        <w:rFonts w:ascii="Times New Roman" w:hAnsi="Times New Roman" w:hint="default"/>
      </w:rPr>
    </w:lvl>
    <w:lvl w:ilvl="6" w:tplc="CFC0789E" w:tentative="1">
      <w:start w:val="1"/>
      <w:numFmt w:val="bullet"/>
      <w:lvlText w:val="-"/>
      <w:lvlJc w:val="left"/>
      <w:pPr>
        <w:tabs>
          <w:tab w:val="num" w:pos="5040"/>
        </w:tabs>
        <w:ind w:left="5040" w:hanging="360"/>
      </w:pPr>
      <w:rPr>
        <w:rFonts w:ascii="Times New Roman" w:hAnsi="Times New Roman" w:hint="default"/>
      </w:rPr>
    </w:lvl>
    <w:lvl w:ilvl="7" w:tplc="C48CC49A" w:tentative="1">
      <w:start w:val="1"/>
      <w:numFmt w:val="bullet"/>
      <w:lvlText w:val="-"/>
      <w:lvlJc w:val="left"/>
      <w:pPr>
        <w:tabs>
          <w:tab w:val="num" w:pos="5760"/>
        </w:tabs>
        <w:ind w:left="5760" w:hanging="360"/>
      </w:pPr>
      <w:rPr>
        <w:rFonts w:ascii="Times New Roman" w:hAnsi="Times New Roman" w:hint="default"/>
      </w:rPr>
    </w:lvl>
    <w:lvl w:ilvl="8" w:tplc="FD04050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32507A5"/>
    <w:multiLevelType w:val="hybridMultilevel"/>
    <w:tmpl w:val="F6B04D8C"/>
    <w:lvl w:ilvl="0" w:tplc="67B8937E">
      <w:start w:val="1"/>
      <w:numFmt w:val="bullet"/>
      <w:lvlText w:val="-"/>
      <w:lvlJc w:val="left"/>
      <w:pPr>
        <w:tabs>
          <w:tab w:val="num" w:pos="720"/>
        </w:tabs>
        <w:ind w:left="720" w:hanging="360"/>
      </w:pPr>
      <w:rPr>
        <w:rFonts w:ascii="Times New Roman" w:hAnsi="Times New Roman" w:hint="default"/>
      </w:rPr>
    </w:lvl>
    <w:lvl w:ilvl="1" w:tplc="B6241E96" w:tentative="1">
      <w:start w:val="1"/>
      <w:numFmt w:val="bullet"/>
      <w:lvlText w:val="-"/>
      <w:lvlJc w:val="left"/>
      <w:pPr>
        <w:tabs>
          <w:tab w:val="num" w:pos="1440"/>
        </w:tabs>
        <w:ind w:left="1440" w:hanging="360"/>
      </w:pPr>
      <w:rPr>
        <w:rFonts w:ascii="Times New Roman" w:hAnsi="Times New Roman" w:hint="default"/>
      </w:rPr>
    </w:lvl>
    <w:lvl w:ilvl="2" w:tplc="C7BE7D88" w:tentative="1">
      <w:start w:val="1"/>
      <w:numFmt w:val="bullet"/>
      <w:lvlText w:val="-"/>
      <w:lvlJc w:val="left"/>
      <w:pPr>
        <w:tabs>
          <w:tab w:val="num" w:pos="2160"/>
        </w:tabs>
        <w:ind w:left="2160" w:hanging="360"/>
      </w:pPr>
      <w:rPr>
        <w:rFonts w:ascii="Times New Roman" w:hAnsi="Times New Roman" w:hint="default"/>
      </w:rPr>
    </w:lvl>
    <w:lvl w:ilvl="3" w:tplc="5A48EA08" w:tentative="1">
      <w:start w:val="1"/>
      <w:numFmt w:val="bullet"/>
      <w:lvlText w:val="-"/>
      <w:lvlJc w:val="left"/>
      <w:pPr>
        <w:tabs>
          <w:tab w:val="num" w:pos="2880"/>
        </w:tabs>
        <w:ind w:left="2880" w:hanging="360"/>
      </w:pPr>
      <w:rPr>
        <w:rFonts w:ascii="Times New Roman" w:hAnsi="Times New Roman" w:hint="default"/>
      </w:rPr>
    </w:lvl>
    <w:lvl w:ilvl="4" w:tplc="D9EE1E0C" w:tentative="1">
      <w:start w:val="1"/>
      <w:numFmt w:val="bullet"/>
      <w:lvlText w:val="-"/>
      <w:lvlJc w:val="left"/>
      <w:pPr>
        <w:tabs>
          <w:tab w:val="num" w:pos="3600"/>
        </w:tabs>
        <w:ind w:left="3600" w:hanging="360"/>
      </w:pPr>
      <w:rPr>
        <w:rFonts w:ascii="Times New Roman" w:hAnsi="Times New Roman" w:hint="default"/>
      </w:rPr>
    </w:lvl>
    <w:lvl w:ilvl="5" w:tplc="283A9304" w:tentative="1">
      <w:start w:val="1"/>
      <w:numFmt w:val="bullet"/>
      <w:lvlText w:val="-"/>
      <w:lvlJc w:val="left"/>
      <w:pPr>
        <w:tabs>
          <w:tab w:val="num" w:pos="4320"/>
        </w:tabs>
        <w:ind w:left="4320" w:hanging="360"/>
      </w:pPr>
      <w:rPr>
        <w:rFonts w:ascii="Times New Roman" w:hAnsi="Times New Roman" w:hint="default"/>
      </w:rPr>
    </w:lvl>
    <w:lvl w:ilvl="6" w:tplc="A84CF33A" w:tentative="1">
      <w:start w:val="1"/>
      <w:numFmt w:val="bullet"/>
      <w:lvlText w:val="-"/>
      <w:lvlJc w:val="left"/>
      <w:pPr>
        <w:tabs>
          <w:tab w:val="num" w:pos="5040"/>
        </w:tabs>
        <w:ind w:left="5040" w:hanging="360"/>
      </w:pPr>
      <w:rPr>
        <w:rFonts w:ascii="Times New Roman" w:hAnsi="Times New Roman" w:hint="default"/>
      </w:rPr>
    </w:lvl>
    <w:lvl w:ilvl="7" w:tplc="7BE6CC36" w:tentative="1">
      <w:start w:val="1"/>
      <w:numFmt w:val="bullet"/>
      <w:lvlText w:val="-"/>
      <w:lvlJc w:val="left"/>
      <w:pPr>
        <w:tabs>
          <w:tab w:val="num" w:pos="5760"/>
        </w:tabs>
        <w:ind w:left="5760" w:hanging="360"/>
      </w:pPr>
      <w:rPr>
        <w:rFonts w:ascii="Times New Roman" w:hAnsi="Times New Roman" w:hint="default"/>
      </w:rPr>
    </w:lvl>
    <w:lvl w:ilvl="8" w:tplc="B0C60DA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7B57D49"/>
    <w:multiLevelType w:val="hybridMultilevel"/>
    <w:tmpl w:val="50FAE894"/>
    <w:lvl w:ilvl="0" w:tplc="0FC09584">
      <w:start w:val="1"/>
      <w:numFmt w:val="lowerLetter"/>
      <w:lvlText w:val="(%1)"/>
      <w:lvlJc w:val="left"/>
      <w:pPr>
        <w:tabs>
          <w:tab w:val="num" w:pos="720"/>
        </w:tabs>
        <w:ind w:left="720" w:hanging="360"/>
      </w:pPr>
    </w:lvl>
    <w:lvl w:ilvl="1" w:tplc="93800866" w:tentative="1">
      <w:start w:val="1"/>
      <w:numFmt w:val="lowerLetter"/>
      <w:lvlText w:val="(%2)"/>
      <w:lvlJc w:val="left"/>
      <w:pPr>
        <w:tabs>
          <w:tab w:val="num" w:pos="1440"/>
        </w:tabs>
        <w:ind w:left="1440" w:hanging="360"/>
      </w:pPr>
    </w:lvl>
    <w:lvl w:ilvl="2" w:tplc="99C825D4" w:tentative="1">
      <w:start w:val="1"/>
      <w:numFmt w:val="lowerLetter"/>
      <w:lvlText w:val="(%3)"/>
      <w:lvlJc w:val="left"/>
      <w:pPr>
        <w:tabs>
          <w:tab w:val="num" w:pos="2160"/>
        </w:tabs>
        <w:ind w:left="2160" w:hanging="360"/>
      </w:pPr>
    </w:lvl>
    <w:lvl w:ilvl="3" w:tplc="BF1E90F0" w:tentative="1">
      <w:start w:val="1"/>
      <w:numFmt w:val="lowerLetter"/>
      <w:lvlText w:val="(%4)"/>
      <w:lvlJc w:val="left"/>
      <w:pPr>
        <w:tabs>
          <w:tab w:val="num" w:pos="2880"/>
        </w:tabs>
        <w:ind w:left="2880" w:hanging="360"/>
      </w:pPr>
    </w:lvl>
    <w:lvl w:ilvl="4" w:tplc="BA20D3EA" w:tentative="1">
      <w:start w:val="1"/>
      <w:numFmt w:val="lowerLetter"/>
      <w:lvlText w:val="(%5)"/>
      <w:lvlJc w:val="left"/>
      <w:pPr>
        <w:tabs>
          <w:tab w:val="num" w:pos="3600"/>
        </w:tabs>
        <w:ind w:left="3600" w:hanging="360"/>
      </w:pPr>
    </w:lvl>
    <w:lvl w:ilvl="5" w:tplc="5EC07282" w:tentative="1">
      <w:start w:val="1"/>
      <w:numFmt w:val="lowerLetter"/>
      <w:lvlText w:val="(%6)"/>
      <w:lvlJc w:val="left"/>
      <w:pPr>
        <w:tabs>
          <w:tab w:val="num" w:pos="4320"/>
        </w:tabs>
        <w:ind w:left="4320" w:hanging="360"/>
      </w:pPr>
    </w:lvl>
    <w:lvl w:ilvl="6" w:tplc="56A09C80" w:tentative="1">
      <w:start w:val="1"/>
      <w:numFmt w:val="lowerLetter"/>
      <w:lvlText w:val="(%7)"/>
      <w:lvlJc w:val="left"/>
      <w:pPr>
        <w:tabs>
          <w:tab w:val="num" w:pos="5040"/>
        </w:tabs>
        <w:ind w:left="5040" w:hanging="360"/>
      </w:pPr>
    </w:lvl>
    <w:lvl w:ilvl="7" w:tplc="7B6A323A" w:tentative="1">
      <w:start w:val="1"/>
      <w:numFmt w:val="lowerLetter"/>
      <w:lvlText w:val="(%8)"/>
      <w:lvlJc w:val="left"/>
      <w:pPr>
        <w:tabs>
          <w:tab w:val="num" w:pos="5760"/>
        </w:tabs>
        <w:ind w:left="5760" w:hanging="360"/>
      </w:pPr>
    </w:lvl>
    <w:lvl w:ilvl="8" w:tplc="26C48748" w:tentative="1">
      <w:start w:val="1"/>
      <w:numFmt w:val="lowerLetter"/>
      <w:lvlText w:val="(%9)"/>
      <w:lvlJc w:val="left"/>
      <w:pPr>
        <w:tabs>
          <w:tab w:val="num" w:pos="6480"/>
        </w:tabs>
        <w:ind w:left="6480" w:hanging="360"/>
      </w:pPr>
    </w:lvl>
  </w:abstractNum>
  <w:abstractNum w:abstractNumId="16">
    <w:nsid w:val="299A3689"/>
    <w:multiLevelType w:val="hybridMultilevel"/>
    <w:tmpl w:val="CF2AF6F6"/>
    <w:lvl w:ilvl="0" w:tplc="0626220A">
      <w:start w:val="1"/>
      <w:numFmt w:val="decimal"/>
      <w:lvlText w:val="%1."/>
      <w:lvlJc w:val="left"/>
      <w:pPr>
        <w:tabs>
          <w:tab w:val="num" w:pos="720"/>
        </w:tabs>
        <w:ind w:left="720" w:hanging="360"/>
      </w:pPr>
    </w:lvl>
    <w:lvl w:ilvl="1" w:tplc="39C6DFA0" w:tentative="1">
      <w:start w:val="1"/>
      <w:numFmt w:val="decimal"/>
      <w:lvlText w:val="%2."/>
      <w:lvlJc w:val="left"/>
      <w:pPr>
        <w:tabs>
          <w:tab w:val="num" w:pos="1440"/>
        </w:tabs>
        <w:ind w:left="1440" w:hanging="360"/>
      </w:pPr>
    </w:lvl>
    <w:lvl w:ilvl="2" w:tplc="C234F3A8" w:tentative="1">
      <w:start w:val="1"/>
      <w:numFmt w:val="decimal"/>
      <w:lvlText w:val="%3."/>
      <w:lvlJc w:val="left"/>
      <w:pPr>
        <w:tabs>
          <w:tab w:val="num" w:pos="2160"/>
        </w:tabs>
        <w:ind w:left="2160" w:hanging="360"/>
      </w:pPr>
    </w:lvl>
    <w:lvl w:ilvl="3" w:tplc="2D322D3E" w:tentative="1">
      <w:start w:val="1"/>
      <w:numFmt w:val="decimal"/>
      <w:lvlText w:val="%4."/>
      <w:lvlJc w:val="left"/>
      <w:pPr>
        <w:tabs>
          <w:tab w:val="num" w:pos="2880"/>
        </w:tabs>
        <w:ind w:left="2880" w:hanging="360"/>
      </w:pPr>
    </w:lvl>
    <w:lvl w:ilvl="4" w:tplc="241E10FA" w:tentative="1">
      <w:start w:val="1"/>
      <w:numFmt w:val="decimal"/>
      <w:lvlText w:val="%5."/>
      <w:lvlJc w:val="left"/>
      <w:pPr>
        <w:tabs>
          <w:tab w:val="num" w:pos="3600"/>
        </w:tabs>
        <w:ind w:left="3600" w:hanging="360"/>
      </w:pPr>
    </w:lvl>
    <w:lvl w:ilvl="5" w:tplc="B6B6E478" w:tentative="1">
      <w:start w:val="1"/>
      <w:numFmt w:val="decimal"/>
      <w:lvlText w:val="%6."/>
      <w:lvlJc w:val="left"/>
      <w:pPr>
        <w:tabs>
          <w:tab w:val="num" w:pos="4320"/>
        </w:tabs>
        <w:ind w:left="4320" w:hanging="360"/>
      </w:pPr>
    </w:lvl>
    <w:lvl w:ilvl="6" w:tplc="82C07DFA" w:tentative="1">
      <w:start w:val="1"/>
      <w:numFmt w:val="decimal"/>
      <w:lvlText w:val="%7."/>
      <w:lvlJc w:val="left"/>
      <w:pPr>
        <w:tabs>
          <w:tab w:val="num" w:pos="5040"/>
        </w:tabs>
        <w:ind w:left="5040" w:hanging="360"/>
      </w:pPr>
    </w:lvl>
    <w:lvl w:ilvl="7" w:tplc="4496AB80" w:tentative="1">
      <w:start w:val="1"/>
      <w:numFmt w:val="decimal"/>
      <w:lvlText w:val="%8."/>
      <w:lvlJc w:val="left"/>
      <w:pPr>
        <w:tabs>
          <w:tab w:val="num" w:pos="5760"/>
        </w:tabs>
        <w:ind w:left="5760" w:hanging="360"/>
      </w:pPr>
    </w:lvl>
    <w:lvl w:ilvl="8" w:tplc="D20EF65A" w:tentative="1">
      <w:start w:val="1"/>
      <w:numFmt w:val="decimal"/>
      <w:lvlText w:val="%9."/>
      <w:lvlJc w:val="left"/>
      <w:pPr>
        <w:tabs>
          <w:tab w:val="num" w:pos="6480"/>
        </w:tabs>
        <w:ind w:left="6480" w:hanging="360"/>
      </w:pPr>
    </w:lvl>
  </w:abstractNum>
  <w:abstractNum w:abstractNumId="17">
    <w:nsid w:val="33366471"/>
    <w:multiLevelType w:val="hybridMultilevel"/>
    <w:tmpl w:val="3CEA6EAE"/>
    <w:lvl w:ilvl="0" w:tplc="8E54C7D0">
      <w:start w:val="1"/>
      <w:numFmt w:val="bullet"/>
      <w:lvlText w:val="•"/>
      <w:lvlJc w:val="left"/>
      <w:pPr>
        <w:tabs>
          <w:tab w:val="num" w:pos="720"/>
        </w:tabs>
        <w:ind w:left="720" w:hanging="360"/>
      </w:pPr>
      <w:rPr>
        <w:rFonts w:ascii="Arial" w:hAnsi="Arial" w:hint="default"/>
      </w:rPr>
    </w:lvl>
    <w:lvl w:ilvl="1" w:tplc="28EC4BCE" w:tentative="1">
      <w:start w:val="1"/>
      <w:numFmt w:val="bullet"/>
      <w:lvlText w:val="•"/>
      <w:lvlJc w:val="left"/>
      <w:pPr>
        <w:tabs>
          <w:tab w:val="num" w:pos="1440"/>
        </w:tabs>
        <w:ind w:left="1440" w:hanging="360"/>
      </w:pPr>
      <w:rPr>
        <w:rFonts w:ascii="Arial" w:hAnsi="Arial" w:hint="default"/>
      </w:rPr>
    </w:lvl>
    <w:lvl w:ilvl="2" w:tplc="6D1E8C26" w:tentative="1">
      <w:start w:val="1"/>
      <w:numFmt w:val="bullet"/>
      <w:lvlText w:val="•"/>
      <w:lvlJc w:val="left"/>
      <w:pPr>
        <w:tabs>
          <w:tab w:val="num" w:pos="2160"/>
        </w:tabs>
        <w:ind w:left="2160" w:hanging="360"/>
      </w:pPr>
      <w:rPr>
        <w:rFonts w:ascii="Arial" w:hAnsi="Arial" w:hint="default"/>
      </w:rPr>
    </w:lvl>
    <w:lvl w:ilvl="3" w:tplc="03B82D66" w:tentative="1">
      <w:start w:val="1"/>
      <w:numFmt w:val="bullet"/>
      <w:lvlText w:val="•"/>
      <w:lvlJc w:val="left"/>
      <w:pPr>
        <w:tabs>
          <w:tab w:val="num" w:pos="2880"/>
        </w:tabs>
        <w:ind w:left="2880" w:hanging="360"/>
      </w:pPr>
      <w:rPr>
        <w:rFonts w:ascii="Arial" w:hAnsi="Arial" w:hint="default"/>
      </w:rPr>
    </w:lvl>
    <w:lvl w:ilvl="4" w:tplc="E6C83AAA" w:tentative="1">
      <w:start w:val="1"/>
      <w:numFmt w:val="bullet"/>
      <w:lvlText w:val="•"/>
      <w:lvlJc w:val="left"/>
      <w:pPr>
        <w:tabs>
          <w:tab w:val="num" w:pos="3600"/>
        </w:tabs>
        <w:ind w:left="3600" w:hanging="360"/>
      </w:pPr>
      <w:rPr>
        <w:rFonts w:ascii="Arial" w:hAnsi="Arial" w:hint="default"/>
      </w:rPr>
    </w:lvl>
    <w:lvl w:ilvl="5" w:tplc="FFC6EB0A" w:tentative="1">
      <w:start w:val="1"/>
      <w:numFmt w:val="bullet"/>
      <w:lvlText w:val="•"/>
      <w:lvlJc w:val="left"/>
      <w:pPr>
        <w:tabs>
          <w:tab w:val="num" w:pos="4320"/>
        </w:tabs>
        <w:ind w:left="4320" w:hanging="360"/>
      </w:pPr>
      <w:rPr>
        <w:rFonts w:ascii="Arial" w:hAnsi="Arial" w:hint="default"/>
      </w:rPr>
    </w:lvl>
    <w:lvl w:ilvl="6" w:tplc="8C0ADD26" w:tentative="1">
      <w:start w:val="1"/>
      <w:numFmt w:val="bullet"/>
      <w:lvlText w:val="•"/>
      <w:lvlJc w:val="left"/>
      <w:pPr>
        <w:tabs>
          <w:tab w:val="num" w:pos="5040"/>
        </w:tabs>
        <w:ind w:left="5040" w:hanging="360"/>
      </w:pPr>
      <w:rPr>
        <w:rFonts w:ascii="Arial" w:hAnsi="Arial" w:hint="default"/>
      </w:rPr>
    </w:lvl>
    <w:lvl w:ilvl="7" w:tplc="B68CC7AE" w:tentative="1">
      <w:start w:val="1"/>
      <w:numFmt w:val="bullet"/>
      <w:lvlText w:val="•"/>
      <w:lvlJc w:val="left"/>
      <w:pPr>
        <w:tabs>
          <w:tab w:val="num" w:pos="5760"/>
        </w:tabs>
        <w:ind w:left="5760" w:hanging="360"/>
      </w:pPr>
      <w:rPr>
        <w:rFonts w:ascii="Arial" w:hAnsi="Arial" w:hint="default"/>
      </w:rPr>
    </w:lvl>
    <w:lvl w:ilvl="8" w:tplc="129C42B0" w:tentative="1">
      <w:start w:val="1"/>
      <w:numFmt w:val="bullet"/>
      <w:lvlText w:val="•"/>
      <w:lvlJc w:val="left"/>
      <w:pPr>
        <w:tabs>
          <w:tab w:val="num" w:pos="6480"/>
        </w:tabs>
        <w:ind w:left="6480" w:hanging="360"/>
      </w:pPr>
      <w:rPr>
        <w:rFonts w:ascii="Arial" w:hAnsi="Arial" w:hint="default"/>
      </w:rPr>
    </w:lvl>
  </w:abstractNum>
  <w:abstractNum w:abstractNumId="18">
    <w:nsid w:val="3AEF1F6E"/>
    <w:multiLevelType w:val="hybridMultilevel"/>
    <w:tmpl w:val="D6587D84"/>
    <w:lvl w:ilvl="0" w:tplc="67B8937E">
      <w:start w:val="1"/>
      <w:numFmt w:val="bullet"/>
      <w:lvlText w:val="-"/>
      <w:lvlJc w:val="left"/>
      <w:pPr>
        <w:tabs>
          <w:tab w:val="num" w:pos="720"/>
        </w:tabs>
        <w:ind w:left="720" w:hanging="360"/>
      </w:pPr>
      <w:rPr>
        <w:rFonts w:ascii="Times New Roman" w:hAnsi="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nsid w:val="3C8A3EF7"/>
    <w:multiLevelType w:val="hybridMultilevel"/>
    <w:tmpl w:val="78A83914"/>
    <w:lvl w:ilvl="0" w:tplc="FAFE9EE0">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nsid w:val="47E14CB2"/>
    <w:multiLevelType w:val="hybridMultilevel"/>
    <w:tmpl w:val="15F47898"/>
    <w:lvl w:ilvl="0" w:tplc="BC0A7FEC">
      <w:start w:val="1"/>
      <w:numFmt w:val="bullet"/>
      <w:lvlText w:val="-"/>
      <w:lvlJc w:val="left"/>
      <w:pPr>
        <w:tabs>
          <w:tab w:val="num" w:pos="720"/>
        </w:tabs>
        <w:ind w:left="720" w:hanging="360"/>
      </w:pPr>
      <w:rPr>
        <w:rFonts w:ascii="Times New Roman" w:hAnsi="Times New Roman" w:hint="default"/>
      </w:rPr>
    </w:lvl>
    <w:lvl w:ilvl="1" w:tplc="EFB4838A" w:tentative="1">
      <w:start w:val="1"/>
      <w:numFmt w:val="bullet"/>
      <w:lvlText w:val="-"/>
      <w:lvlJc w:val="left"/>
      <w:pPr>
        <w:tabs>
          <w:tab w:val="num" w:pos="1440"/>
        </w:tabs>
        <w:ind w:left="1440" w:hanging="360"/>
      </w:pPr>
      <w:rPr>
        <w:rFonts w:ascii="Times New Roman" w:hAnsi="Times New Roman" w:hint="default"/>
      </w:rPr>
    </w:lvl>
    <w:lvl w:ilvl="2" w:tplc="C35659D8" w:tentative="1">
      <w:start w:val="1"/>
      <w:numFmt w:val="bullet"/>
      <w:lvlText w:val="-"/>
      <w:lvlJc w:val="left"/>
      <w:pPr>
        <w:tabs>
          <w:tab w:val="num" w:pos="2160"/>
        </w:tabs>
        <w:ind w:left="2160" w:hanging="360"/>
      </w:pPr>
      <w:rPr>
        <w:rFonts w:ascii="Times New Roman" w:hAnsi="Times New Roman" w:hint="default"/>
      </w:rPr>
    </w:lvl>
    <w:lvl w:ilvl="3" w:tplc="122223FC" w:tentative="1">
      <w:start w:val="1"/>
      <w:numFmt w:val="bullet"/>
      <w:lvlText w:val="-"/>
      <w:lvlJc w:val="left"/>
      <w:pPr>
        <w:tabs>
          <w:tab w:val="num" w:pos="2880"/>
        </w:tabs>
        <w:ind w:left="2880" w:hanging="360"/>
      </w:pPr>
      <w:rPr>
        <w:rFonts w:ascii="Times New Roman" w:hAnsi="Times New Roman" w:hint="default"/>
      </w:rPr>
    </w:lvl>
    <w:lvl w:ilvl="4" w:tplc="EDB6F09E" w:tentative="1">
      <w:start w:val="1"/>
      <w:numFmt w:val="bullet"/>
      <w:lvlText w:val="-"/>
      <w:lvlJc w:val="left"/>
      <w:pPr>
        <w:tabs>
          <w:tab w:val="num" w:pos="3600"/>
        </w:tabs>
        <w:ind w:left="3600" w:hanging="360"/>
      </w:pPr>
      <w:rPr>
        <w:rFonts w:ascii="Times New Roman" w:hAnsi="Times New Roman" w:hint="default"/>
      </w:rPr>
    </w:lvl>
    <w:lvl w:ilvl="5" w:tplc="6DD283C0" w:tentative="1">
      <w:start w:val="1"/>
      <w:numFmt w:val="bullet"/>
      <w:lvlText w:val="-"/>
      <w:lvlJc w:val="left"/>
      <w:pPr>
        <w:tabs>
          <w:tab w:val="num" w:pos="4320"/>
        </w:tabs>
        <w:ind w:left="4320" w:hanging="360"/>
      </w:pPr>
      <w:rPr>
        <w:rFonts w:ascii="Times New Roman" w:hAnsi="Times New Roman" w:hint="default"/>
      </w:rPr>
    </w:lvl>
    <w:lvl w:ilvl="6" w:tplc="CE2E62FE" w:tentative="1">
      <w:start w:val="1"/>
      <w:numFmt w:val="bullet"/>
      <w:lvlText w:val="-"/>
      <w:lvlJc w:val="left"/>
      <w:pPr>
        <w:tabs>
          <w:tab w:val="num" w:pos="5040"/>
        </w:tabs>
        <w:ind w:left="5040" w:hanging="360"/>
      </w:pPr>
      <w:rPr>
        <w:rFonts w:ascii="Times New Roman" w:hAnsi="Times New Roman" w:hint="default"/>
      </w:rPr>
    </w:lvl>
    <w:lvl w:ilvl="7" w:tplc="16E84260" w:tentative="1">
      <w:start w:val="1"/>
      <w:numFmt w:val="bullet"/>
      <w:lvlText w:val="-"/>
      <w:lvlJc w:val="left"/>
      <w:pPr>
        <w:tabs>
          <w:tab w:val="num" w:pos="5760"/>
        </w:tabs>
        <w:ind w:left="5760" w:hanging="360"/>
      </w:pPr>
      <w:rPr>
        <w:rFonts w:ascii="Times New Roman" w:hAnsi="Times New Roman" w:hint="default"/>
      </w:rPr>
    </w:lvl>
    <w:lvl w:ilvl="8" w:tplc="E95ACC40"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D016EA7"/>
    <w:multiLevelType w:val="hybridMultilevel"/>
    <w:tmpl w:val="8F4E1A54"/>
    <w:lvl w:ilvl="0" w:tplc="757466E4">
      <w:start w:val="1"/>
      <w:numFmt w:val="bullet"/>
      <w:lvlText w:val="-"/>
      <w:lvlJc w:val="left"/>
      <w:pPr>
        <w:tabs>
          <w:tab w:val="num" w:pos="720"/>
        </w:tabs>
        <w:ind w:left="720" w:hanging="360"/>
      </w:pPr>
      <w:rPr>
        <w:rFonts w:ascii="Times New Roman" w:hAnsi="Times New Roman" w:hint="default"/>
      </w:rPr>
    </w:lvl>
    <w:lvl w:ilvl="1" w:tplc="93C09230" w:tentative="1">
      <w:start w:val="1"/>
      <w:numFmt w:val="bullet"/>
      <w:lvlText w:val="-"/>
      <w:lvlJc w:val="left"/>
      <w:pPr>
        <w:tabs>
          <w:tab w:val="num" w:pos="1440"/>
        </w:tabs>
        <w:ind w:left="1440" w:hanging="360"/>
      </w:pPr>
      <w:rPr>
        <w:rFonts w:ascii="Times New Roman" w:hAnsi="Times New Roman" w:hint="default"/>
      </w:rPr>
    </w:lvl>
    <w:lvl w:ilvl="2" w:tplc="C2A008D4" w:tentative="1">
      <w:start w:val="1"/>
      <w:numFmt w:val="bullet"/>
      <w:lvlText w:val="-"/>
      <w:lvlJc w:val="left"/>
      <w:pPr>
        <w:tabs>
          <w:tab w:val="num" w:pos="2160"/>
        </w:tabs>
        <w:ind w:left="2160" w:hanging="360"/>
      </w:pPr>
      <w:rPr>
        <w:rFonts w:ascii="Times New Roman" w:hAnsi="Times New Roman" w:hint="default"/>
      </w:rPr>
    </w:lvl>
    <w:lvl w:ilvl="3" w:tplc="F6A0E25A" w:tentative="1">
      <w:start w:val="1"/>
      <w:numFmt w:val="bullet"/>
      <w:lvlText w:val="-"/>
      <w:lvlJc w:val="left"/>
      <w:pPr>
        <w:tabs>
          <w:tab w:val="num" w:pos="2880"/>
        </w:tabs>
        <w:ind w:left="2880" w:hanging="360"/>
      </w:pPr>
      <w:rPr>
        <w:rFonts w:ascii="Times New Roman" w:hAnsi="Times New Roman" w:hint="default"/>
      </w:rPr>
    </w:lvl>
    <w:lvl w:ilvl="4" w:tplc="428ED37A" w:tentative="1">
      <w:start w:val="1"/>
      <w:numFmt w:val="bullet"/>
      <w:lvlText w:val="-"/>
      <w:lvlJc w:val="left"/>
      <w:pPr>
        <w:tabs>
          <w:tab w:val="num" w:pos="3600"/>
        </w:tabs>
        <w:ind w:left="3600" w:hanging="360"/>
      </w:pPr>
      <w:rPr>
        <w:rFonts w:ascii="Times New Roman" w:hAnsi="Times New Roman" w:hint="default"/>
      </w:rPr>
    </w:lvl>
    <w:lvl w:ilvl="5" w:tplc="683A06B6" w:tentative="1">
      <w:start w:val="1"/>
      <w:numFmt w:val="bullet"/>
      <w:lvlText w:val="-"/>
      <w:lvlJc w:val="left"/>
      <w:pPr>
        <w:tabs>
          <w:tab w:val="num" w:pos="4320"/>
        </w:tabs>
        <w:ind w:left="4320" w:hanging="360"/>
      </w:pPr>
      <w:rPr>
        <w:rFonts w:ascii="Times New Roman" w:hAnsi="Times New Roman" w:hint="default"/>
      </w:rPr>
    </w:lvl>
    <w:lvl w:ilvl="6" w:tplc="ACB8A710" w:tentative="1">
      <w:start w:val="1"/>
      <w:numFmt w:val="bullet"/>
      <w:lvlText w:val="-"/>
      <w:lvlJc w:val="left"/>
      <w:pPr>
        <w:tabs>
          <w:tab w:val="num" w:pos="5040"/>
        </w:tabs>
        <w:ind w:left="5040" w:hanging="360"/>
      </w:pPr>
      <w:rPr>
        <w:rFonts w:ascii="Times New Roman" w:hAnsi="Times New Roman" w:hint="default"/>
      </w:rPr>
    </w:lvl>
    <w:lvl w:ilvl="7" w:tplc="A3E6310E" w:tentative="1">
      <w:start w:val="1"/>
      <w:numFmt w:val="bullet"/>
      <w:lvlText w:val="-"/>
      <w:lvlJc w:val="left"/>
      <w:pPr>
        <w:tabs>
          <w:tab w:val="num" w:pos="5760"/>
        </w:tabs>
        <w:ind w:left="5760" w:hanging="360"/>
      </w:pPr>
      <w:rPr>
        <w:rFonts w:ascii="Times New Roman" w:hAnsi="Times New Roman" w:hint="default"/>
      </w:rPr>
    </w:lvl>
    <w:lvl w:ilvl="8" w:tplc="66D429C4"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3843140"/>
    <w:multiLevelType w:val="hybridMultilevel"/>
    <w:tmpl w:val="52B8CE0E"/>
    <w:lvl w:ilvl="0" w:tplc="AAC86BA6">
      <w:start w:val="1"/>
      <w:numFmt w:val="bullet"/>
      <w:lvlText w:val="-"/>
      <w:lvlJc w:val="left"/>
      <w:pPr>
        <w:tabs>
          <w:tab w:val="num" w:pos="720"/>
        </w:tabs>
        <w:ind w:left="720" w:hanging="360"/>
      </w:pPr>
      <w:rPr>
        <w:rFonts w:ascii="Times New Roman" w:hAnsi="Times New Roman" w:hint="default"/>
      </w:rPr>
    </w:lvl>
    <w:lvl w:ilvl="1" w:tplc="5B5091E0" w:tentative="1">
      <w:start w:val="1"/>
      <w:numFmt w:val="bullet"/>
      <w:lvlText w:val="-"/>
      <w:lvlJc w:val="left"/>
      <w:pPr>
        <w:tabs>
          <w:tab w:val="num" w:pos="1440"/>
        </w:tabs>
        <w:ind w:left="1440" w:hanging="360"/>
      </w:pPr>
      <w:rPr>
        <w:rFonts w:ascii="Times New Roman" w:hAnsi="Times New Roman" w:hint="default"/>
      </w:rPr>
    </w:lvl>
    <w:lvl w:ilvl="2" w:tplc="A9280A9A" w:tentative="1">
      <w:start w:val="1"/>
      <w:numFmt w:val="bullet"/>
      <w:lvlText w:val="-"/>
      <w:lvlJc w:val="left"/>
      <w:pPr>
        <w:tabs>
          <w:tab w:val="num" w:pos="2160"/>
        </w:tabs>
        <w:ind w:left="2160" w:hanging="360"/>
      </w:pPr>
      <w:rPr>
        <w:rFonts w:ascii="Times New Roman" w:hAnsi="Times New Roman" w:hint="default"/>
      </w:rPr>
    </w:lvl>
    <w:lvl w:ilvl="3" w:tplc="FA3EC7B4" w:tentative="1">
      <w:start w:val="1"/>
      <w:numFmt w:val="bullet"/>
      <w:lvlText w:val="-"/>
      <w:lvlJc w:val="left"/>
      <w:pPr>
        <w:tabs>
          <w:tab w:val="num" w:pos="2880"/>
        </w:tabs>
        <w:ind w:left="2880" w:hanging="360"/>
      </w:pPr>
      <w:rPr>
        <w:rFonts w:ascii="Times New Roman" w:hAnsi="Times New Roman" w:hint="default"/>
      </w:rPr>
    </w:lvl>
    <w:lvl w:ilvl="4" w:tplc="CE8AFA00" w:tentative="1">
      <w:start w:val="1"/>
      <w:numFmt w:val="bullet"/>
      <w:lvlText w:val="-"/>
      <w:lvlJc w:val="left"/>
      <w:pPr>
        <w:tabs>
          <w:tab w:val="num" w:pos="3600"/>
        </w:tabs>
        <w:ind w:left="3600" w:hanging="360"/>
      </w:pPr>
      <w:rPr>
        <w:rFonts w:ascii="Times New Roman" w:hAnsi="Times New Roman" w:hint="default"/>
      </w:rPr>
    </w:lvl>
    <w:lvl w:ilvl="5" w:tplc="9B72020A" w:tentative="1">
      <w:start w:val="1"/>
      <w:numFmt w:val="bullet"/>
      <w:lvlText w:val="-"/>
      <w:lvlJc w:val="left"/>
      <w:pPr>
        <w:tabs>
          <w:tab w:val="num" w:pos="4320"/>
        </w:tabs>
        <w:ind w:left="4320" w:hanging="360"/>
      </w:pPr>
      <w:rPr>
        <w:rFonts w:ascii="Times New Roman" w:hAnsi="Times New Roman" w:hint="default"/>
      </w:rPr>
    </w:lvl>
    <w:lvl w:ilvl="6" w:tplc="AA3C5FFC" w:tentative="1">
      <w:start w:val="1"/>
      <w:numFmt w:val="bullet"/>
      <w:lvlText w:val="-"/>
      <w:lvlJc w:val="left"/>
      <w:pPr>
        <w:tabs>
          <w:tab w:val="num" w:pos="5040"/>
        </w:tabs>
        <w:ind w:left="5040" w:hanging="360"/>
      </w:pPr>
      <w:rPr>
        <w:rFonts w:ascii="Times New Roman" w:hAnsi="Times New Roman" w:hint="default"/>
      </w:rPr>
    </w:lvl>
    <w:lvl w:ilvl="7" w:tplc="BDBC50AC" w:tentative="1">
      <w:start w:val="1"/>
      <w:numFmt w:val="bullet"/>
      <w:lvlText w:val="-"/>
      <w:lvlJc w:val="left"/>
      <w:pPr>
        <w:tabs>
          <w:tab w:val="num" w:pos="5760"/>
        </w:tabs>
        <w:ind w:left="5760" w:hanging="360"/>
      </w:pPr>
      <w:rPr>
        <w:rFonts w:ascii="Times New Roman" w:hAnsi="Times New Roman" w:hint="default"/>
      </w:rPr>
    </w:lvl>
    <w:lvl w:ilvl="8" w:tplc="6F5A5B60"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7F354CD"/>
    <w:multiLevelType w:val="hybridMultilevel"/>
    <w:tmpl w:val="ECF4F9A6"/>
    <w:lvl w:ilvl="0" w:tplc="1D3E5AD2">
      <w:start w:val="1"/>
      <w:numFmt w:val="bullet"/>
      <w:lvlText w:val="•"/>
      <w:lvlJc w:val="left"/>
      <w:pPr>
        <w:tabs>
          <w:tab w:val="num" w:pos="720"/>
        </w:tabs>
        <w:ind w:left="720" w:hanging="360"/>
      </w:pPr>
      <w:rPr>
        <w:rFonts w:ascii="Arial" w:hAnsi="Arial" w:hint="default"/>
      </w:rPr>
    </w:lvl>
    <w:lvl w:ilvl="1" w:tplc="B73ACCCE" w:tentative="1">
      <w:start w:val="1"/>
      <w:numFmt w:val="bullet"/>
      <w:lvlText w:val="•"/>
      <w:lvlJc w:val="left"/>
      <w:pPr>
        <w:tabs>
          <w:tab w:val="num" w:pos="1440"/>
        </w:tabs>
        <w:ind w:left="1440" w:hanging="360"/>
      </w:pPr>
      <w:rPr>
        <w:rFonts w:ascii="Arial" w:hAnsi="Arial" w:hint="default"/>
      </w:rPr>
    </w:lvl>
    <w:lvl w:ilvl="2" w:tplc="9C6C5160" w:tentative="1">
      <w:start w:val="1"/>
      <w:numFmt w:val="bullet"/>
      <w:lvlText w:val="•"/>
      <w:lvlJc w:val="left"/>
      <w:pPr>
        <w:tabs>
          <w:tab w:val="num" w:pos="2160"/>
        </w:tabs>
        <w:ind w:left="2160" w:hanging="360"/>
      </w:pPr>
      <w:rPr>
        <w:rFonts w:ascii="Arial" w:hAnsi="Arial" w:hint="default"/>
      </w:rPr>
    </w:lvl>
    <w:lvl w:ilvl="3" w:tplc="69FC621E" w:tentative="1">
      <w:start w:val="1"/>
      <w:numFmt w:val="bullet"/>
      <w:lvlText w:val="•"/>
      <w:lvlJc w:val="left"/>
      <w:pPr>
        <w:tabs>
          <w:tab w:val="num" w:pos="2880"/>
        </w:tabs>
        <w:ind w:left="2880" w:hanging="360"/>
      </w:pPr>
      <w:rPr>
        <w:rFonts w:ascii="Arial" w:hAnsi="Arial" w:hint="default"/>
      </w:rPr>
    </w:lvl>
    <w:lvl w:ilvl="4" w:tplc="88D83F02" w:tentative="1">
      <w:start w:val="1"/>
      <w:numFmt w:val="bullet"/>
      <w:lvlText w:val="•"/>
      <w:lvlJc w:val="left"/>
      <w:pPr>
        <w:tabs>
          <w:tab w:val="num" w:pos="3600"/>
        </w:tabs>
        <w:ind w:left="3600" w:hanging="360"/>
      </w:pPr>
      <w:rPr>
        <w:rFonts w:ascii="Arial" w:hAnsi="Arial" w:hint="default"/>
      </w:rPr>
    </w:lvl>
    <w:lvl w:ilvl="5" w:tplc="9D5C7B8C" w:tentative="1">
      <w:start w:val="1"/>
      <w:numFmt w:val="bullet"/>
      <w:lvlText w:val="•"/>
      <w:lvlJc w:val="left"/>
      <w:pPr>
        <w:tabs>
          <w:tab w:val="num" w:pos="4320"/>
        </w:tabs>
        <w:ind w:left="4320" w:hanging="360"/>
      </w:pPr>
      <w:rPr>
        <w:rFonts w:ascii="Arial" w:hAnsi="Arial" w:hint="default"/>
      </w:rPr>
    </w:lvl>
    <w:lvl w:ilvl="6" w:tplc="41D264E4" w:tentative="1">
      <w:start w:val="1"/>
      <w:numFmt w:val="bullet"/>
      <w:lvlText w:val="•"/>
      <w:lvlJc w:val="left"/>
      <w:pPr>
        <w:tabs>
          <w:tab w:val="num" w:pos="5040"/>
        </w:tabs>
        <w:ind w:left="5040" w:hanging="360"/>
      </w:pPr>
      <w:rPr>
        <w:rFonts w:ascii="Arial" w:hAnsi="Arial" w:hint="default"/>
      </w:rPr>
    </w:lvl>
    <w:lvl w:ilvl="7" w:tplc="E2B6043E" w:tentative="1">
      <w:start w:val="1"/>
      <w:numFmt w:val="bullet"/>
      <w:lvlText w:val="•"/>
      <w:lvlJc w:val="left"/>
      <w:pPr>
        <w:tabs>
          <w:tab w:val="num" w:pos="5760"/>
        </w:tabs>
        <w:ind w:left="5760" w:hanging="360"/>
      </w:pPr>
      <w:rPr>
        <w:rFonts w:ascii="Arial" w:hAnsi="Arial" w:hint="default"/>
      </w:rPr>
    </w:lvl>
    <w:lvl w:ilvl="8" w:tplc="3BFCBA68" w:tentative="1">
      <w:start w:val="1"/>
      <w:numFmt w:val="bullet"/>
      <w:lvlText w:val="•"/>
      <w:lvlJc w:val="left"/>
      <w:pPr>
        <w:tabs>
          <w:tab w:val="num" w:pos="6480"/>
        </w:tabs>
        <w:ind w:left="6480" w:hanging="360"/>
      </w:pPr>
      <w:rPr>
        <w:rFonts w:ascii="Arial" w:hAnsi="Arial" w:hint="default"/>
      </w:rPr>
    </w:lvl>
  </w:abstractNum>
  <w:abstractNum w:abstractNumId="24">
    <w:nsid w:val="61194F32"/>
    <w:multiLevelType w:val="hybridMultilevel"/>
    <w:tmpl w:val="DF08F54E"/>
    <w:lvl w:ilvl="0" w:tplc="609CD652">
      <w:start w:val="1"/>
      <w:numFmt w:val="bullet"/>
      <w:lvlText w:val="-"/>
      <w:lvlJc w:val="left"/>
      <w:pPr>
        <w:tabs>
          <w:tab w:val="num" w:pos="720"/>
        </w:tabs>
        <w:ind w:left="720" w:hanging="360"/>
      </w:pPr>
      <w:rPr>
        <w:rFonts w:ascii="Times New Roman" w:hAnsi="Times New Roman" w:hint="default"/>
      </w:rPr>
    </w:lvl>
    <w:lvl w:ilvl="1" w:tplc="C6289F46" w:tentative="1">
      <w:start w:val="1"/>
      <w:numFmt w:val="bullet"/>
      <w:lvlText w:val="-"/>
      <w:lvlJc w:val="left"/>
      <w:pPr>
        <w:tabs>
          <w:tab w:val="num" w:pos="1440"/>
        </w:tabs>
        <w:ind w:left="1440" w:hanging="360"/>
      </w:pPr>
      <w:rPr>
        <w:rFonts w:ascii="Times New Roman" w:hAnsi="Times New Roman" w:hint="default"/>
      </w:rPr>
    </w:lvl>
    <w:lvl w:ilvl="2" w:tplc="A6602112" w:tentative="1">
      <w:start w:val="1"/>
      <w:numFmt w:val="bullet"/>
      <w:lvlText w:val="-"/>
      <w:lvlJc w:val="left"/>
      <w:pPr>
        <w:tabs>
          <w:tab w:val="num" w:pos="2160"/>
        </w:tabs>
        <w:ind w:left="2160" w:hanging="360"/>
      </w:pPr>
      <w:rPr>
        <w:rFonts w:ascii="Times New Roman" w:hAnsi="Times New Roman" w:hint="default"/>
      </w:rPr>
    </w:lvl>
    <w:lvl w:ilvl="3" w:tplc="1A3E137C" w:tentative="1">
      <w:start w:val="1"/>
      <w:numFmt w:val="bullet"/>
      <w:lvlText w:val="-"/>
      <w:lvlJc w:val="left"/>
      <w:pPr>
        <w:tabs>
          <w:tab w:val="num" w:pos="2880"/>
        </w:tabs>
        <w:ind w:left="2880" w:hanging="360"/>
      </w:pPr>
      <w:rPr>
        <w:rFonts w:ascii="Times New Roman" w:hAnsi="Times New Roman" w:hint="default"/>
      </w:rPr>
    </w:lvl>
    <w:lvl w:ilvl="4" w:tplc="F50C8F34" w:tentative="1">
      <w:start w:val="1"/>
      <w:numFmt w:val="bullet"/>
      <w:lvlText w:val="-"/>
      <w:lvlJc w:val="left"/>
      <w:pPr>
        <w:tabs>
          <w:tab w:val="num" w:pos="3600"/>
        </w:tabs>
        <w:ind w:left="3600" w:hanging="360"/>
      </w:pPr>
      <w:rPr>
        <w:rFonts w:ascii="Times New Roman" w:hAnsi="Times New Roman" w:hint="default"/>
      </w:rPr>
    </w:lvl>
    <w:lvl w:ilvl="5" w:tplc="25940464" w:tentative="1">
      <w:start w:val="1"/>
      <w:numFmt w:val="bullet"/>
      <w:lvlText w:val="-"/>
      <w:lvlJc w:val="left"/>
      <w:pPr>
        <w:tabs>
          <w:tab w:val="num" w:pos="4320"/>
        </w:tabs>
        <w:ind w:left="4320" w:hanging="360"/>
      </w:pPr>
      <w:rPr>
        <w:rFonts w:ascii="Times New Roman" w:hAnsi="Times New Roman" w:hint="default"/>
      </w:rPr>
    </w:lvl>
    <w:lvl w:ilvl="6" w:tplc="B20C0C20" w:tentative="1">
      <w:start w:val="1"/>
      <w:numFmt w:val="bullet"/>
      <w:lvlText w:val="-"/>
      <w:lvlJc w:val="left"/>
      <w:pPr>
        <w:tabs>
          <w:tab w:val="num" w:pos="5040"/>
        </w:tabs>
        <w:ind w:left="5040" w:hanging="360"/>
      </w:pPr>
      <w:rPr>
        <w:rFonts w:ascii="Times New Roman" w:hAnsi="Times New Roman" w:hint="default"/>
      </w:rPr>
    </w:lvl>
    <w:lvl w:ilvl="7" w:tplc="69AE9460" w:tentative="1">
      <w:start w:val="1"/>
      <w:numFmt w:val="bullet"/>
      <w:lvlText w:val="-"/>
      <w:lvlJc w:val="left"/>
      <w:pPr>
        <w:tabs>
          <w:tab w:val="num" w:pos="5760"/>
        </w:tabs>
        <w:ind w:left="5760" w:hanging="360"/>
      </w:pPr>
      <w:rPr>
        <w:rFonts w:ascii="Times New Roman" w:hAnsi="Times New Roman" w:hint="default"/>
      </w:rPr>
    </w:lvl>
    <w:lvl w:ilvl="8" w:tplc="8BACDC7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47D66AB"/>
    <w:multiLevelType w:val="hybridMultilevel"/>
    <w:tmpl w:val="1B2E24CA"/>
    <w:lvl w:ilvl="0" w:tplc="E41C82E2">
      <w:start w:val="1"/>
      <w:numFmt w:val="bullet"/>
      <w:lvlText w:val="-"/>
      <w:lvlJc w:val="left"/>
      <w:pPr>
        <w:tabs>
          <w:tab w:val="num" w:pos="720"/>
        </w:tabs>
        <w:ind w:left="720" w:hanging="360"/>
      </w:pPr>
      <w:rPr>
        <w:rFonts w:ascii="Times New Roman" w:hAnsi="Times New Roman" w:hint="default"/>
      </w:rPr>
    </w:lvl>
    <w:lvl w:ilvl="1" w:tplc="BAFE2E50" w:tentative="1">
      <w:start w:val="1"/>
      <w:numFmt w:val="bullet"/>
      <w:lvlText w:val="-"/>
      <w:lvlJc w:val="left"/>
      <w:pPr>
        <w:tabs>
          <w:tab w:val="num" w:pos="1440"/>
        </w:tabs>
        <w:ind w:left="1440" w:hanging="360"/>
      </w:pPr>
      <w:rPr>
        <w:rFonts w:ascii="Times New Roman" w:hAnsi="Times New Roman" w:hint="default"/>
      </w:rPr>
    </w:lvl>
    <w:lvl w:ilvl="2" w:tplc="F81AC964" w:tentative="1">
      <w:start w:val="1"/>
      <w:numFmt w:val="bullet"/>
      <w:lvlText w:val="-"/>
      <w:lvlJc w:val="left"/>
      <w:pPr>
        <w:tabs>
          <w:tab w:val="num" w:pos="2160"/>
        </w:tabs>
        <w:ind w:left="2160" w:hanging="360"/>
      </w:pPr>
      <w:rPr>
        <w:rFonts w:ascii="Times New Roman" w:hAnsi="Times New Roman" w:hint="default"/>
      </w:rPr>
    </w:lvl>
    <w:lvl w:ilvl="3" w:tplc="7BA0217A" w:tentative="1">
      <w:start w:val="1"/>
      <w:numFmt w:val="bullet"/>
      <w:lvlText w:val="-"/>
      <w:lvlJc w:val="left"/>
      <w:pPr>
        <w:tabs>
          <w:tab w:val="num" w:pos="2880"/>
        </w:tabs>
        <w:ind w:left="2880" w:hanging="360"/>
      </w:pPr>
      <w:rPr>
        <w:rFonts w:ascii="Times New Roman" w:hAnsi="Times New Roman" w:hint="default"/>
      </w:rPr>
    </w:lvl>
    <w:lvl w:ilvl="4" w:tplc="9AD21A76" w:tentative="1">
      <w:start w:val="1"/>
      <w:numFmt w:val="bullet"/>
      <w:lvlText w:val="-"/>
      <w:lvlJc w:val="left"/>
      <w:pPr>
        <w:tabs>
          <w:tab w:val="num" w:pos="3600"/>
        </w:tabs>
        <w:ind w:left="3600" w:hanging="360"/>
      </w:pPr>
      <w:rPr>
        <w:rFonts w:ascii="Times New Roman" w:hAnsi="Times New Roman" w:hint="default"/>
      </w:rPr>
    </w:lvl>
    <w:lvl w:ilvl="5" w:tplc="712C38CC" w:tentative="1">
      <w:start w:val="1"/>
      <w:numFmt w:val="bullet"/>
      <w:lvlText w:val="-"/>
      <w:lvlJc w:val="left"/>
      <w:pPr>
        <w:tabs>
          <w:tab w:val="num" w:pos="4320"/>
        </w:tabs>
        <w:ind w:left="4320" w:hanging="360"/>
      </w:pPr>
      <w:rPr>
        <w:rFonts w:ascii="Times New Roman" w:hAnsi="Times New Roman" w:hint="default"/>
      </w:rPr>
    </w:lvl>
    <w:lvl w:ilvl="6" w:tplc="47D41558" w:tentative="1">
      <w:start w:val="1"/>
      <w:numFmt w:val="bullet"/>
      <w:lvlText w:val="-"/>
      <w:lvlJc w:val="left"/>
      <w:pPr>
        <w:tabs>
          <w:tab w:val="num" w:pos="5040"/>
        </w:tabs>
        <w:ind w:left="5040" w:hanging="360"/>
      </w:pPr>
      <w:rPr>
        <w:rFonts w:ascii="Times New Roman" w:hAnsi="Times New Roman" w:hint="default"/>
      </w:rPr>
    </w:lvl>
    <w:lvl w:ilvl="7" w:tplc="584252BE" w:tentative="1">
      <w:start w:val="1"/>
      <w:numFmt w:val="bullet"/>
      <w:lvlText w:val="-"/>
      <w:lvlJc w:val="left"/>
      <w:pPr>
        <w:tabs>
          <w:tab w:val="num" w:pos="5760"/>
        </w:tabs>
        <w:ind w:left="5760" w:hanging="360"/>
      </w:pPr>
      <w:rPr>
        <w:rFonts w:ascii="Times New Roman" w:hAnsi="Times New Roman" w:hint="default"/>
      </w:rPr>
    </w:lvl>
    <w:lvl w:ilvl="8" w:tplc="CEA425FE"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9D55880"/>
    <w:multiLevelType w:val="hybridMultilevel"/>
    <w:tmpl w:val="03AACB98"/>
    <w:lvl w:ilvl="0" w:tplc="317E16A6">
      <w:start w:val="1"/>
      <w:numFmt w:val="decimal"/>
      <w:lvlText w:val="%1."/>
      <w:lvlJc w:val="left"/>
      <w:pPr>
        <w:tabs>
          <w:tab w:val="num" w:pos="720"/>
        </w:tabs>
        <w:ind w:left="720" w:hanging="360"/>
      </w:pPr>
    </w:lvl>
    <w:lvl w:ilvl="1" w:tplc="56044C84" w:tentative="1">
      <w:start w:val="1"/>
      <w:numFmt w:val="decimal"/>
      <w:lvlText w:val="%2."/>
      <w:lvlJc w:val="left"/>
      <w:pPr>
        <w:tabs>
          <w:tab w:val="num" w:pos="1440"/>
        </w:tabs>
        <w:ind w:left="1440" w:hanging="360"/>
      </w:pPr>
    </w:lvl>
    <w:lvl w:ilvl="2" w:tplc="E014E16A" w:tentative="1">
      <w:start w:val="1"/>
      <w:numFmt w:val="decimal"/>
      <w:lvlText w:val="%3."/>
      <w:lvlJc w:val="left"/>
      <w:pPr>
        <w:tabs>
          <w:tab w:val="num" w:pos="2160"/>
        </w:tabs>
        <w:ind w:left="2160" w:hanging="360"/>
      </w:pPr>
    </w:lvl>
    <w:lvl w:ilvl="3" w:tplc="30381C94" w:tentative="1">
      <w:start w:val="1"/>
      <w:numFmt w:val="decimal"/>
      <w:lvlText w:val="%4."/>
      <w:lvlJc w:val="left"/>
      <w:pPr>
        <w:tabs>
          <w:tab w:val="num" w:pos="2880"/>
        </w:tabs>
        <w:ind w:left="2880" w:hanging="360"/>
      </w:pPr>
    </w:lvl>
    <w:lvl w:ilvl="4" w:tplc="E522D868" w:tentative="1">
      <w:start w:val="1"/>
      <w:numFmt w:val="decimal"/>
      <w:lvlText w:val="%5."/>
      <w:lvlJc w:val="left"/>
      <w:pPr>
        <w:tabs>
          <w:tab w:val="num" w:pos="3600"/>
        </w:tabs>
        <w:ind w:left="3600" w:hanging="360"/>
      </w:pPr>
    </w:lvl>
    <w:lvl w:ilvl="5" w:tplc="A1C48AA0" w:tentative="1">
      <w:start w:val="1"/>
      <w:numFmt w:val="decimal"/>
      <w:lvlText w:val="%6."/>
      <w:lvlJc w:val="left"/>
      <w:pPr>
        <w:tabs>
          <w:tab w:val="num" w:pos="4320"/>
        </w:tabs>
        <w:ind w:left="4320" w:hanging="360"/>
      </w:pPr>
    </w:lvl>
    <w:lvl w:ilvl="6" w:tplc="BB60F6B6" w:tentative="1">
      <w:start w:val="1"/>
      <w:numFmt w:val="decimal"/>
      <w:lvlText w:val="%7."/>
      <w:lvlJc w:val="left"/>
      <w:pPr>
        <w:tabs>
          <w:tab w:val="num" w:pos="5040"/>
        </w:tabs>
        <w:ind w:left="5040" w:hanging="360"/>
      </w:pPr>
    </w:lvl>
    <w:lvl w:ilvl="7" w:tplc="66486AA8" w:tentative="1">
      <w:start w:val="1"/>
      <w:numFmt w:val="decimal"/>
      <w:lvlText w:val="%8."/>
      <w:lvlJc w:val="left"/>
      <w:pPr>
        <w:tabs>
          <w:tab w:val="num" w:pos="5760"/>
        </w:tabs>
        <w:ind w:left="5760" w:hanging="360"/>
      </w:pPr>
    </w:lvl>
    <w:lvl w:ilvl="8" w:tplc="0CAA159A" w:tentative="1">
      <w:start w:val="1"/>
      <w:numFmt w:val="decimal"/>
      <w:lvlText w:val="%9."/>
      <w:lvlJc w:val="left"/>
      <w:pPr>
        <w:tabs>
          <w:tab w:val="num" w:pos="6480"/>
        </w:tabs>
        <w:ind w:left="6480" w:hanging="360"/>
      </w:pPr>
    </w:lvl>
  </w:abstractNum>
  <w:abstractNum w:abstractNumId="27">
    <w:nsid w:val="74AE085F"/>
    <w:multiLevelType w:val="hybridMultilevel"/>
    <w:tmpl w:val="9454FBF0"/>
    <w:lvl w:ilvl="0" w:tplc="B0764F74">
      <w:start w:val="1"/>
      <w:numFmt w:val="bullet"/>
      <w:lvlText w:val="-"/>
      <w:lvlJc w:val="left"/>
      <w:pPr>
        <w:tabs>
          <w:tab w:val="num" w:pos="720"/>
        </w:tabs>
        <w:ind w:left="720" w:hanging="360"/>
      </w:pPr>
      <w:rPr>
        <w:rFonts w:ascii="Times New Roman" w:hAnsi="Times New Roman" w:hint="default"/>
      </w:rPr>
    </w:lvl>
    <w:lvl w:ilvl="1" w:tplc="96BE8DC4" w:tentative="1">
      <w:start w:val="1"/>
      <w:numFmt w:val="bullet"/>
      <w:lvlText w:val="-"/>
      <w:lvlJc w:val="left"/>
      <w:pPr>
        <w:tabs>
          <w:tab w:val="num" w:pos="1440"/>
        </w:tabs>
        <w:ind w:left="1440" w:hanging="360"/>
      </w:pPr>
      <w:rPr>
        <w:rFonts w:ascii="Times New Roman" w:hAnsi="Times New Roman" w:hint="default"/>
      </w:rPr>
    </w:lvl>
    <w:lvl w:ilvl="2" w:tplc="44D62C82" w:tentative="1">
      <w:start w:val="1"/>
      <w:numFmt w:val="bullet"/>
      <w:lvlText w:val="-"/>
      <w:lvlJc w:val="left"/>
      <w:pPr>
        <w:tabs>
          <w:tab w:val="num" w:pos="2160"/>
        </w:tabs>
        <w:ind w:left="2160" w:hanging="360"/>
      </w:pPr>
      <w:rPr>
        <w:rFonts w:ascii="Times New Roman" w:hAnsi="Times New Roman" w:hint="default"/>
      </w:rPr>
    </w:lvl>
    <w:lvl w:ilvl="3" w:tplc="DAC096A8" w:tentative="1">
      <w:start w:val="1"/>
      <w:numFmt w:val="bullet"/>
      <w:lvlText w:val="-"/>
      <w:lvlJc w:val="left"/>
      <w:pPr>
        <w:tabs>
          <w:tab w:val="num" w:pos="2880"/>
        </w:tabs>
        <w:ind w:left="2880" w:hanging="360"/>
      </w:pPr>
      <w:rPr>
        <w:rFonts w:ascii="Times New Roman" w:hAnsi="Times New Roman" w:hint="default"/>
      </w:rPr>
    </w:lvl>
    <w:lvl w:ilvl="4" w:tplc="2982BD48" w:tentative="1">
      <w:start w:val="1"/>
      <w:numFmt w:val="bullet"/>
      <w:lvlText w:val="-"/>
      <w:lvlJc w:val="left"/>
      <w:pPr>
        <w:tabs>
          <w:tab w:val="num" w:pos="3600"/>
        </w:tabs>
        <w:ind w:left="3600" w:hanging="360"/>
      </w:pPr>
      <w:rPr>
        <w:rFonts w:ascii="Times New Roman" w:hAnsi="Times New Roman" w:hint="default"/>
      </w:rPr>
    </w:lvl>
    <w:lvl w:ilvl="5" w:tplc="120CA4D8" w:tentative="1">
      <w:start w:val="1"/>
      <w:numFmt w:val="bullet"/>
      <w:lvlText w:val="-"/>
      <w:lvlJc w:val="left"/>
      <w:pPr>
        <w:tabs>
          <w:tab w:val="num" w:pos="4320"/>
        </w:tabs>
        <w:ind w:left="4320" w:hanging="360"/>
      </w:pPr>
      <w:rPr>
        <w:rFonts w:ascii="Times New Roman" w:hAnsi="Times New Roman" w:hint="default"/>
      </w:rPr>
    </w:lvl>
    <w:lvl w:ilvl="6" w:tplc="8B76BEA0" w:tentative="1">
      <w:start w:val="1"/>
      <w:numFmt w:val="bullet"/>
      <w:lvlText w:val="-"/>
      <w:lvlJc w:val="left"/>
      <w:pPr>
        <w:tabs>
          <w:tab w:val="num" w:pos="5040"/>
        </w:tabs>
        <w:ind w:left="5040" w:hanging="360"/>
      </w:pPr>
      <w:rPr>
        <w:rFonts w:ascii="Times New Roman" w:hAnsi="Times New Roman" w:hint="default"/>
      </w:rPr>
    </w:lvl>
    <w:lvl w:ilvl="7" w:tplc="B6B27F34" w:tentative="1">
      <w:start w:val="1"/>
      <w:numFmt w:val="bullet"/>
      <w:lvlText w:val="-"/>
      <w:lvlJc w:val="left"/>
      <w:pPr>
        <w:tabs>
          <w:tab w:val="num" w:pos="5760"/>
        </w:tabs>
        <w:ind w:left="5760" w:hanging="360"/>
      </w:pPr>
      <w:rPr>
        <w:rFonts w:ascii="Times New Roman" w:hAnsi="Times New Roman" w:hint="default"/>
      </w:rPr>
    </w:lvl>
    <w:lvl w:ilvl="8" w:tplc="70D4D190" w:tentative="1">
      <w:start w:val="1"/>
      <w:numFmt w:val="bullet"/>
      <w:lvlText w:val="-"/>
      <w:lvlJc w:val="left"/>
      <w:pPr>
        <w:tabs>
          <w:tab w:val="num" w:pos="6480"/>
        </w:tabs>
        <w:ind w:left="6480" w:hanging="360"/>
      </w:pPr>
      <w:rPr>
        <w:rFonts w:ascii="Times New Roman" w:hAnsi="Times New Roman" w:hint="default"/>
      </w:rPr>
    </w:lvl>
  </w:abstractNum>
  <w:abstractNum w:abstractNumId="28">
    <w:nsid w:val="790D4C87"/>
    <w:multiLevelType w:val="hybridMultilevel"/>
    <w:tmpl w:val="B67E9C1C"/>
    <w:lvl w:ilvl="0" w:tplc="02B078F4">
      <w:start w:val="1"/>
      <w:numFmt w:val="bullet"/>
      <w:lvlText w:val="-"/>
      <w:lvlJc w:val="left"/>
      <w:pPr>
        <w:tabs>
          <w:tab w:val="num" w:pos="720"/>
        </w:tabs>
        <w:ind w:left="720" w:hanging="360"/>
      </w:pPr>
      <w:rPr>
        <w:rFonts w:ascii="Times New Roman" w:hAnsi="Times New Roman" w:hint="default"/>
      </w:rPr>
    </w:lvl>
    <w:lvl w:ilvl="1" w:tplc="CB481FD2">
      <w:start w:val="647"/>
      <w:numFmt w:val="bullet"/>
      <w:lvlText w:val="–"/>
      <w:lvlJc w:val="left"/>
      <w:pPr>
        <w:tabs>
          <w:tab w:val="num" w:pos="1440"/>
        </w:tabs>
        <w:ind w:left="1440" w:hanging="360"/>
      </w:pPr>
      <w:rPr>
        <w:rFonts w:ascii="Times New Roman" w:hAnsi="Times New Roman" w:hint="default"/>
      </w:rPr>
    </w:lvl>
    <w:lvl w:ilvl="2" w:tplc="1668DB5E" w:tentative="1">
      <w:start w:val="1"/>
      <w:numFmt w:val="bullet"/>
      <w:lvlText w:val="-"/>
      <w:lvlJc w:val="left"/>
      <w:pPr>
        <w:tabs>
          <w:tab w:val="num" w:pos="2160"/>
        </w:tabs>
        <w:ind w:left="2160" w:hanging="360"/>
      </w:pPr>
      <w:rPr>
        <w:rFonts w:ascii="Times New Roman" w:hAnsi="Times New Roman" w:hint="default"/>
      </w:rPr>
    </w:lvl>
    <w:lvl w:ilvl="3" w:tplc="67885D00" w:tentative="1">
      <w:start w:val="1"/>
      <w:numFmt w:val="bullet"/>
      <w:lvlText w:val="-"/>
      <w:lvlJc w:val="left"/>
      <w:pPr>
        <w:tabs>
          <w:tab w:val="num" w:pos="2880"/>
        </w:tabs>
        <w:ind w:left="2880" w:hanging="360"/>
      </w:pPr>
      <w:rPr>
        <w:rFonts w:ascii="Times New Roman" w:hAnsi="Times New Roman" w:hint="default"/>
      </w:rPr>
    </w:lvl>
    <w:lvl w:ilvl="4" w:tplc="37201B52" w:tentative="1">
      <w:start w:val="1"/>
      <w:numFmt w:val="bullet"/>
      <w:lvlText w:val="-"/>
      <w:lvlJc w:val="left"/>
      <w:pPr>
        <w:tabs>
          <w:tab w:val="num" w:pos="3600"/>
        </w:tabs>
        <w:ind w:left="3600" w:hanging="360"/>
      </w:pPr>
      <w:rPr>
        <w:rFonts w:ascii="Times New Roman" w:hAnsi="Times New Roman" w:hint="default"/>
      </w:rPr>
    </w:lvl>
    <w:lvl w:ilvl="5" w:tplc="839A4EB4" w:tentative="1">
      <w:start w:val="1"/>
      <w:numFmt w:val="bullet"/>
      <w:lvlText w:val="-"/>
      <w:lvlJc w:val="left"/>
      <w:pPr>
        <w:tabs>
          <w:tab w:val="num" w:pos="4320"/>
        </w:tabs>
        <w:ind w:left="4320" w:hanging="360"/>
      </w:pPr>
      <w:rPr>
        <w:rFonts w:ascii="Times New Roman" w:hAnsi="Times New Roman" w:hint="default"/>
      </w:rPr>
    </w:lvl>
    <w:lvl w:ilvl="6" w:tplc="AA5C31C6" w:tentative="1">
      <w:start w:val="1"/>
      <w:numFmt w:val="bullet"/>
      <w:lvlText w:val="-"/>
      <w:lvlJc w:val="left"/>
      <w:pPr>
        <w:tabs>
          <w:tab w:val="num" w:pos="5040"/>
        </w:tabs>
        <w:ind w:left="5040" w:hanging="360"/>
      </w:pPr>
      <w:rPr>
        <w:rFonts w:ascii="Times New Roman" w:hAnsi="Times New Roman" w:hint="default"/>
      </w:rPr>
    </w:lvl>
    <w:lvl w:ilvl="7" w:tplc="D4AEA6B2" w:tentative="1">
      <w:start w:val="1"/>
      <w:numFmt w:val="bullet"/>
      <w:lvlText w:val="-"/>
      <w:lvlJc w:val="left"/>
      <w:pPr>
        <w:tabs>
          <w:tab w:val="num" w:pos="5760"/>
        </w:tabs>
        <w:ind w:left="5760" w:hanging="360"/>
      </w:pPr>
      <w:rPr>
        <w:rFonts w:ascii="Times New Roman" w:hAnsi="Times New Roman" w:hint="default"/>
      </w:rPr>
    </w:lvl>
    <w:lvl w:ilvl="8" w:tplc="896C6456"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17"/>
  </w:num>
  <w:num w:numId="3">
    <w:abstractNumId w:val="23"/>
  </w:num>
  <w:num w:numId="4">
    <w:abstractNumId w:val="4"/>
  </w:num>
  <w:num w:numId="5">
    <w:abstractNumId w:val="6"/>
  </w:num>
  <w:num w:numId="6">
    <w:abstractNumId w:val="28"/>
  </w:num>
  <w:num w:numId="7">
    <w:abstractNumId w:val="1"/>
  </w:num>
  <w:num w:numId="8">
    <w:abstractNumId w:val="25"/>
  </w:num>
  <w:num w:numId="9">
    <w:abstractNumId w:val="15"/>
  </w:num>
  <w:num w:numId="10">
    <w:abstractNumId w:val="27"/>
  </w:num>
  <w:num w:numId="11">
    <w:abstractNumId w:val="26"/>
  </w:num>
  <w:num w:numId="12">
    <w:abstractNumId w:val="22"/>
  </w:num>
  <w:num w:numId="13">
    <w:abstractNumId w:val="16"/>
  </w:num>
  <w:num w:numId="14">
    <w:abstractNumId w:val="24"/>
  </w:num>
  <w:num w:numId="15">
    <w:abstractNumId w:val="20"/>
  </w:num>
  <w:num w:numId="16">
    <w:abstractNumId w:val="10"/>
  </w:num>
  <w:num w:numId="17">
    <w:abstractNumId w:val="12"/>
  </w:num>
  <w:num w:numId="18">
    <w:abstractNumId w:val="21"/>
  </w:num>
  <w:num w:numId="19">
    <w:abstractNumId w:val="14"/>
  </w:num>
  <w:num w:numId="20">
    <w:abstractNumId w:val="9"/>
  </w:num>
  <w:num w:numId="21">
    <w:abstractNumId w:val="0"/>
  </w:num>
  <w:num w:numId="22">
    <w:abstractNumId w:val="11"/>
  </w:num>
  <w:num w:numId="23">
    <w:abstractNumId w:val="7"/>
  </w:num>
  <w:num w:numId="24">
    <w:abstractNumId w:val="18"/>
  </w:num>
  <w:num w:numId="25">
    <w:abstractNumId w:val="13"/>
  </w:num>
  <w:num w:numId="26">
    <w:abstractNumId w:val="3"/>
  </w:num>
  <w:num w:numId="27">
    <w:abstractNumId w:val="8"/>
  </w:num>
  <w:num w:numId="28">
    <w:abstractNumId w:val="2"/>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EDF"/>
    <w:rsid w:val="00043CF7"/>
    <w:rsid w:val="00070CFD"/>
    <w:rsid w:val="00071D5A"/>
    <w:rsid w:val="00072C46"/>
    <w:rsid w:val="0009093E"/>
    <w:rsid w:val="000A56C0"/>
    <w:rsid w:val="000F1084"/>
    <w:rsid w:val="00123A77"/>
    <w:rsid w:val="001C6995"/>
    <w:rsid w:val="002802D5"/>
    <w:rsid w:val="002879B8"/>
    <w:rsid w:val="00293407"/>
    <w:rsid w:val="00296964"/>
    <w:rsid w:val="002A5EDF"/>
    <w:rsid w:val="002E6D0B"/>
    <w:rsid w:val="00315E1A"/>
    <w:rsid w:val="003216F5"/>
    <w:rsid w:val="003546C5"/>
    <w:rsid w:val="003C1BB1"/>
    <w:rsid w:val="003D56BA"/>
    <w:rsid w:val="003E42D1"/>
    <w:rsid w:val="00425699"/>
    <w:rsid w:val="004356B7"/>
    <w:rsid w:val="00455266"/>
    <w:rsid w:val="0048244F"/>
    <w:rsid w:val="0049004B"/>
    <w:rsid w:val="004B0DA4"/>
    <w:rsid w:val="004C0D49"/>
    <w:rsid w:val="004F23E6"/>
    <w:rsid w:val="004F32C4"/>
    <w:rsid w:val="0050487F"/>
    <w:rsid w:val="00510AEF"/>
    <w:rsid w:val="00513C59"/>
    <w:rsid w:val="00520F11"/>
    <w:rsid w:val="005667C4"/>
    <w:rsid w:val="005724DE"/>
    <w:rsid w:val="00594C81"/>
    <w:rsid w:val="00597B4A"/>
    <w:rsid w:val="005A7E34"/>
    <w:rsid w:val="005F6A10"/>
    <w:rsid w:val="00623A02"/>
    <w:rsid w:val="006338C0"/>
    <w:rsid w:val="006372AD"/>
    <w:rsid w:val="00645549"/>
    <w:rsid w:val="0065121D"/>
    <w:rsid w:val="0067544D"/>
    <w:rsid w:val="006C652A"/>
    <w:rsid w:val="006D58BF"/>
    <w:rsid w:val="00710248"/>
    <w:rsid w:val="00746F48"/>
    <w:rsid w:val="00754859"/>
    <w:rsid w:val="007829AE"/>
    <w:rsid w:val="007870C4"/>
    <w:rsid w:val="00795071"/>
    <w:rsid w:val="00796177"/>
    <w:rsid w:val="007A4B44"/>
    <w:rsid w:val="007B3BF1"/>
    <w:rsid w:val="007C0C89"/>
    <w:rsid w:val="007C4C1A"/>
    <w:rsid w:val="007D796A"/>
    <w:rsid w:val="007F5D5E"/>
    <w:rsid w:val="008C5F03"/>
    <w:rsid w:val="00900E5A"/>
    <w:rsid w:val="00915F87"/>
    <w:rsid w:val="0091712F"/>
    <w:rsid w:val="00951114"/>
    <w:rsid w:val="0096299F"/>
    <w:rsid w:val="00973E7E"/>
    <w:rsid w:val="00974A0B"/>
    <w:rsid w:val="00977609"/>
    <w:rsid w:val="009778C6"/>
    <w:rsid w:val="009A7FC4"/>
    <w:rsid w:val="009C40AA"/>
    <w:rsid w:val="009E59B6"/>
    <w:rsid w:val="009E7E70"/>
    <w:rsid w:val="009F0DBB"/>
    <w:rsid w:val="00A0429E"/>
    <w:rsid w:val="00A27F8F"/>
    <w:rsid w:val="00A44AA9"/>
    <w:rsid w:val="00A604E4"/>
    <w:rsid w:val="00A66FDD"/>
    <w:rsid w:val="00B035EF"/>
    <w:rsid w:val="00B16BA4"/>
    <w:rsid w:val="00B3348B"/>
    <w:rsid w:val="00B43887"/>
    <w:rsid w:val="00B55094"/>
    <w:rsid w:val="00B6381F"/>
    <w:rsid w:val="00B71D45"/>
    <w:rsid w:val="00B7796E"/>
    <w:rsid w:val="00B85814"/>
    <w:rsid w:val="00BD3EDE"/>
    <w:rsid w:val="00BD5A20"/>
    <w:rsid w:val="00BF3FD2"/>
    <w:rsid w:val="00C26373"/>
    <w:rsid w:val="00C33287"/>
    <w:rsid w:val="00C42341"/>
    <w:rsid w:val="00C57D5A"/>
    <w:rsid w:val="00C62BEC"/>
    <w:rsid w:val="00C825BB"/>
    <w:rsid w:val="00C86CFD"/>
    <w:rsid w:val="00CA060B"/>
    <w:rsid w:val="00CA502D"/>
    <w:rsid w:val="00CB3283"/>
    <w:rsid w:val="00CD28AA"/>
    <w:rsid w:val="00CD32DD"/>
    <w:rsid w:val="00CE551E"/>
    <w:rsid w:val="00D05065"/>
    <w:rsid w:val="00D44B84"/>
    <w:rsid w:val="00D67F04"/>
    <w:rsid w:val="00D95E8C"/>
    <w:rsid w:val="00DE21BF"/>
    <w:rsid w:val="00DE7957"/>
    <w:rsid w:val="00E0003C"/>
    <w:rsid w:val="00E13821"/>
    <w:rsid w:val="00E31079"/>
    <w:rsid w:val="00E57B08"/>
    <w:rsid w:val="00EB3C64"/>
    <w:rsid w:val="00ED0EDF"/>
    <w:rsid w:val="00EF244F"/>
    <w:rsid w:val="00EF5322"/>
    <w:rsid w:val="00F10AF7"/>
    <w:rsid w:val="00F239B4"/>
    <w:rsid w:val="00F36B4A"/>
    <w:rsid w:val="00F57920"/>
    <w:rsid w:val="00F81129"/>
    <w:rsid w:val="00FD7CD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455266"/>
  </w:style>
  <w:style w:type="paragraph" w:styleId="Otsikko1">
    <w:name w:val="heading 1"/>
    <w:basedOn w:val="Normaali"/>
    <w:next w:val="Normaali"/>
    <w:link w:val="Otsikko1Char"/>
    <w:uiPriority w:val="9"/>
    <w:qFormat/>
    <w:rsid w:val="00B550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next w:val="Normaali"/>
    <w:link w:val="Otsikko2Char"/>
    <w:uiPriority w:val="9"/>
    <w:unhideWhenUsed/>
    <w:qFormat/>
    <w:rsid w:val="00B550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B550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E57B08"/>
    <w:pPr>
      <w:tabs>
        <w:tab w:val="center" w:pos="4536"/>
        <w:tab w:val="right" w:pos="9072"/>
      </w:tabs>
      <w:spacing w:after="0" w:line="240" w:lineRule="auto"/>
    </w:pPr>
  </w:style>
  <w:style w:type="character" w:customStyle="1" w:styleId="YltunnisteChar">
    <w:name w:val="Ylätunniste Char"/>
    <w:basedOn w:val="Kappaleenoletusfontti"/>
    <w:link w:val="Yltunniste"/>
    <w:uiPriority w:val="99"/>
    <w:rsid w:val="00E57B08"/>
  </w:style>
  <w:style w:type="paragraph" w:styleId="Alatunniste">
    <w:name w:val="footer"/>
    <w:basedOn w:val="Normaali"/>
    <w:link w:val="AlatunnisteChar"/>
    <w:uiPriority w:val="99"/>
    <w:unhideWhenUsed/>
    <w:rsid w:val="00E57B08"/>
    <w:pPr>
      <w:tabs>
        <w:tab w:val="center" w:pos="4536"/>
        <w:tab w:val="right" w:pos="9072"/>
      </w:tabs>
      <w:spacing w:after="0" w:line="240" w:lineRule="auto"/>
    </w:pPr>
  </w:style>
  <w:style w:type="character" w:customStyle="1" w:styleId="AlatunnisteChar">
    <w:name w:val="Alatunniste Char"/>
    <w:basedOn w:val="Kappaleenoletusfontti"/>
    <w:link w:val="Alatunniste"/>
    <w:uiPriority w:val="99"/>
    <w:rsid w:val="00E57B08"/>
  </w:style>
  <w:style w:type="paragraph" w:styleId="Luettelokappale">
    <w:name w:val="List Paragraph"/>
    <w:basedOn w:val="Normaali"/>
    <w:uiPriority w:val="34"/>
    <w:qFormat/>
    <w:rsid w:val="00597B4A"/>
    <w:pPr>
      <w:ind w:left="720"/>
      <w:contextualSpacing/>
    </w:pPr>
  </w:style>
  <w:style w:type="character" w:customStyle="1" w:styleId="Otsikko1Char">
    <w:name w:val="Otsikko 1 Char"/>
    <w:basedOn w:val="Kappaleenoletusfontti"/>
    <w:link w:val="Otsikko1"/>
    <w:uiPriority w:val="9"/>
    <w:rsid w:val="00B55094"/>
    <w:rPr>
      <w:rFonts w:asciiTheme="majorHAnsi" w:eastAsiaTheme="majorEastAsia" w:hAnsiTheme="majorHAnsi" w:cstheme="majorBidi"/>
      <w:b/>
      <w:bCs/>
      <w:color w:val="365F91" w:themeColor="accent1" w:themeShade="BF"/>
      <w:sz w:val="28"/>
      <w:szCs w:val="28"/>
    </w:rPr>
  </w:style>
  <w:style w:type="character" w:customStyle="1" w:styleId="Otsikko2Char">
    <w:name w:val="Otsikko 2 Char"/>
    <w:basedOn w:val="Kappaleenoletusfontti"/>
    <w:link w:val="Otsikko2"/>
    <w:uiPriority w:val="9"/>
    <w:rsid w:val="00B55094"/>
    <w:rPr>
      <w:rFonts w:asciiTheme="majorHAnsi" w:eastAsiaTheme="majorEastAsia" w:hAnsiTheme="majorHAnsi" w:cstheme="majorBidi"/>
      <w:b/>
      <w:bCs/>
      <w:color w:val="4F81BD" w:themeColor="accent1"/>
      <w:sz w:val="26"/>
      <w:szCs w:val="26"/>
    </w:rPr>
  </w:style>
  <w:style w:type="character" w:customStyle="1" w:styleId="Otsikko3Char">
    <w:name w:val="Otsikko 3 Char"/>
    <w:basedOn w:val="Kappaleenoletusfontti"/>
    <w:link w:val="Otsikko3"/>
    <w:uiPriority w:val="9"/>
    <w:rsid w:val="00B55094"/>
    <w:rPr>
      <w:rFonts w:asciiTheme="majorHAnsi" w:eastAsiaTheme="majorEastAsia" w:hAnsiTheme="majorHAnsi" w:cstheme="majorBidi"/>
      <w:b/>
      <w:bCs/>
      <w:color w:val="4F81BD" w:themeColor="accent1"/>
    </w:rPr>
  </w:style>
  <w:style w:type="paragraph" w:styleId="Seliteteksti">
    <w:name w:val="Balloon Text"/>
    <w:basedOn w:val="Normaali"/>
    <w:link w:val="SelitetekstiChar"/>
    <w:uiPriority w:val="99"/>
    <w:semiHidden/>
    <w:unhideWhenUsed/>
    <w:rsid w:val="00B035EF"/>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B035EF"/>
    <w:rPr>
      <w:rFonts w:ascii="Tahoma" w:hAnsi="Tahoma" w:cs="Tahoma"/>
      <w:sz w:val="16"/>
      <w:szCs w:val="16"/>
    </w:rPr>
  </w:style>
  <w:style w:type="paragraph" w:styleId="Leipteksti2">
    <w:name w:val="Body Text 2"/>
    <w:basedOn w:val="Normaali"/>
    <w:link w:val="Leipteksti2Char"/>
    <w:semiHidden/>
    <w:rsid w:val="00A604E4"/>
    <w:pPr>
      <w:widowControl w:val="0"/>
      <w:spacing w:after="0" w:line="240" w:lineRule="auto"/>
      <w:jc w:val="both"/>
    </w:pPr>
    <w:rPr>
      <w:rFonts w:ascii="Times New Roman" w:eastAsia="Times New Roman" w:hAnsi="Times New Roman" w:cs="Times New Roman"/>
      <w:snapToGrid w:val="0"/>
      <w:sz w:val="24"/>
      <w:szCs w:val="20"/>
      <w:lang w:val="en-GB" w:eastAsia="sv-SE"/>
    </w:rPr>
  </w:style>
  <w:style w:type="character" w:customStyle="1" w:styleId="Leipteksti2Char">
    <w:name w:val="Leipäteksti 2 Char"/>
    <w:basedOn w:val="Kappaleenoletusfontti"/>
    <w:link w:val="Leipteksti2"/>
    <w:semiHidden/>
    <w:rsid w:val="00A604E4"/>
    <w:rPr>
      <w:rFonts w:ascii="Times New Roman" w:eastAsia="Times New Roman" w:hAnsi="Times New Roman" w:cs="Times New Roman"/>
      <w:snapToGrid w:val="0"/>
      <w:sz w:val="24"/>
      <w:szCs w:val="20"/>
      <w:lang w:val="en-GB"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455266"/>
  </w:style>
  <w:style w:type="paragraph" w:styleId="Otsikko1">
    <w:name w:val="heading 1"/>
    <w:basedOn w:val="Normaali"/>
    <w:next w:val="Normaali"/>
    <w:link w:val="Otsikko1Char"/>
    <w:uiPriority w:val="9"/>
    <w:qFormat/>
    <w:rsid w:val="00B550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next w:val="Normaali"/>
    <w:link w:val="Otsikko2Char"/>
    <w:uiPriority w:val="9"/>
    <w:unhideWhenUsed/>
    <w:qFormat/>
    <w:rsid w:val="00B550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B550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E57B08"/>
    <w:pPr>
      <w:tabs>
        <w:tab w:val="center" w:pos="4536"/>
        <w:tab w:val="right" w:pos="9072"/>
      </w:tabs>
      <w:spacing w:after="0" w:line="240" w:lineRule="auto"/>
    </w:pPr>
  </w:style>
  <w:style w:type="character" w:customStyle="1" w:styleId="YltunnisteChar">
    <w:name w:val="Ylätunniste Char"/>
    <w:basedOn w:val="Kappaleenoletusfontti"/>
    <w:link w:val="Yltunniste"/>
    <w:uiPriority w:val="99"/>
    <w:rsid w:val="00E57B08"/>
  </w:style>
  <w:style w:type="paragraph" w:styleId="Alatunniste">
    <w:name w:val="footer"/>
    <w:basedOn w:val="Normaali"/>
    <w:link w:val="AlatunnisteChar"/>
    <w:uiPriority w:val="99"/>
    <w:unhideWhenUsed/>
    <w:rsid w:val="00E57B08"/>
    <w:pPr>
      <w:tabs>
        <w:tab w:val="center" w:pos="4536"/>
        <w:tab w:val="right" w:pos="9072"/>
      </w:tabs>
      <w:spacing w:after="0" w:line="240" w:lineRule="auto"/>
    </w:pPr>
  </w:style>
  <w:style w:type="character" w:customStyle="1" w:styleId="AlatunnisteChar">
    <w:name w:val="Alatunniste Char"/>
    <w:basedOn w:val="Kappaleenoletusfontti"/>
    <w:link w:val="Alatunniste"/>
    <w:uiPriority w:val="99"/>
    <w:rsid w:val="00E57B08"/>
  </w:style>
  <w:style w:type="paragraph" w:styleId="Luettelokappale">
    <w:name w:val="List Paragraph"/>
    <w:basedOn w:val="Normaali"/>
    <w:uiPriority w:val="34"/>
    <w:qFormat/>
    <w:rsid w:val="00597B4A"/>
    <w:pPr>
      <w:ind w:left="720"/>
      <w:contextualSpacing/>
    </w:pPr>
  </w:style>
  <w:style w:type="character" w:customStyle="1" w:styleId="Otsikko1Char">
    <w:name w:val="Otsikko 1 Char"/>
    <w:basedOn w:val="Kappaleenoletusfontti"/>
    <w:link w:val="Otsikko1"/>
    <w:uiPriority w:val="9"/>
    <w:rsid w:val="00B55094"/>
    <w:rPr>
      <w:rFonts w:asciiTheme="majorHAnsi" w:eastAsiaTheme="majorEastAsia" w:hAnsiTheme="majorHAnsi" w:cstheme="majorBidi"/>
      <w:b/>
      <w:bCs/>
      <w:color w:val="365F91" w:themeColor="accent1" w:themeShade="BF"/>
      <w:sz w:val="28"/>
      <w:szCs w:val="28"/>
    </w:rPr>
  </w:style>
  <w:style w:type="character" w:customStyle="1" w:styleId="Otsikko2Char">
    <w:name w:val="Otsikko 2 Char"/>
    <w:basedOn w:val="Kappaleenoletusfontti"/>
    <w:link w:val="Otsikko2"/>
    <w:uiPriority w:val="9"/>
    <w:rsid w:val="00B55094"/>
    <w:rPr>
      <w:rFonts w:asciiTheme="majorHAnsi" w:eastAsiaTheme="majorEastAsia" w:hAnsiTheme="majorHAnsi" w:cstheme="majorBidi"/>
      <w:b/>
      <w:bCs/>
      <w:color w:val="4F81BD" w:themeColor="accent1"/>
      <w:sz w:val="26"/>
      <w:szCs w:val="26"/>
    </w:rPr>
  </w:style>
  <w:style w:type="character" w:customStyle="1" w:styleId="Otsikko3Char">
    <w:name w:val="Otsikko 3 Char"/>
    <w:basedOn w:val="Kappaleenoletusfontti"/>
    <w:link w:val="Otsikko3"/>
    <w:uiPriority w:val="9"/>
    <w:rsid w:val="00B55094"/>
    <w:rPr>
      <w:rFonts w:asciiTheme="majorHAnsi" w:eastAsiaTheme="majorEastAsia" w:hAnsiTheme="majorHAnsi" w:cstheme="majorBidi"/>
      <w:b/>
      <w:bCs/>
      <w:color w:val="4F81BD" w:themeColor="accent1"/>
    </w:rPr>
  </w:style>
  <w:style w:type="paragraph" w:styleId="Seliteteksti">
    <w:name w:val="Balloon Text"/>
    <w:basedOn w:val="Normaali"/>
    <w:link w:val="SelitetekstiChar"/>
    <w:uiPriority w:val="99"/>
    <w:semiHidden/>
    <w:unhideWhenUsed/>
    <w:rsid w:val="00B035EF"/>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B035EF"/>
    <w:rPr>
      <w:rFonts w:ascii="Tahoma" w:hAnsi="Tahoma" w:cs="Tahoma"/>
      <w:sz w:val="16"/>
      <w:szCs w:val="16"/>
    </w:rPr>
  </w:style>
  <w:style w:type="paragraph" w:styleId="Leipteksti2">
    <w:name w:val="Body Text 2"/>
    <w:basedOn w:val="Normaali"/>
    <w:link w:val="Leipteksti2Char"/>
    <w:semiHidden/>
    <w:rsid w:val="00A604E4"/>
    <w:pPr>
      <w:widowControl w:val="0"/>
      <w:spacing w:after="0" w:line="240" w:lineRule="auto"/>
      <w:jc w:val="both"/>
    </w:pPr>
    <w:rPr>
      <w:rFonts w:ascii="Times New Roman" w:eastAsia="Times New Roman" w:hAnsi="Times New Roman" w:cs="Times New Roman"/>
      <w:snapToGrid w:val="0"/>
      <w:sz w:val="24"/>
      <w:szCs w:val="20"/>
      <w:lang w:val="en-GB" w:eastAsia="sv-SE"/>
    </w:rPr>
  </w:style>
  <w:style w:type="character" w:customStyle="1" w:styleId="Leipteksti2Char">
    <w:name w:val="Leipäteksti 2 Char"/>
    <w:basedOn w:val="Kappaleenoletusfontti"/>
    <w:link w:val="Leipteksti2"/>
    <w:semiHidden/>
    <w:rsid w:val="00A604E4"/>
    <w:rPr>
      <w:rFonts w:ascii="Times New Roman" w:eastAsia="Times New Roman" w:hAnsi="Times New Roman" w:cs="Times New Roman"/>
      <w:snapToGrid w:val="0"/>
      <w:sz w:val="24"/>
      <w:szCs w:val="20"/>
      <w:lang w:val="en-GB"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1419">
      <w:bodyDiv w:val="1"/>
      <w:marLeft w:val="0"/>
      <w:marRight w:val="0"/>
      <w:marTop w:val="0"/>
      <w:marBottom w:val="0"/>
      <w:divBdr>
        <w:top w:val="none" w:sz="0" w:space="0" w:color="auto"/>
        <w:left w:val="none" w:sz="0" w:space="0" w:color="auto"/>
        <w:bottom w:val="none" w:sz="0" w:space="0" w:color="auto"/>
        <w:right w:val="none" w:sz="0" w:space="0" w:color="auto"/>
      </w:divBdr>
    </w:div>
    <w:div w:id="84766104">
      <w:bodyDiv w:val="1"/>
      <w:marLeft w:val="0"/>
      <w:marRight w:val="0"/>
      <w:marTop w:val="0"/>
      <w:marBottom w:val="0"/>
      <w:divBdr>
        <w:top w:val="none" w:sz="0" w:space="0" w:color="auto"/>
        <w:left w:val="none" w:sz="0" w:space="0" w:color="auto"/>
        <w:bottom w:val="none" w:sz="0" w:space="0" w:color="auto"/>
        <w:right w:val="none" w:sz="0" w:space="0" w:color="auto"/>
      </w:divBdr>
    </w:div>
    <w:div w:id="92478440">
      <w:bodyDiv w:val="1"/>
      <w:marLeft w:val="0"/>
      <w:marRight w:val="0"/>
      <w:marTop w:val="0"/>
      <w:marBottom w:val="0"/>
      <w:divBdr>
        <w:top w:val="none" w:sz="0" w:space="0" w:color="auto"/>
        <w:left w:val="none" w:sz="0" w:space="0" w:color="auto"/>
        <w:bottom w:val="none" w:sz="0" w:space="0" w:color="auto"/>
        <w:right w:val="none" w:sz="0" w:space="0" w:color="auto"/>
      </w:divBdr>
    </w:div>
    <w:div w:id="136185598">
      <w:bodyDiv w:val="1"/>
      <w:marLeft w:val="0"/>
      <w:marRight w:val="0"/>
      <w:marTop w:val="0"/>
      <w:marBottom w:val="0"/>
      <w:divBdr>
        <w:top w:val="none" w:sz="0" w:space="0" w:color="auto"/>
        <w:left w:val="none" w:sz="0" w:space="0" w:color="auto"/>
        <w:bottom w:val="none" w:sz="0" w:space="0" w:color="auto"/>
        <w:right w:val="none" w:sz="0" w:space="0" w:color="auto"/>
      </w:divBdr>
      <w:divsChild>
        <w:div w:id="157618760">
          <w:marLeft w:val="360"/>
          <w:marRight w:val="0"/>
          <w:marTop w:val="0"/>
          <w:marBottom w:val="0"/>
          <w:divBdr>
            <w:top w:val="none" w:sz="0" w:space="0" w:color="auto"/>
            <w:left w:val="none" w:sz="0" w:space="0" w:color="auto"/>
            <w:bottom w:val="none" w:sz="0" w:space="0" w:color="auto"/>
            <w:right w:val="none" w:sz="0" w:space="0" w:color="auto"/>
          </w:divBdr>
        </w:div>
        <w:div w:id="1984456782">
          <w:marLeft w:val="360"/>
          <w:marRight w:val="0"/>
          <w:marTop w:val="0"/>
          <w:marBottom w:val="0"/>
          <w:divBdr>
            <w:top w:val="none" w:sz="0" w:space="0" w:color="auto"/>
            <w:left w:val="none" w:sz="0" w:space="0" w:color="auto"/>
            <w:bottom w:val="none" w:sz="0" w:space="0" w:color="auto"/>
            <w:right w:val="none" w:sz="0" w:space="0" w:color="auto"/>
          </w:divBdr>
        </w:div>
        <w:div w:id="262230904">
          <w:marLeft w:val="360"/>
          <w:marRight w:val="0"/>
          <w:marTop w:val="0"/>
          <w:marBottom w:val="0"/>
          <w:divBdr>
            <w:top w:val="none" w:sz="0" w:space="0" w:color="auto"/>
            <w:left w:val="none" w:sz="0" w:space="0" w:color="auto"/>
            <w:bottom w:val="none" w:sz="0" w:space="0" w:color="auto"/>
            <w:right w:val="none" w:sz="0" w:space="0" w:color="auto"/>
          </w:divBdr>
        </w:div>
        <w:div w:id="934483660">
          <w:marLeft w:val="360"/>
          <w:marRight w:val="0"/>
          <w:marTop w:val="0"/>
          <w:marBottom w:val="0"/>
          <w:divBdr>
            <w:top w:val="none" w:sz="0" w:space="0" w:color="auto"/>
            <w:left w:val="none" w:sz="0" w:space="0" w:color="auto"/>
            <w:bottom w:val="none" w:sz="0" w:space="0" w:color="auto"/>
            <w:right w:val="none" w:sz="0" w:space="0" w:color="auto"/>
          </w:divBdr>
        </w:div>
        <w:div w:id="1023095375">
          <w:marLeft w:val="360"/>
          <w:marRight w:val="0"/>
          <w:marTop w:val="0"/>
          <w:marBottom w:val="0"/>
          <w:divBdr>
            <w:top w:val="none" w:sz="0" w:space="0" w:color="auto"/>
            <w:left w:val="none" w:sz="0" w:space="0" w:color="auto"/>
            <w:bottom w:val="none" w:sz="0" w:space="0" w:color="auto"/>
            <w:right w:val="none" w:sz="0" w:space="0" w:color="auto"/>
          </w:divBdr>
        </w:div>
      </w:divsChild>
    </w:div>
    <w:div w:id="158623442">
      <w:bodyDiv w:val="1"/>
      <w:marLeft w:val="0"/>
      <w:marRight w:val="0"/>
      <w:marTop w:val="0"/>
      <w:marBottom w:val="0"/>
      <w:divBdr>
        <w:top w:val="none" w:sz="0" w:space="0" w:color="auto"/>
        <w:left w:val="none" w:sz="0" w:space="0" w:color="auto"/>
        <w:bottom w:val="none" w:sz="0" w:space="0" w:color="auto"/>
        <w:right w:val="none" w:sz="0" w:space="0" w:color="auto"/>
      </w:divBdr>
    </w:div>
    <w:div w:id="163781763">
      <w:bodyDiv w:val="1"/>
      <w:marLeft w:val="0"/>
      <w:marRight w:val="0"/>
      <w:marTop w:val="0"/>
      <w:marBottom w:val="0"/>
      <w:divBdr>
        <w:top w:val="none" w:sz="0" w:space="0" w:color="auto"/>
        <w:left w:val="none" w:sz="0" w:space="0" w:color="auto"/>
        <w:bottom w:val="none" w:sz="0" w:space="0" w:color="auto"/>
        <w:right w:val="none" w:sz="0" w:space="0" w:color="auto"/>
      </w:divBdr>
    </w:div>
    <w:div w:id="196507423">
      <w:bodyDiv w:val="1"/>
      <w:marLeft w:val="0"/>
      <w:marRight w:val="0"/>
      <w:marTop w:val="0"/>
      <w:marBottom w:val="0"/>
      <w:divBdr>
        <w:top w:val="none" w:sz="0" w:space="0" w:color="auto"/>
        <w:left w:val="none" w:sz="0" w:space="0" w:color="auto"/>
        <w:bottom w:val="none" w:sz="0" w:space="0" w:color="auto"/>
        <w:right w:val="none" w:sz="0" w:space="0" w:color="auto"/>
      </w:divBdr>
    </w:div>
    <w:div w:id="203299769">
      <w:bodyDiv w:val="1"/>
      <w:marLeft w:val="0"/>
      <w:marRight w:val="0"/>
      <w:marTop w:val="0"/>
      <w:marBottom w:val="0"/>
      <w:divBdr>
        <w:top w:val="none" w:sz="0" w:space="0" w:color="auto"/>
        <w:left w:val="none" w:sz="0" w:space="0" w:color="auto"/>
        <w:bottom w:val="none" w:sz="0" w:space="0" w:color="auto"/>
        <w:right w:val="none" w:sz="0" w:space="0" w:color="auto"/>
      </w:divBdr>
    </w:div>
    <w:div w:id="345526583">
      <w:bodyDiv w:val="1"/>
      <w:marLeft w:val="0"/>
      <w:marRight w:val="0"/>
      <w:marTop w:val="0"/>
      <w:marBottom w:val="0"/>
      <w:divBdr>
        <w:top w:val="none" w:sz="0" w:space="0" w:color="auto"/>
        <w:left w:val="none" w:sz="0" w:space="0" w:color="auto"/>
        <w:bottom w:val="none" w:sz="0" w:space="0" w:color="auto"/>
        <w:right w:val="none" w:sz="0" w:space="0" w:color="auto"/>
      </w:divBdr>
    </w:div>
    <w:div w:id="359471173">
      <w:bodyDiv w:val="1"/>
      <w:marLeft w:val="0"/>
      <w:marRight w:val="0"/>
      <w:marTop w:val="0"/>
      <w:marBottom w:val="0"/>
      <w:divBdr>
        <w:top w:val="none" w:sz="0" w:space="0" w:color="auto"/>
        <w:left w:val="none" w:sz="0" w:space="0" w:color="auto"/>
        <w:bottom w:val="none" w:sz="0" w:space="0" w:color="auto"/>
        <w:right w:val="none" w:sz="0" w:space="0" w:color="auto"/>
      </w:divBdr>
    </w:div>
    <w:div w:id="430512282">
      <w:bodyDiv w:val="1"/>
      <w:marLeft w:val="0"/>
      <w:marRight w:val="0"/>
      <w:marTop w:val="0"/>
      <w:marBottom w:val="0"/>
      <w:divBdr>
        <w:top w:val="none" w:sz="0" w:space="0" w:color="auto"/>
        <w:left w:val="none" w:sz="0" w:space="0" w:color="auto"/>
        <w:bottom w:val="none" w:sz="0" w:space="0" w:color="auto"/>
        <w:right w:val="none" w:sz="0" w:space="0" w:color="auto"/>
      </w:divBdr>
    </w:div>
    <w:div w:id="446777668">
      <w:bodyDiv w:val="1"/>
      <w:marLeft w:val="0"/>
      <w:marRight w:val="0"/>
      <w:marTop w:val="0"/>
      <w:marBottom w:val="0"/>
      <w:divBdr>
        <w:top w:val="none" w:sz="0" w:space="0" w:color="auto"/>
        <w:left w:val="none" w:sz="0" w:space="0" w:color="auto"/>
        <w:bottom w:val="none" w:sz="0" w:space="0" w:color="auto"/>
        <w:right w:val="none" w:sz="0" w:space="0" w:color="auto"/>
      </w:divBdr>
      <w:divsChild>
        <w:div w:id="2128426422">
          <w:marLeft w:val="274"/>
          <w:marRight w:val="0"/>
          <w:marTop w:val="0"/>
          <w:marBottom w:val="0"/>
          <w:divBdr>
            <w:top w:val="none" w:sz="0" w:space="0" w:color="auto"/>
            <w:left w:val="none" w:sz="0" w:space="0" w:color="auto"/>
            <w:bottom w:val="none" w:sz="0" w:space="0" w:color="auto"/>
            <w:right w:val="none" w:sz="0" w:space="0" w:color="auto"/>
          </w:divBdr>
        </w:div>
      </w:divsChild>
    </w:div>
    <w:div w:id="456219187">
      <w:bodyDiv w:val="1"/>
      <w:marLeft w:val="0"/>
      <w:marRight w:val="0"/>
      <w:marTop w:val="0"/>
      <w:marBottom w:val="0"/>
      <w:divBdr>
        <w:top w:val="none" w:sz="0" w:space="0" w:color="auto"/>
        <w:left w:val="none" w:sz="0" w:space="0" w:color="auto"/>
        <w:bottom w:val="none" w:sz="0" w:space="0" w:color="auto"/>
        <w:right w:val="none" w:sz="0" w:space="0" w:color="auto"/>
      </w:divBdr>
    </w:div>
    <w:div w:id="477919973">
      <w:bodyDiv w:val="1"/>
      <w:marLeft w:val="0"/>
      <w:marRight w:val="0"/>
      <w:marTop w:val="0"/>
      <w:marBottom w:val="0"/>
      <w:divBdr>
        <w:top w:val="none" w:sz="0" w:space="0" w:color="auto"/>
        <w:left w:val="none" w:sz="0" w:space="0" w:color="auto"/>
        <w:bottom w:val="none" w:sz="0" w:space="0" w:color="auto"/>
        <w:right w:val="none" w:sz="0" w:space="0" w:color="auto"/>
      </w:divBdr>
    </w:div>
    <w:div w:id="504441355">
      <w:bodyDiv w:val="1"/>
      <w:marLeft w:val="0"/>
      <w:marRight w:val="0"/>
      <w:marTop w:val="0"/>
      <w:marBottom w:val="0"/>
      <w:divBdr>
        <w:top w:val="none" w:sz="0" w:space="0" w:color="auto"/>
        <w:left w:val="none" w:sz="0" w:space="0" w:color="auto"/>
        <w:bottom w:val="none" w:sz="0" w:space="0" w:color="auto"/>
        <w:right w:val="none" w:sz="0" w:space="0" w:color="auto"/>
      </w:divBdr>
    </w:div>
    <w:div w:id="547649213">
      <w:bodyDiv w:val="1"/>
      <w:marLeft w:val="0"/>
      <w:marRight w:val="0"/>
      <w:marTop w:val="0"/>
      <w:marBottom w:val="0"/>
      <w:divBdr>
        <w:top w:val="none" w:sz="0" w:space="0" w:color="auto"/>
        <w:left w:val="none" w:sz="0" w:space="0" w:color="auto"/>
        <w:bottom w:val="none" w:sz="0" w:space="0" w:color="auto"/>
        <w:right w:val="none" w:sz="0" w:space="0" w:color="auto"/>
      </w:divBdr>
    </w:div>
    <w:div w:id="598411186">
      <w:bodyDiv w:val="1"/>
      <w:marLeft w:val="0"/>
      <w:marRight w:val="0"/>
      <w:marTop w:val="0"/>
      <w:marBottom w:val="0"/>
      <w:divBdr>
        <w:top w:val="none" w:sz="0" w:space="0" w:color="auto"/>
        <w:left w:val="none" w:sz="0" w:space="0" w:color="auto"/>
        <w:bottom w:val="none" w:sz="0" w:space="0" w:color="auto"/>
        <w:right w:val="none" w:sz="0" w:space="0" w:color="auto"/>
      </w:divBdr>
      <w:divsChild>
        <w:div w:id="1995328441">
          <w:marLeft w:val="547"/>
          <w:marRight w:val="0"/>
          <w:marTop w:val="0"/>
          <w:marBottom w:val="0"/>
          <w:divBdr>
            <w:top w:val="none" w:sz="0" w:space="0" w:color="auto"/>
            <w:left w:val="none" w:sz="0" w:space="0" w:color="auto"/>
            <w:bottom w:val="none" w:sz="0" w:space="0" w:color="auto"/>
            <w:right w:val="none" w:sz="0" w:space="0" w:color="auto"/>
          </w:divBdr>
        </w:div>
        <w:div w:id="426534685">
          <w:marLeft w:val="547"/>
          <w:marRight w:val="0"/>
          <w:marTop w:val="0"/>
          <w:marBottom w:val="0"/>
          <w:divBdr>
            <w:top w:val="none" w:sz="0" w:space="0" w:color="auto"/>
            <w:left w:val="none" w:sz="0" w:space="0" w:color="auto"/>
            <w:bottom w:val="none" w:sz="0" w:space="0" w:color="auto"/>
            <w:right w:val="none" w:sz="0" w:space="0" w:color="auto"/>
          </w:divBdr>
        </w:div>
        <w:div w:id="1789347293">
          <w:marLeft w:val="547"/>
          <w:marRight w:val="0"/>
          <w:marTop w:val="0"/>
          <w:marBottom w:val="0"/>
          <w:divBdr>
            <w:top w:val="none" w:sz="0" w:space="0" w:color="auto"/>
            <w:left w:val="none" w:sz="0" w:space="0" w:color="auto"/>
            <w:bottom w:val="none" w:sz="0" w:space="0" w:color="auto"/>
            <w:right w:val="none" w:sz="0" w:space="0" w:color="auto"/>
          </w:divBdr>
        </w:div>
        <w:div w:id="1985349642">
          <w:marLeft w:val="547"/>
          <w:marRight w:val="0"/>
          <w:marTop w:val="0"/>
          <w:marBottom w:val="0"/>
          <w:divBdr>
            <w:top w:val="none" w:sz="0" w:space="0" w:color="auto"/>
            <w:left w:val="none" w:sz="0" w:space="0" w:color="auto"/>
            <w:bottom w:val="none" w:sz="0" w:space="0" w:color="auto"/>
            <w:right w:val="none" w:sz="0" w:space="0" w:color="auto"/>
          </w:divBdr>
        </w:div>
        <w:div w:id="1961451636">
          <w:marLeft w:val="547"/>
          <w:marRight w:val="0"/>
          <w:marTop w:val="0"/>
          <w:marBottom w:val="0"/>
          <w:divBdr>
            <w:top w:val="none" w:sz="0" w:space="0" w:color="auto"/>
            <w:left w:val="none" w:sz="0" w:space="0" w:color="auto"/>
            <w:bottom w:val="none" w:sz="0" w:space="0" w:color="auto"/>
            <w:right w:val="none" w:sz="0" w:space="0" w:color="auto"/>
          </w:divBdr>
        </w:div>
        <w:div w:id="1028872236">
          <w:marLeft w:val="547"/>
          <w:marRight w:val="0"/>
          <w:marTop w:val="0"/>
          <w:marBottom w:val="0"/>
          <w:divBdr>
            <w:top w:val="none" w:sz="0" w:space="0" w:color="auto"/>
            <w:left w:val="none" w:sz="0" w:space="0" w:color="auto"/>
            <w:bottom w:val="none" w:sz="0" w:space="0" w:color="auto"/>
            <w:right w:val="none" w:sz="0" w:space="0" w:color="auto"/>
          </w:divBdr>
        </w:div>
        <w:div w:id="47850452">
          <w:marLeft w:val="547"/>
          <w:marRight w:val="0"/>
          <w:marTop w:val="0"/>
          <w:marBottom w:val="0"/>
          <w:divBdr>
            <w:top w:val="none" w:sz="0" w:space="0" w:color="auto"/>
            <w:left w:val="none" w:sz="0" w:space="0" w:color="auto"/>
            <w:bottom w:val="none" w:sz="0" w:space="0" w:color="auto"/>
            <w:right w:val="none" w:sz="0" w:space="0" w:color="auto"/>
          </w:divBdr>
        </w:div>
        <w:div w:id="498926216">
          <w:marLeft w:val="547"/>
          <w:marRight w:val="0"/>
          <w:marTop w:val="0"/>
          <w:marBottom w:val="0"/>
          <w:divBdr>
            <w:top w:val="none" w:sz="0" w:space="0" w:color="auto"/>
            <w:left w:val="none" w:sz="0" w:space="0" w:color="auto"/>
            <w:bottom w:val="none" w:sz="0" w:space="0" w:color="auto"/>
            <w:right w:val="none" w:sz="0" w:space="0" w:color="auto"/>
          </w:divBdr>
        </w:div>
        <w:div w:id="2143107521">
          <w:marLeft w:val="547"/>
          <w:marRight w:val="0"/>
          <w:marTop w:val="0"/>
          <w:marBottom w:val="0"/>
          <w:divBdr>
            <w:top w:val="none" w:sz="0" w:space="0" w:color="auto"/>
            <w:left w:val="none" w:sz="0" w:space="0" w:color="auto"/>
            <w:bottom w:val="none" w:sz="0" w:space="0" w:color="auto"/>
            <w:right w:val="none" w:sz="0" w:space="0" w:color="auto"/>
          </w:divBdr>
        </w:div>
        <w:div w:id="830219501">
          <w:marLeft w:val="547"/>
          <w:marRight w:val="0"/>
          <w:marTop w:val="0"/>
          <w:marBottom w:val="0"/>
          <w:divBdr>
            <w:top w:val="none" w:sz="0" w:space="0" w:color="auto"/>
            <w:left w:val="none" w:sz="0" w:space="0" w:color="auto"/>
            <w:bottom w:val="none" w:sz="0" w:space="0" w:color="auto"/>
            <w:right w:val="none" w:sz="0" w:space="0" w:color="auto"/>
          </w:divBdr>
        </w:div>
      </w:divsChild>
    </w:div>
    <w:div w:id="689451816">
      <w:bodyDiv w:val="1"/>
      <w:marLeft w:val="0"/>
      <w:marRight w:val="0"/>
      <w:marTop w:val="0"/>
      <w:marBottom w:val="0"/>
      <w:divBdr>
        <w:top w:val="none" w:sz="0" w:space="0" w:color="auto"/>
        <w:left w:val="none" w:sz="0" w:space="0" w:color="auto"/>
        <w:bottom w:val="none" w:sz="0" w:space="0" w:color="auto"/>
        <w:right w:val="none" w:sz="0" w:space="0" w:color="auto"/>
      </w:divBdr>
    </w:div>
    <w:div w:id="782723112">
      <w:bodyDiv w:val="1"/>
      <w:marLeft w:val="0"/>
      <w:marRight w:val="0"/>
      <w:marTop w:val="0"/>
      <w:marBottom w:val="0"/>
      <w:divBdr>
        <w:top w:val="none" w:sz="0" w:space="0" w:color="auto"/>
        <w:left w:val="none" w:sz="0" w:space="0" w:color="auto"/>
        <w:bottom w:val="none" w:sz="0" w:space="0" w:color="auto"/>
        <w:right w:val="none" w:sz="0" w:space="0" w:color="auto"/>
      </w:divBdr>
    </w:div>
    <w:div w:id="810513190">
      <w:bodyDiv w:val="1"/>
      <w:marLeft w:val="0"/>
      <w:marRight w:val="0"/>
      <w:marTop w:val="0"/>
      <w:marBottom w:val="0"/>
      <w:divBdr>
        <w:top w:val="none" w:sz="0" w:space="0" w:color="auto"/>
        <w:left w:val="none" w:sz="0" w:space="0" w:color="auto"/>
        <w:bottom w:val="none" w:sz="0" w:space="0" w:color="auto"/>
        <w:right w:val="none" w:sz="0" w:space="0" w:color="auto"/>
      </w:divBdr>
    </w:div>
    <w:div w:id="932518205">
      <w:bodyDiv w:val="1"/>
      <w:marLeft w:val="0"/>
      <w:marRight w:val="0"/>
      <w:marTop w:val="0"/>
      <w:marBottom w:val="0"/>
      <w:divBdr>
        <w:top w:val="none" w:sz="0" w:space="0" w:color="auto"/>
        <w:left w:val="none" w:sz="0" w:space="0" w:color="auto"/>
        <w:bottom w:val="none" w:sz="0" w:space="0" w:color="auto"/>
        <w:right w:val="none" w:sz="0" w:space="0" w:color="auto"/>
      </w:divBdr>
    </w:div>
    <w:div w:id="933514801">
      <w:bodyDiv w:val="1"/>
      <w:marLeft w:val="0"/>
      <w:marRight w:val="0"/>
      <w:marTop w:val="0"/>
      <w:marBottom w:val="0"/>
      <w:divBdr>
        <w:top w:val="none" w:sz="0" w:space="0" w:color="auto"/>
        <w:left w:val="none" w:sz="0" w:space="0" w:color="auto"/>
        <w:bottom w:val="none" w:sz="0" w:space="0" w:color="auto"/>
        <w:right w:val="none" w:sz="0" w:space="0" w:color="auto"/>
      </w:divBdr>
    </w:div>
    <w:div w:id="956595133">
      <w:bodyDiv w:val="1"/>
      <w:marLeft w:val="0"/>
      <w:marRight w:val="0"/>
      <w:marTop w:val="0"/>
      <w:marBottom w:val="0"/>
      <w:divBdr>
        <w:top w:val="none" w:sz="0" w:space="0" w:color="auto"/>
        <w:left w:val="none" w:sz="0" w:space="0" w:color="auto"/>
        <w:bottom w:val="none" w:sz="0" w:space="0" w:color="auto"/>
        <w:right w:val="none" w:sz="0" w:space="0" w:color="auto"/>
      </w:divBdr>
      <w:divsChild>
        <w:div w:id="2090884305">
          <w:marLeft w:val="274"/>
          <w:marRight w:val="0"/>
          <w:marTop w:val="86"/>
          <w:marBottom w:val="0"/>
          <w:divBdr>
            <w:top w:val="none" w:sz="0" w:space="0" w:color="auto"/>
            <w:left w:val="none" w:sz="0" w:space="0" w:color="auto"/>
            <w:bottom w:val="none" w:sz="0" w:space="0" w:color="auto"/>
            <w:right w:val="none" w:sz="0" w:space="0" w:color="auto"/>
          </w:divBdr>
        </w:div>
        <w:div w:id="605239395">
          <w:marLeft w:val="274"/>
          <w:marRight w:val="0"/>
          <w:marTop w:val="86"/>
          <w:marBottom w:val="0"/>
          <w:divBdr>
            <w:top w:val="none" w:sz="0" w:space="0" w:color="auto"/>
            <w:left w:val="none" w:sz="0" w:space="0" w:color="auto"/>
            <w:bottom w:val="none" w:sz="0" w:space="0" w:color="auto"/>
            <w:right w:val="none" w:sz="0" w:space="0" w:color="auto"/>
          </w:divBdr>
        </w:div>
        <w:div w:id="205993374">
          <w:marLeft w:val="274"/>
          <w:marRight w:val="0"/>
          <w:marTop w:val="86"/>
          <w:marBottom w:val="0"/>
          <w:divBdr>
            <w:top w:val="none" w:sz="0" w:space="0" w:color="auto"/>
            <w:left w:val="none" w:sz="0" w:space="0" w:color="auto"/>
            <w:bottom w:val="none" w:sz="0" w:space="0" w:color="auto"/>
            <w:right w:val="none" w:sz="0" w:space="0" w:color="auto"/>
          </w:divBdr>
        </w:div>
        <w:div w:id="1262757719">
          <w:marLeft w:val="274"/>
          <w:marRight w:val="0"/>
          <w:marTop w:val="86"/>
          <w:marBottom w:val="0"/>
          <w:divBdr>
            <w:top w:val="none" w:sz="0" w:space="0" w:color="auto"/>
            <w:left w:val="none" w:sz="0" w:space="0" w:color="auto"/>
            <w:bottom w:val="none" w:sz="0" w:space="0" w:color="auto"/>
            <w:right w:val="none" w:sz="0" w:space="0" w:color="auto"/>
          </w:divBdr>
        </w:div>
        <w:div w:id="1320766474">
          <w:marLeft w:val="274"/>
          <w:marRight w:val="0"/>
          <w:marTop w:val="86"/>
          <w:marBottom w:val="0"/>
          <w:divBdr>
            <w:top w:val="none" w:sz="0" w:space="0" w:color="auto"/>
            <w:left w:val="none" w:sz="0" w:space="0" w:color="auto"/>
            <w:bottom w:val="none" w:sz="0" w:space="0" w:color="auto"/>
            <w:right w:val="none" w:sz="0" w:space="0" w:color="auto"/>
          </w:divBdr>
        </w:div>
      </w:divsChild>
    </w:div>
    <w:div w:id="960309562">
      <w:bodyDiv w:val="1"/>
      <w:marLeft w:val="0"/>
      <w:marRight w:val="0"/>
      <w:marTop w:val="0"/>
      <w:marBottom w:val="0"/>
      <w:divBdr>
        <w:top w:val="none" w:sz="0" w:space="0" w:color="auto"/>
        <w:left w:val="none" w:sz="0" w:space="0" w:color="auto"/>
        <w:bottom w:val="none" w:sz="0" w:space="0" w:color="auto"/>
        <w:right w:val="none" w:sz="0" w:space="0" w:color="auto"/>
      </w:divBdr>
    </w:div>
    <w:div w:id="984118661">
      <w:bodyDiv w:val="1"/>
      <w:marLeft w:val="0"/>
      <w:marRight w:val="0"/>
      <w:marTop w:val="0"/>
      <w:marBottom w:val="0"/>
      <w:divBdr>
        <w:top w:val="none" w:sz="0" w:space="0" w:color="auto"/>
        <w:left w:val="none" w:sz="0" w:space="0" w:color="auto"/>
        <w:bottom w:val="none" w:sz="0" w:space="0" w:color="auto"/>
        <w:right w:val="none" w:sz="0" w:space="0" w:color="auto"/>
      </w:divBdr>
      <w:divsChild>
        <w:div w:id="674192238">
          <w:marLeft w:val="274"/>
          <w:marRight w:val="0"/>
          <w:marTop w:val="0"/>
          <w:marBottom w:val="0"/>
          <w:divBdr>
            <w:top w:val="none" w:sz="0" w:space="0" w:color="auto"/>
            <w:left w:val="none" w:sz="0" w:space="0" w:color="auto"/>
            <w:bottom w:val="none" w:sz="0" w:space="0" w:color="auto"/>
            <w:right w:val="none" w:sz="0" w:space="0" w:color="auto"/>
          </w:divBdr>
        </w:div>
      </w:divsChild>
    </w:div>
    <w:div w:id="994189488">
      <w:bodyDiv w:val="1"/>
      <w:marLeft w:val="0"/>
      <w:marRight w:val="0"/>
      <w:marTop w:val="0"/>
      <w:marBottom w:val="0"/>
      <w:divBdr>
        <w:top w:val="none" w:sz="0" w:space="0" w:color="auto"/>
        <w:left w:val="none" w:sz="0" w:space="0" w:color="auto"/>
        <w:bottom w:val="none" w:sz="0" w:space="0" w:color="auto"/>
        <w:right w:val="none" w:sz="0" w:space="0" w:color="auto"/>
      </w:divBdr>
    </w:div>
    <w:div w:id="1000474610">
      <w:bodyDiv w:val="1"/>
      <w:marLeft w:val="0"/>
      <w:marRight w:val="0"/>
      <w:marTop w:val="0"/>
      <w:marBottom w:val="0"/>
      <w:divBdr>
        <w:top w:val="none" w:sz="0" w:space="0" w:color="auto"/>
        <w:left w:val="none" w:sz="0" w:space="0" w:color="auto"/>
        <w:bottom w:val="none" w:sz="0" w:space="0" w:color="auto"/>
        <w:right w:val="none" w:sz="0" w:space="0" w:color="auto"/>
      </w:divBdr>
    </w:div>
    <w:div w:id="1013149759">
      <w:bodyDiv w:val="1"/>
      <w:marLeft w:val="0"/>
      <w:marRight w:val="0"/>
      <w:marTop w:val="0"/>
      <w:marBottom w:val="0"/>
      <w:divBdr>
        <w:top w:val="none" w:sz="0" w:space="0" w:color="auto"/>
        <w:left w:val="none" w:sz="0" w:space="0" w:color="auto"/>
        <w:bottom w:val="none" w:sz="0" w:space="0" w:color="auto"/>
        <w:right w:val="none" w:sz="0" w:space="0" w:color="auto"/>
      </w:divBdr>
    </w:div>
    <w:div w:id="1054742136">
      <w:bodyDiv w:val="1"/>
      <w:marLeft w:val="0"/>
      <w:marRight w:val="0"/>
      <w:marTop w:val="0"/>
      <w:marBottom w:val="0"/>
      <w:divBdr>
        <w:top w:val="none" w:sz="0" w:space="0" w:color="auto"/>
        <w:left w:val="none" w:sz="0" w:space="0" w:color="auto"/>
        <w:bottom w:val="none" w:sz="0" w:space="0" w:color="auto"/>
        <w:right w:val="none" w:sz="0" w:space="0" w:color="auto"/>
      </w:divBdr>
    </w:div>
    <w:div w:id="1059089182">
      <w:bodyDiv w:val="1"/>
      <w:marLeft w:val="0"/>
      <w:marRight w:val="0"/>
      <w:marTop w:val="0"/>
      <w:marBottom w:val="0"/>
      <w:divBdr>
        <w:top w:val="none" w:sz="0" w:space="0" w:color="auto"/>
        <w:left w:val="none" w:sz="0" w:space="0" w:color="auto"/>
        <w:bottom w:val="none" w:sz="0" w:space="0" w:color="auto"/>
        <w:right w:val="none" w:sz="0" w:space="0" w:color="auto"/>
      </w:divBdr>
      <w:divsChild>
        <w:div w:id="1569799466">
          <w:marLeft w:val="0"/>
          <w:marRight w:val="0"/>
          <w:marTop w:val="86"/>
          <w:marBottom w:val="0"/>
          <w:divBdr>
            <w:top w:val="none" w:sz="0" w:space="0" w:color="auto"/>
            <w:left w:val="none" w:sz="0" w:space="0" w:color="auto"/>
            <w:bottom w:val="none" w:sz="0" w:space="0" w:color="auto"/>
            <w:right w:val="none" w:sz="0" w:space="0" w:color="auto"/>
          </w:divBdr>
        </w:div>
        <w:div w:id="762839445">
          <w:marLeft w:val="0"/>
          <w:marRight w:val="0"/>
          <w:marTop w:val="86"/>
          <w:marBottom w:val="0"/>
          <w:divBdr>
            <w:top w:val="none" w:sz="0" w:space="0" w:color="auto"/>
            <w:left w:val="none" w:sz="0" w:space="0" w:color="auto"/>
            <w:bottom w:val="none" w:sz="0" w:space="0" w:color="auto"/>
            <w:right w:val="none" w:sz="0" w:space="0" w:color="auto"/>
          </w:divBdr>
        </w:div>
        <w:div w:id="1474132719">
          <w:marLeft w:val="0"/>
          <w:marRight w:val="0"/>
          <w:marTop w:val="86"/>
          <w:marBottom w:val="0"/>
          <w:divBdr>
            <w:top w:val="none" w:sz="0" w:space="0" w:color="auto"/>
            <w:left w:val="none" w:sz="0" w:space="0" w:color="auto"/>
            <w:bottom w:val="none" w:sz="0" w:space="0" w:color="auto"/>
            <w:right w:val="none" w:sz="0" w:space="0" w:color="auto"/>
          </w:divBdr>
        </w:div>
      </w:divsChild>
    </w:div>
    <w:div w:id="1093361686">
      <w:bodyDiv w:val="1"/>
      <w:marLeft w:val="0"/>
      <w:marRight w:val="0"/>
      <w:marTop w:val="0"/>
      <w:marBottom w:val="0"/>
      <w:divBdr>
        <w:top w:val="none" w:sz="0" w:space="0" w:color="auto"/>
        <w:left w:val="none" w:sz="0" w:space="0" w:color="auto"/>
        <w:bottom w:val="none" w:sz="0" w:space="0" w:color="auto"/>
        <w:right w:val="none" w:sz="0" w:space="0" w:color="auto"/>
      </w:divBdr>
    </w:div>
    <w:div w:id="1182939492">
      <w:bodyDiv w:val="1"/>
      <w:marLeft w:val="0"/>
      <w:marRight w:val="0"/>
      <w:marTop w:val="0"/>
      <w:marBottom w:val="0"/>
      <w:divBdr>
        <w:top w:val="none" w:sz="0" w:space="0" w:color="auto"/>
        <w:left w:val="none" w:sz="0" w:space="0" w:color="auto"/>
        <w:bottom w:val="none" w:sz="0" w:space="0" w:color="auto"/>
        <w:right w:val="none" w:sz="0" w:space="0" w:color="auto"/>
      </w:divBdr>
    </w:div>
    <w:div w:id="1196425792">
      <w:bodyDiv w:val="1"/>
      <w:marLeft w:val="0"/>
      <w:marRight w:val="0"/>
      <w:marTop w:val="0"/>
      <w:marBottom w:val="0"/>
      <w:divBdr>
        <w:top w:val="none" w:sz="0" w:space="0" w:color="auto"/>
        <w:left w:val="none" w:sz="0" w:space="0" w:color="auto"/>
        <w:bottom w:val="none" w:sz="0" w:space="0" w:color="auto"/>
        <w:right w:val="none" w:sz="0" w:space="0" w:color="auto"/>
      </w:divBdr>
      <w:divsChild>
        <w:div w:id="1586265044">
          <w:marLeft w:val="360"/>
          <w:marRight w:val="0"/>
          <w:marTop w:val="0"/>
          <w:marBottom w:val="0"/>
          <w:divBdr>
            <w:top w:val="none" w:sz="0" w:space="0" w:color="auto"/>
            <w:left w:val="none" w:sz="0" w:space="0" w:color="auto"/>
            <w:bottom w:val="none" w:sz="0" w:space="0" w:color="auto"/>
            <w:right w:val="none" w:sz="0" w:space="0" w:color="auto"/>
          </w:divBdr>
        </w:div>
        <w:div w:id="1200119716">
          <w:marLeft w:val="360"/>
          <w:marRight w:val="0"/>
          <w:marTop w:val="0"/>
          <w:marBottom w:val="0"/>
          <w:divBdr>
            <w:top w:val="none" w:sz="0" w:space="0" w:color="auto"/>
            <w:left w:val="none" w:sz="0" w:space="0" w:color="auto"/>
            <w:bottom w:val="none" w:sz="0" w:space="0" w:color="auto"/>
            <w:right w:val="none" w:sz="0" w:space="0" w:color="auto"/>
          </w:divBdr>
        </w:div>
        <w:div w:id="1195850554">
          <w:marLeft w:val="360"/>
          <w:marRight w:val="0"/>
          <w:marTop w:val="0"/>
          <w:marBottom w:val="0"/>
          <w:divBdr>
            <w:top w:val="none" w:sz="0" w:space="0" w:color="auto"/>
            <w:left w:val="none" w:sz="0" w:space="0" w:color="auto"/>
            <w:bottom w:val="none" w:sz="0" w:space="0" w:color="auto"/>
            <w:right w:val="none" w:sz="0" w:space="0" w:color="auto"/>
          </w:divBdr>
        </w:div>
        <w:div w:id="1713267458">
          <w:marLeft w:val="360"/>
          <w:marRight w:val="0"/>
          <w:marTop w:val="0"/>
          <w:marBottom w:val="0"/>
          <w:divBdr>
            <w:top w:val="none" w:sz="0" w:space="0" w:color="auto"/>
            <w:left w:val="none" w:sz="0" w:space="0" w:color="auto"/>
            <w:bottom w:val="none" w:sz="0" w:space="0" w:color="auto"/>
            <w:right w:val="none" w:sz="0" w:space="0" w:color="auto"/>
          </w:divBdr>
        </w:div>
        <w:div w:id="1792555494">
          <w:marLeft w:val="360"/>
          <w:marRight w:val="0"/>
          <w:marTop w:val="0"/>
          <w:marBottom w:val="0"/>
          <w:divBdr>
            <w:top w:val="none" w:sz="0" w:space="0" w:color="auto"/>
            <w:left w:val="none" w:sz="0" w:space="0" w:color="auto"/>
            <w:bottom w:val="none" w:sz="0" w:space="0" w:color="auto"/>
            <w:right w:val="none" w:sz="0" w:space="0" w:color="auto"/>
          </w:divBdr>
        </w:div>
        <w:div w:id="2087026305">
          <w:marLeft w:val="360"/>
          <w:marRight w:val="0"/>
          <w:marTop w:val="0"/>
          <w:marBottom w:val="0"/>
          <w:divBdr>
            <w:top w:val="none" w:sz="0" w:space="0" w:color="auto"/>
            <w:left w:val="none" w:sz="0" w:space="0" w:color="auto"/>
            <w:bottom w:val="none" w:sz="0" w:space="0" w:color="auto"/>
            <w:right w:val="none" w:sz="0" w:space="0" w:color="auto"/>
          </w:divBdr>
        </w:div>
      </w:divsChild>
    </w:div>
    <w:div w:id="1197888150">
      <w:bodyDiv w:val="1"/>
      <w:marLeft w:val="0"/>
      <w:marRight w:val="0"/>
      <w:marTop w:val="0"/>
      <w:marBottom w:val="0"/>
      <w:divBdr>
        <w:top w:val="none" w:sz="0" w:space="0" w:color="auto"/>
        <w:left w:val="none" w:sz="0" w:space="0" w:color="auto"/>
        <w:bottom w:val="none" w:sz="0" w:space="0" w:color="auto"/>
        <w:right w:val="none" w:sz="0" w:space="0" w:color="auto"/>
      </w:divBdr>
    </w:div>
    <w:div w:id="1229850445">
      <w:bodyDiv w:val="1"/>
      <w:marLeft w:val="0"/>
      <w:marRight w:val="0"/>
      <w:marTop w:val="0"/>
      <w:marBottom w:val="0"/>
      <w:divBdr>
        <w:top w:val="none" w:sz="0" w:space="0" w:color="auto"/>
        <w:left w:val="none" w:sz="0" w:space="0" w:color="auto"/>
        <w:bottom w:val="none" w:sz="0" w:space="0" w:color="auto"/>
        <w:right w:val="none" w:sz="0" w:space="0" w:color="auto"/>
      </w:divBdr>
      <w:divsChild>
        <w:div w:id="1982149709">
          <w:marLeft w:val="547"/>
          <w:marRight w:val="0"/>
          <w:marTop w:val="86"/>
          <w:marBottom w:val="0"/>
          <w:divBdr>
            <w:top w:val="none" w:sz="0" w:space="0" w:color="auto"/>
            <w:left w:val="none" w:sz="0" w:space="0" w:color="auto"/>
            <w:bottom w:val="none" w:sz="0" w:space="0" w:color="auto"/>
            <w:right w:val="none" w:sz="0" w:space="0" w:color="auto"/>
          </w:divBdr>
        </w:div>
        <w:div w:id="957835057">
          <w:marLeft w:val="547"/>
          <w:marRight w:val="0"/>
          <w:marTop w:val="86"/>
          <w:marBottom w:val="0"/>
          <w:divBdr>
            <w:top w:val="none" w:sz="0" w:space="0" w:color="auto"/>
            <w:left w:val="none" w:sz="0" w:space="0" w:color="auto"/>
            <w:bottom w:val="none" w:sz="0" w:space="0" w:color="auto"/>
            <w:right w:val="none" w:sz="0" w:space="0" w:color="auto"/>
          </w:divBdr>
        </w:div>
        <w:div w:id="1975870302">
          <w:marLeft w:val="547"/>
          <w:marRight w:val="0"/>
          <w:marTop w:val="86"/>
          <w:marBottom w:val="0"/>
          <w:divBdr>
            <w:top w:val="none" w:sz="0" w:space="0" w:color="auto"/>
            <w:left w:val="none" w:sz="0" w:space="0" w:color="auto"/>
            <w:bottom w:val="none" w:sz="0" w:space="0" w:color="auto"/>
            <w:right w:val="none" w:sz="0" w:space="0" w:color="auto"/>
          </w:divBdr>
        </w:div>
        <w:div w:id="548610529">
          <w:marLeft w:val="547"/>
          <w:marRight w:val="0"/>
          <w:marTop w:val="86"/>
          <w:marBottom w:val="0"/>
          <w:divBdr>
            <w:top w:val="none" w:sz="0" w:space="0" w:color="auto"/>
            <w:left w:val="none" w:sz="0" w:space="0" w:color="auto"/>
            <w:bottom w:val="none" w:sz="0" w:space="0" w:color="auto"/>
            <w:right w:val="none" w:sz="0" w:space="0" w:color="auto"/>
          </w:divBdr>
        </w:div>
        <w:div w:id="1783642808">
          <w:marLeft w:val="547"/>
          <w:marRight w:val="0"/>
          <w:marTop w:val="86"/>
          <w:marBottom w:val="0"/>
          <w:divBdr>
            <w:top w:val="none" w:sz="0" w:space="0" w:color="auto"/>
            <w:left w:val="none" w:sz="0" w:space="0" w:color="auto"/>
            <w:bottom w:val="none" w:sz="0" w:space="0" w:color="auto"/>
            <w:right w:val="none" w:sz="0" w:space="0" w:color="auto"/>
          </w:divBdr>
        </w:div>
      </w:divsChild>
    </w:div>
    <w:div w:id="1239562352">
      <w:bodyDiv w:val="1"/>
      <w:marLeft w:val="0"/>
      <w:marRight w:val="0"/>
      <w:marTop w:val="0"/>
      <w:marBottom w:val="0"/>
      <w:divBdr>
        <w:top w:val="none" w:sz="0" w:space="0" w:color="auto"/>
        <w:left w:val="none" w:sz="0" w:space="0" w:color="auto"/>
        <w:bottom w:val="none" w:sz="0" w:space="0" w:color="auto"/>
        <w:right w:val="none" w:sz="0" w:space="0" w:color="auto"/>
      </w:divBdr>
    </w:div>
    <w:div w:id="1272123285">
      <w:bodyDiv w:val="1"/>
      <w:marLeft w:val="0"/>
      <w:marRight w:val="0"/>
      <w:marTop w:val="0"/>
      <w:marBottom w:val="0"/>
      <w:divBdr>
        <w:top w:val="none" w:sz="0" w:space="0" w:color="auto"/>
        <w:left w:val="none" w:sz="0" w:space="0" w:color="auto"/>
        <w:bottom w:val="none" w:sz="0" w:space="0" w:color="auto"/>
        <w:right w:val="none" w:sz="0" w:space="0" w:color="auto"/>
      </w:divBdr>
      <w:divsChild>
        <w:div w:id="775249838">
          <w:marLeft w:val="274"/>
          <w:marRight w:val="0"/>
          <w:marTop w:val="86"/>
          <w:marBottom w:val="0"/>
          <w:divBdr>
            <w:top w:val="none" w:sz="0" w:space="0" w:color="auto"/>
            <w:left w:val="none" w:sz="0" w:space="0" w:color="auto"/>
            <w:bottom w:val="none" w:sz="0" w:space="0" w:color="auto"/>
            <w:right w:val="none" w:sz="0" w:space="0" w:color="auto"/>
          </w:divBdr>
        </w:div>
        <w:div w:id="1257523558">
          <w:marLeft w:val="274"/>
          <w:marRight w:val="0"/>
          <w:marTop w:val="86"/>
          <w:marBottom w:val="0"/>
          <w:divBdr>
            <w:top w:val="none" w:sz="0" w:space="0" w:color="auto"/>
            <w:left w:val="none" w:sz="0" w:space="0" w:color="auto"/>
            <w:bottom w:val="none" w:sz="0" w:space="0" w:color="auto"/>
            <w:right w:val="none" w:sz="0" w:space="0" w:color="auto"/>
          </w:divBdr>
        </w:div>
        <w:div w:id="1365786026">
          <w:marLeft w:val="274"/>
          <w:marRight w:val="0"/>
          <w:marTop w:val="86"/>
          <w:marBottom w:val="0"/>
          <w:divBdr>
            <w:top w:val="none" w:sz="0" w:space="0" w:color="auto"/>
            <w:left w:val="none" w:sz="0" w:space="0" w:color="auto"/>
            <w:bottom w:val="none" w:sz="0" w:space="0" w:color="auto"/>
            <w:right w:val="none" w:sz="0" w:space="0" w:color="auto"/>
          </w:divBdr>
        </w:div>
      </w:divsChild>
    </w:div>
    <w:div w:id="1300188455">
      <w:bodyDiv w:val="1"/>
      <w:marLeft w:val="0"/>
      <w:marRight w:val="0"/>
      <w:marTop w:val="0"/>
      <w:marBottom w:val="0"/>
      <w:divBdr>
        <w:top w:val="none" w:sz="0" w:space="0" w:color="auto"/>
        <w:left w:val="none" w:sz="0" w:space="0" w:color="auto"/>
        <w:bottom w:val="none" w:sz="0" w:space="0" w:color="auto"/>
        <w:right w:val="none" w:sz="0" w:space="0" w:color="auto"/>
      </w:divBdr>
    </w:div>
    <w:div w:id="1323972794">
      <w:bodyDiv w:val="1"/>
      <w:marLeft w:val="0"/>
      <w:marRight w:val="0"/>
      <w:marTop w:val="0"/>
      <w:marBottom w:val="0"/>
      <w:divBdr>
        <w:top w:val="none" w:sz="0" w:space="0" w:color="auto"/>
        <w:left w:val="none" w:sz="0" w:space="0" w:color="auto"/>
        <w:bottom w:val="none" w:sz="0" w:space="0" w:color="auto"/>
        <w:right w:val="none" w:sz="0" w:space="0" w:color="auto"/>
      </w:divBdr>
    </w:div>
    <w:div w:id="1346402245">
      <w:bodyDiv w:val="1"/>
      <w:marLeft w:val="0"/>
      <w:marRight w:val="0"/>
      <w:marTop w:val="0"/>
      <w:marBottom w:val="0"/>
      <w:divBdr>
        <w:top w:val="none" w:sz="0" w:space="0" w:color="auto"/>
        <w:left w:val="none" w:sz="0" w:space="0" w:color="auto"/>
        <w:bottom w:val="none" w:sz="0" w:space="0" w:color="auto"/>
        <w:right w:val="none" w:sz="0" w:space="0" w:color="auto"/>
      </w:divBdr>
      <w:divsChild>
        <w:div w:id="677389888">
          <w:marLeft w:val="274"/>
          <w:marRight w:val="0"/>
          <w:marTop w:val="0"/>
          <w:marBottom w:val="0"/>
          <w:divBdr>
            <w:top w:val="none" w:sz="0" w:space="0" w:color="auto"/>
            <w:left w:val="none" w:sz="0" w:space="0" w:color="auto"/>
            <w:bottom w:val="none" w:sz="0" w:space="0" w:color="auto"/>
            <w:right w:val="none" w:sz="0" w:space="0" w:color="auto"/>
          </w:divBdr>
        </w:div>
        <w:div w:id="703288090">
          <w:marLeft w:val="274"/>
          <w:marRight w:val="0"/>
          <w:marTop w:val="0"/>
          <w:marBottom w:val="0"/>
          <w:divBdr>
            <w:top w:val="none" w:sz="0" w:space="0" w:color="auto"/>
            <w:left w:val="none" w:sz="0" w:space="0" w:color="auto"/>
            <w:bottom w:val="none" w:sz="0" w:space="0" w:color="auto"/>
            <w:right w:val="none" w:sz="0" w:space="0" w:color="auto"/>
          </w:divBdr>
        </w:div>
        <w:div w:id="2067144381">
          <w:marLeft w:val="274"/>
          <w:marRight w:val="0"/>
          <w:marTop w:val="0"/>
          <w:marBottom w:val="0"/>
          <w:divBdr>
            <w:top w:val="none" w:sz="0" w:space="0" w:color="auto"/>
            <w:left w:val="none" w:sz="0" w:space="0" w:color="auto"/>
            <w:bottom w:val="none" w:sz="0" w:space="0" w:color="auto"/>
            <w:right w:val="none" w:sz="0" w:space="0" w:color="auto"/>
          </w:divBdr>
        </w:div>
        <w:div w:id="792284930">
          <w:marLeft w:val="274"/>
          <w:marRight w:val="0"/>
          <w:marTop w:val="0"/>
          <w:marBottom w:val="0"/>
          <w:divBdr>
            <w:top w:val="none" w:sz="0" w:space="0" w:color="auto"/>
            <w:left w:val="none" w:sz="0" w:space="0" w:color="auto"/>
            <w:bottom w:val="none" w:sz="0" w:space="0" w:color="auto"/>
            <w:right w:val="none" w:sz="0" w:space="0" w:color="auto"/>
          </w:divBdr>
        </w:div>
        <w:div w:id="1064988358">
          <w:marLeft w:val="274"/>
          <w:marRight w:val="0"/>
          <w:marTop w:val="0"/>
          <w:marBottom w:val="0"/>
          <w:divBdr>
            <w:top w:val="none" w:sz="0" w:space="0" w:color="auto"/>
            <w:left w:val="none" w:sz="0" w:space="0" w:color="auto"/>
            <w:bottom w:val="none" w:sz="0" w:space="0" w:color="auto"/>
            <w:right w:val="none" w:sz="0" w:space="0" w:color="auto"/>
          </w:divBdr>
        </w:div>
        <w:div w:id="1000619671">
          <w:marLeft w:val="274"/>
          <w:marRight w:val="0"/>
          <w:marTop w:val="0"/>
          <w:marBottom w:val="0"/>
          <w:divBdr>
            <w:top w:val="none" w:sz="0" w:space="0" w:color="auto"/>
            <w:left w:val="none" w:sz="0" w:space="0" w:color="auto"/>
            <w:bottom w:val="none" w:sz="0" w:space="0" w:color="auto"/>
            <w:right w:val="none" w:sz="0" w:space="0" w:color="auto"/>
          </w:divBdr>
        </w:div>
      </w:divsChild>
    </w:div>
    <w:div w:id="1355039358">
      <w:bodyDiv w:val="1"/>
      <w:marLeft w:val="0"/>
      <w:marRight w:val="0"/>
      <w:marTop w:val="0"/>
      <w:marBottom w:val="0"/>
      <w:divBdr>
        <w:top w:val="none" w:sz="0" w:space="0" w:color="auto"/>
        <w:left w:val="none" w:sz="0" w:space="0" w:color="auto"/>
        <w:bottom w:val="none" w:sz="0" w:space="0" w:color="auto"/>
        <w:right w:val="none" w:sz="0" w:space="0" w:color="auto"/>
      </w:divBdr>
      <w:divsChild>
        <w:div w:id="1577596471">
          <w:marLeft w:val="274"/>
          <w:marRight w:val="0"/>
          <w:marTop w:val="0"/>
          <w:marBottom w:val="0"/>
          <w:divBdr>
            <w:top w:val="none" w:sz="0" w:space="0" w:color="auto"/>
            <w:left w:val="none" w:sz="0" w:space="0" w:color="auto"/>
            <w:bottom w:val="none" w:sz="0" w:space="0" w:color="auto"/>
            <w:right w:val="none" w:sz="0" w:space="0" w:color="auto"/>
          </w:divBdr>
        </w:div>
        <w:div w:id="1444612200">
          <w:marLeft w:val="274"/>
          <w:marRight w:val="0"/>
          <w:marTop w:val="0"/>
          <w:marBottom w:val="0"/>
          <w:divBdr>
            <w:top w:val="none" w:sz="0" w:space="0" w:color="auto"/>
            <w:left w:val="none" w:sz="0" w:space="0" w:color="auto"/>
            <w:bottom w:val="none" w:sz="0" w:space="0" w:color="auto"/>
            <w:right w:val="none" w:sz="0" w:space="0" w:color="auto"/>
          </w:divBdr>
        </w:div>
        <w:div w:id="18240643">
          <w:marLeft w:val="274"/>
          <w:marRight w:val="0"/>
          <w:marTop w:val="0"/>
          <w:marBottom w:val="0"/>
          <w:divBdr>
            <w:top w:val="none" w:sz="0" w:space="0" w:color="auto"/>
            <w:left w:val="none" w:sz="0" w:space="0" w:color="auto"/>
            <w:bottom w:val="none" w:sz="0" w:space="0" w:color="auto"/>
            <w:right w:val="none" w:sz="0" w:space="0" w:color="auto"/>
          </w:divBdr>
        </w:div>
      </w:divsChild>
    </w:div>
    <w:div w:id="1384987490">
      <w:bodyDiv w:val="1"/>
      <w:marLeft w:val="0"/>
      <w:marRight w:val="0"/>
      <w:marTop w:val="0"/>
      <w:marBottom w:val="0"/>
      <w:divBdr>
        <w:top w:val="none" w:sz="0" w:space="0" w:color="auto"/>
        <w:left w:val="none" w:sz="0" w:space="0" w:color="auto"/>
        <w:bottom w:val="none" w:sz="0" w:space="0" w:color="auto"/>
        <w:right w:val="none" w:sz="0" w:space="0" w:color="auto"/>
      </w:divBdr>
      <w:divsChild>
        <w:div w:id="1641302864">
          <w:marLeft w:val="274"/>
          <w:marRight w:val="0"/>
          <w:marTop w:val="0"/>
          <w:marBottom w:val="0"/>
          <w:divBdr>
            <w:top w:val="none" w:sz="0" w:space="0" w:color="auto"/>
            <w:left w:val="none" w:sz="0" w:space="0" w:color="auto"/>
            <w:bottom w:val="none" w:sz="0" w:space="0" w:color="auto"/>
            <w:right w:val="none" w:sz="0" w:space="0" w:color="auto"/>
          </w:divBdr>
        </w:div>
      </w:divsChild>
    </w:div>
    <w:div w:id="1423067316">
      <w:bodyDiv w:val="1"/>
      <w:marLeft w:val="0"/>
      <w:marRight w:val="0"/>
      <w:marTop w:val="0"/>
      <w:marBottom w:val="0"/>
      <w:divBdr>
        <w:top w:val="none" w:sz="0" w:space="0" w:color="auto"/>
        <w:left w:val="none" w:sz="0" w:space="0" w:color="auto"/>
        <w:bottom w:val="none" w:sz="0" w:space="0" w:color="auto"/>
        <w:right w:val="none" w:sz="0" w:space="0" w:color="auto"/>
      </w:divBdr>
      <w:divsChild>
        <w:div w:id="850877760">
          <w:marLeft w:val="274"/>
          <w:marRight w:val="0"/>
          <w:marTop w:val="0"/>
          <w:marBottom w:val="0"/>
          <w:divBdr>
            <w:top w:val="none" w:sz="0" w:space="0" w:color="auto"/>
            <w:left w:val="none" w:sz="0" w:space="0" w:color="auto"/>
            <w:bottom w:val="none" w:sz="0" w:space="0" w:color="auto"/>
            <w:right w:val="none" w:sz="0" w:space="0" w:color="auto"/>
          </w:divBdr>
        </w:div>
        <w:div w:id="783035557">
          <w:marLeft w:val="274"/>
          <w:marRight w:val="0"/>
          <w:marTop w:val="0"/>
          <w:marBottom w:val="0"/>
          <w:divBdr>
            <w:top w:val="none" w:sz="0" w:space="0" w:color="auto"/>
            <w:left w:val="none" w:sz="0" w:space="0" w:color="auto"/>
            <w:bottom w:val="none" w:sz="0" w:space="0" w:color="auto"/>
            <w:right w:val="none" w:sz="0" w:space="0" w:color="auto"/>
          </w:divBdr>
        </w:div>
      </w:divsChild>
    </w:div>
    <w:div w:id="1446003959">
      <w:bodyDiv w:val="1"/>
      <w:marLeft w:val="0"/>
      <w:marRight w:val="0"/>
      <w:marTop w:val="0"/>
      <w:marBottom w:val="0"/>
      <w:divBdr>
        <w:top w:val="none" w:sz="0" w:space="0" w:color="auto"/>
        <w:left w:val="none" w:sz="0" w:space="0" w:color="auto"/>
        <w:bottom w:val="none" w:sz="0" w:space="0" w:color="auto"/>
        <w:right w:val="none" w:sz="0" w:space="0" w:color="auto"/>
      </w:divBdr>
      <w:divsChild>
        <w:div w:id="989292418">
          <w:marLeft w:val="274"/>
          <w:marRight w:val="0"/>
          <w:marTop w:val="0"/>
          <w:marBottom w:val="0"/>
          <w:divBdr>
            <w:top w:val="none" w:sz="0" w:space="0" w:color="auto"/>
            <w:left w:val="none" w:sz="0" w:space="0" w:color="auto"/>
            <w:bottom w:val="none" w:sz="0" w:space="0" w:color="auto"/>
            <w:right w:val="none" w:sz="0" w:space="0" w:color="auto"/>
          </w:divBdr>
        </w:div>
        <w:div w:id="404887272">
          <w:marLeft w:val="274"/>
          <w:marRight w:val="0"/>
          <w:marTop w:val="0"/>
          <w:marBottom w:val="0"/>
          <w:divBdr>
            <w:top w:val="none" w:sz="0" w:space="0" w:color="auto"/>
            <w:left w:val="none" w:sz="0" w:space="0" w:color="auto"/>
            <w:bottom w:val="none" w:sz="0" w:space="0" w:color="auto"/>
            <w:right w:val="none" w:sz="0" w:space="0" w:color="auto"/>
          </w:divBdr>
        </w:div>
        <w:div w:id="1420247810">
          <w:marLeft w:val="274"/>
          <w:marRight w:val="0"/>
          <w:marTop w:val="0"/>
          <w:marBottom w:val="0"/>
          <w:divBdr>
            <w:top w:val="none" w:sz="0" w:space="0" w:color="auto"/>
            <w:left w:val="none" w:sz="0" w:space="0" w:color="auto"/>
            <w:bottom w:val="none" w:sz="0" w:space="0" w:color="auto"/>
            <w:right w:val="none" w:sz="0" w:space="0" w:color="auto"/>
          </w:divBdr>
        </w:div>
        <w:div w:id="2041854662">
          <w:marLeft w:val="274"/>
          <w:marRight w:val="0"/>
          <w:marTop w:val="0"/>
          <w:marBottom w:val="0"/>
          <w:divBdr>
            <w:top w:val="none" w:sz="0" w:space="0" w:color="auto"/>
            <w:left w:val="none" w:sz="0" w:space="0" w:color="auto"/>
            <w:bottom w:val="none" w:sz="0" w:space="0" w:color="auto"/>
            <w:right w:val="none" w:sz="0" w:space="0" w:color="auto"/>
          </w:divBdr>
        </w:div>
        <w:div w:id="1352030214">
          <w:marLeft w:val="274"/>
          <w:marRight w:val="0"/>
          <w:marTop w:val="0"/>
          <w:marBottom w:val="0"/>
          <w:divBdr>
            <w:top w:val="none" w:sz="0" w:space="0" w:color="auto"/>
            <w:left w:val="none" w:sz="0" w:space="0" w:color="auto"/>
            <w:bottom w:val="none" w:sz="0" w:space="0" w:color="auto"/>
            <w:right w:val="none" w:sz="0" w:space="0" w:color="auto"/>
          </w:divBdr>
        </w:div>
        <w:div w:id="545610056">
          <w:marLeft w:val="274"/>
          <w:marRight w:val="0"/>
          <w:marTop w:val="0"/>
          <w:marBottom w:val="0"/>
          <w:divBdr>
            <w:top w:val="none" w:sz="0" w:space="0" w:color="auto"/>
            <w:left w:val="none" w:sz="0" w:space="0" w:color="auto"/>
            <w:bottom w:val="none" w:sz="0" w:space="0" w:color="auto"/>
            <w:right w:val="none" w:sz="0" w:space="0" w:color="auto"/>
          </w:divBdr>
        </w:div>
        <w:div w:id="1277522759">
          <w:marLeft w:val="274"/>
          <w:marRight w:val="0"/>
          <w:marTop w:val="0"/>
          <w:marBottom w:val="0"/>
          <w:divBdr>
            <w:top w:val="none" w:sz="0" w:space="0" w:color="auto"/>
            <w:left w:val="none" w:sz="0" w:space="0" w:color="auto"/>
            <w:bottom w:val="none" w:sz="0" w:space="0" w:color="auto"/>
            <w:right w:val="none" w:sz="0" w:space="0" w:color="auto"/>
          </w:divBdr>
        </w:div>
        <w:div w:id="2074770910">
          <w:marLeft w:val="274"/>
          <w:marRight w:val="0"/>
          <w:marTop w:val="0"/>
          <w:marBottom w:val="0"/>
          <w:divBdr>
            <w:top w:val="none" w:sz="0" w:space="0" w:color="auto"/>
            <w:left w:val="none" w:sz="0" w:space="0" w:color="auto"/>
            <w:bottom w:val="none" w:sz="0" w:space="0" w:color="auto"/>
            <w:right w:val="none" w:sz="0" w:space="0" w:color="auto"/>
          </w:divBdr>
        </w:div>
        <w:div w:id="995957873">
          <w:marLeft w:val="274"/>
          <w:marRight w:val="0"/>
          <w:marTop w:val="0"/>
          <w:marBottom w:val="0"/>
          <w:divBdr>
            <w:top w:val="none" w:sz="0" w:space="0" w:color="auto"/>
            <w:left w:val="none" w:sz="0" w:space="0" w:color="auto"/>
            <w:bottom w:val="none" w:sz="0" w:space="0" w:color="auto"/>
            <w:right w:val="none" w:sz="0" w:space="0" w:color="auto"/>
          </w:divBdr>
        </w:div>
        <w:div w:id="1318073323">
          <w:marLeft w:val="274"/>
          <w:marRight w:val="0"/>
          <w:marTop w:val="0"/>
          <w:marBottom w:val="0"/>
          <w:divBdr>
            <w:top w:val="none" w:sz="0" w:space="0" w:color="auto"/>
            <w:left w:val="none" w:sz="0" w:space="0" w:color="auto"/>
            <w:bottom w:val="none" w:sz="0" w:space="0" w:color="auto"/>
            <w:right w:val="none" w:sz="0" w:space="0" w:color="auto"/>
          </w:divBdr>
        </w:div>
        <w:div w:id="1342514927">
          <w:marLeft w:val="274"/>
          <w:marRight w:val="0"/>
          <w:marTop w:val="0"/>
          <w:marBottom w:val="0"/>
          <w:divBdr>
            <w:top w:val="none" w:sz="0" w:space="0" w:color="auto"/>
            <w:left w:val="none" w:sz="0" w:space="0" w:color="auto"/>
            <w:bottom w:val="none" w:sz="0" w:space="0" w:color="auto"/>
            <w:right w:val="none" w:sz="0" w:space="0" w:color="auto"/>
          </w:divBdr>
        </w:div>
        <w:div w:id="374160507">
          <w:marLeft w:val="274"/>
          <w:marRight w:val="0"/>
          <w:marTop w:val="0"/>
          <w:marBottom w:val="0"/>
          <w:divBdr>
            <w:top w:val="none" w:sz="0" w:space="0" w:color="auto"/>
            <w:left w:val="none" w:sz="0" w:space="0" w:color="auto"/>
            <w:bottom w:val="none" w:sz="0" w:space="0" w:color="auto"/>
            <w:right w:val="none" w:sz="0" w:space="0" w:color="auto"/>
          </w:divBdr>
        </w:div>
        <w:div w:id="177354768">
          <w:marLeft w:val="274"/>
          <w:marRight w:val="0"/>
          <w:marTop w:val="0"/>
          <w:marBottom w:val="0"/>
          <w:divBdr>
            <w:top w:val="none" w:sz="0" w:space="0" w:color="auto"/>
            <w:left w:val="none" w:sz="0" w:space="0" w:color="auto"/>
            <w:bottom w:val="none" w:sz="0" w:space="0" w:color="auto"/>
            <w:right w:val="none" w:sz="0" w:space="0" w:color="auto"/>
          </w:divBdr>
        </w:div>
        <w:div w:id="1876428868">
          <w:marLeft w:val="274"/>
          <w:marRight w:val="0"/>
          <w:marTop w:val="0"/>
          <w:marBottom w:val="0"/>
          <w:divBdr>
            <w:top w:val="none" w:sz="0" w:space="0" w:color="auto"/>
            <w:left w:val="none" w:sz="0" w:space="0" w:color="auto"/>
            <w:bottom w:val="none" w:sz="0" w:space="0" w:color="auto"/>
            <w:right w:val="none" w:sz="0" w:space="0" w:color="auto"/>
          </w:divBdr>
        </w:div>
        <w:div w:id="379399602">
          <w:marLeft w:val="274"/>
          <w:marRight w:val="0"/>
          <w:marTop w:val="0"/>
          <w:marBottom w:val="0"/>
          <w:divBdr>
            <w:top w:val="none" w:sz="0" w:space="0" w:color="auto"/>
            <w:left w:val="none" w:sz="0" w:space="0" w:color="auto"/>
            <w:bottom w:val="none" w:sz="0" w:space="0" w:color="auto"/>
            <w:right w:val="none" w:sz="0" w:space="0" w:color="auto"/>
          </w:divBdr>
        </w:div>
        <w:div w:id="1476409483">
          <w:marLeft w:val="274"/>
          <w:marRight w:val="0"/>
          <w:marTop w:val="0"/>
          <w:marBottom w:val="0"/>
          <w:divBdr>
            <w:top w:val="none" w:sz="0" w:space="0" w:color="auto"/>
            <w:left w:val="none" w:sz="0" w:space="0" w:color="auto"/>
            <w:bottom w:val="none" w:sz="0" w:space="0" w:color="auto"/>
            <w:right w:val="none" w:sz="0" w:space="0" w:color="auto"/>
          </w:divBdr>
        </w:div>
        <w:div w:id="1666781744">
          <w:marLeft w:val="274"/>
          <w:marRight w:val="0"/>
          <w:marTop w:val="0"/>
          <w:marBottom w:val="0"/>
          <w:divBdr>
            <w:top w:val="none" w:sz="0" w:space="0" w:color="auto"/>
            <w:left w:val="none" w:sz="0" w:space="0" w:color="auto"/>
            <w:bottom w:val="none" w:sz="0" w:space="0" w:color="auto"/>
            <w:right w:val="none" w:sz="0" w:space="0" w:color="auto"/>
          </w:divBdr>
        </w:div>
      </w:divsChild>
    </w:div>
    <w:div w:id="1451123472">
      <w:bodyDiv w:val="1"/>
      <w:marLeft w:val="0"/>
      <w:marRight w:val="0"/>
      <w:marTop w:val="0"/>
      <w:marBottom w:val="0"/>
      <w:divBdr>
        <w:top w:val="none" w:sz="0" w:space="0" w:color="auto"/>
        <w:left w:val="none" w:sz="0" w:space="0" w:color="auto"/>
        <w:bottom w:val="none" w:sz="0" w:space="0" w:color="auto"/>
        <w:right w:val="none" w:sz="0" w:space="0" w:color="auto"/>
      </w:divBdr>
      <w:divsChild>
        <w:div w:id="1369721174">
          <w:marLeft w:val="0"/>
          <w:marRight w:val="0"/>
          <w:marTop w:val="86"/>
          <w:marBottom w:val="0"/>
          <w:divBdr>
            <w:top w:val="none" w:sz="0" w:space="0" w:color="auto"/>
            <w:left w:val="none" w:sz="0" w:space="0" w:color="auto"/>
            <w:bottom w:val="none" w:sz="0" w:space="0" w:color="auto"/>
            <w:right w:val="none" w:sz="0" w:space="0" w:color="auto"/>
          </w:divBdr>
        </w:div>
        <w:div w:id="74786855">
          <w:marLeft w:val="0"/>
          <w:marRight w:val="0"/>
          <w:marTop w:val="86"/>
          <w:marBottom w:val="0"/>
          <w:divBdr>
            <w:top w:val="none" w:sz="0" w:space="0" w:color="auto"/>
            <w:left w:val="none" w:sz="0" w:space="0" w:color="auto"/>
            <w:bottom w:val="none" w:sz="0" w:space="0" w:color="auto"/>
            <w:right w:val="none" w:sz="0" w:space="0" w:color="auto"/>
          </w:divBdr>
        </w:div>
        <w:div w:id="1600216126">
          <w:marLeft w:val="0"/>
          <w:marRight w:val="0"/>
          <w:marTop w:val="86"/>
          <w:marBottom w:val="0"/>
          <w:divBdr>
            <w:top w:val="none" w:sz="0" w:space="0" w:color="auto"/>
            <w:left w:val="none" w:sz="0" w:space="0" w:color="auto"/>
            <w:bottom w:val="none" w:sz="0" w:space="0" w:color="auto"/>
            <w:right w:val="none" w:sz="0" w:space="0" w:color="auto"/>
          </w:divBdr>
        </w:div>
      </w:divsChild>
    </w:div>
    <w:div w:id="1452899355">
      <w:bodyDiv w:val="1"/>
      <w:marLeft w:val="0"/>
      <w:marRight w:val="0"/>
      <w:marTop w:val="0"/>
      <w:marBottom w:val="0"/>
      <w:divBdr>
        <w:top w:val="none" w:sz="0" w:space="0" w:color="auto"/>
        <w:left w:val="none" w:sz="0" w:space="0" w:color="auto"/>
        <w:bottom w:val="none" w:sz="0" w:space="0" w:color="auto"/>
        <w:right w:val="none" w:sz="0" w:space="0" w:color="auto"/>
      </w:divBdr>
      <w:divsChild>
        <w:div w:id="1878854072">
          <w:marLeft w:val="274"/>
          <w:marRight w:val="0"/>
          <w:marTop w:val="144"/>
          <w:marBottom w:val="0"/>
          <w:divBdr>
            <w:top w:val="none" w:sz="0" w:space="0" w:color="auto"/>
            <w:left w:val="none" w:sz="0" w:space="0" w:color="auto"/>
            <w:bottom w:val="none" w:sz="0" w:space="0" w:color="auto"/>
            <w:right w:val="none" w:sz="0" w:space="0" w:color="auto"/>
          </w:divBdr>
        </w:div>
        <w:div w:id="1471627801">
          <w:marLeft w:val="274"/>
          <w:marRight w:val="0"/>
          <w:marTop w:val="144"/>
          <w:marBottom w:val="0"/>
          <w:divBdr>
            <w:top w:val="none" w:sz="0" w:space="0" w:color="auto"/>
            <w:left w:val="none" w:sz="0" w:space="0" w:color="auto"/>
            <w:bottom w:val="none" w:sz="0" w:space="0" w:color="auto"/>
            <w:right w:val="none" w:sz="0" w:space="0" w:color="auto"/>
          </w:divBdr>
        </w:div>
        <w:div w:id="661082029">
          <w:marLeft w:val="274"/>
          <w:marRight w:val="0"/>
          <w:marTop w:val="144"/>
          <w:marBottom w:val="0"/>
          <w:divBdr>
            <w:top w:val="none" w:sz="0" w:space="0" w:color="auto"/>
            <w:left w:val="none" w:sz="0" w:space="0" w:color="auto"/>
            <w:bottom w:val="none" w:sz="0" w:space="0" w:color="auto"/>
            <w:right w:val="none" w:sz="0" w:space="0" w:color="auto"/>
          </w:divBdr>
        </w:div>
        <w:div w:id="214854041">
          <w:marLeft w:val="274"/>
          <w:marRight w:val="0"/>
          <w:marTop w:val="144"/>
          <w:marBottom w:val="0"/>
          <w:divBdr>
            <w:top w:val="none" w:sz="0" w:space="0" w:color="auto"/>
            <w:left w:val="none" w:sz="0" w:space="0" w:color="auto"/>
            <w:bottom w:val="none" w:sz="0" w:space="0" w:color="auto"/>
            <w:right w:val="none" w:sz="0" w:space="0" w:color="auto"/>
          </w:divBdr>
        </w:div>
        <w:div w:id="195437161">
          <w:marLeft w:val="274"/>
          <w:marRight w:val="0"/>
          <w:marTop w:val="144"/>
          <w:marBottom w:val="0"/>
          <w:divBdr>
            <w:top w:val="none" w:sz="0" w:space="0" w:color="auto"/>
            <w:left w:val="none" w:sz="0" w:space="0" w:color="auto"/>
            <w:bottom w:val="none" w:sz="0" w:space="0" w:color="auto"/>
            <w:right w:val="none" w:sz="0" w:space="0" w:color="auto"/>
          </w:divBdr>
        </w:div>
        <w:div w:id="278150444">
          <w:marLeft w:val="274"/>
          <w:marRight w:val="0"/>
          <w:marTop w:val="144"/>
          <w:marBottom w:val="0"/>
          <w:divBdr>
            <w:top w:val="none" w:sz="0" w:space="0" w:color="auto"/>
            <w:left w:val="none" w:sz="0" w:space="0" w:color="auto"/>
            <w:bottom w:val="none" w:sz="0" w:space="0" w:color="auto"/>
            <w:right w:val="none" w:sz="0" w:space="0" w:color="auto"/>
          </w:divBdr>
        </w:div>
      </w:divsChild>
    </w:div>
    <w:div w:id="1459228736">
      <w:bodyDiv w:val="1"/>
      <w:marLeft w:val="0"/>
      <w:marRight w:val="0"/>
      <w:marTop w:val="0"/>
      <w:marBottom w:val="0"/>
      <w:divBdr>
        <w:top w:val="none" w:sz="0" w:space="0" w:color="auto"/>
        <w:left w:val="none" w:sz="0" w:space="0" w:color="auto"/>
        <w:bottom w:val="none" w:sz="0" w:space="0" w:color="auto"/>
        <w:right w:val="none" w:sz="0" w:space="0" w:color="auto"/>
      </w:divBdr>
    </w:div>
    <w:div w:id="1477792654">
      <w:bodyDiv w:val="1"/>
      <w:marLeft w:val="0"/>
      <w:marRight w:val="0"/>
      <w:marTop w:val="0"/>
      <w:marBottom w:val="0"/>
      <w:divBdr>
        <w:top w:val="none" w:sz="0" w:space="0" w:color="auto"/>
        <w:left w:val="none" w:sz="0" w:space="0" w:color="auto"/>
        <w:bottom w:val="none" w:sz="0" w:space="0" w:color="auto"/>
        <w:right w:val="none" w:sz="0" w:space="0" w:color="auto"/>
      </w:divBdr>
    </w:div>
    <w:div w:id="1498808823">
      <w:bodyDiv w:val="1"/>
      <w:marLeft w:val="0"/>
      <w:marRight w:val="0"/>
      <w:marTop w:val="0"/>
      <w:marBottom w:val="0"/>
      <w:divBdr>
        <w:top w:val="none" w:sz="0" w:space="0" w:color="auto"/>
        <w:left w:val="none" w:sz="0" w:space="0" w:color="auto"/>
        <w:bottom w:val="none" w:sz="0" w:space="0" w:color="auto"/>
        <w:right w:val="none" w:sz="0" w:space="0" w:color="auto"/>
      </w:divBdr>
    </w:div>
    <w:div w:id="1518498186">
      <w:bodyDiv w:val="1"/>
      <w:marLeft w:val="0"/>
      <w:marRight w:val="0"/>
      <w:marTop w:val="0"/>
      <w:marBottom w:val="0"/>
      <w:divBdr>
        <w:top w:val="none" w:sz="0" w:space="0" w:color="auto"/>
        <w:left w:val="none" w:sz="0" w:space="0" w:color="auto"/>
        <w:bottom w:val="none" w:sz="0" w:space="0" w:color="auto"/>
        <w:right w:val="none" w:sz="0" w:space="0" w:color="auto"/>
      </w:divBdr>
      <w:divsChild>
        <w:div w:id="1786732599">
          <w:marLeft w:val="274"/>
          <w:marRight w:val="0"/>
          <w:marTop w:val="0"/>
          <w:marBottom w:val="0"/>
          <w:divBdr>
            <w:top w:val="none" w:sz="0" w:space="0" w:color="auto"/>
            <w:left w:val="none" w:sz="0" w:space="0" w:color="auto"/>
            <w:bottom w:val="none" w:sz="0" w:space="0" w:color="auto"/>
            <w:right w:val="none" w:sz="0" w:space="0" w:color="auto"/>
          </w:divBdr>
        </w:div>
        <w:div w:id="1992557205">
          <w:marLeft w:val="274"/>
          <w:marRight w:val="0"/>
          <w:marTop w:val="0"/>
          <w:marBottom w:val="0"/>
          <w:divBdr>
            <w:top w:val="none" w:sz="0" w:space="0" w:color="auto"/>
            <w:left w:val="none" w:sz="0" w:space="0" w:color="auto"/>
            <w:bottom w:val="none" w:sz="0" w:space="0" w:color="auto"/>
            <w:right w:val="none" w:sz="0" w:space="0" w:color="auto"/>
          </w:divBdr>
        </w:div>
        <w:div w:id="589584651">
          <w:marLeft w:val="274"/>
          <w:marRight w:val="0"/>
          <w:marTop w:val="0"/>
          <w:marBottom w:val="0"/>
          <w:divBdr>
            <w:top w:val="none" w:sz="0" w:space="0" w:color="auto"/>
            <w:left w:val="none" w:sz="0" w:space="0" w:color="auto"/>
            <w:bottom w:val="none" w:sz="0" w:space="0" w:color="auto"/>
            <w:right w:val="none" w:sz="0" w:space="0" w:color="auto"/>
          </w:divBdr>
        </w:div>
        <w:div w:id="1413042080">
          <w:marLeft w:val="274"/>
          <w:marRight w:val="0"/>
          <w:marTop w:val="0"/>
          <w:marBottom w:val="0"/>
          <w:divBdr>
            <w:top w:val="none" w:sz="0" w:space="0" w:color="auto"/>
            <w:left w:val="none" w:sz="0" w:space="0" w:color="auto"/>
            <w:bottom w:val="none" w:sz="0" w:space="0" w:color="auto"/>
            <w:right w:val="none" w:sz="0" w:space="0" w:color="auto"/>
          </w:divBdr>
        </w:div>
        <w:div w:id="1870602007">
          <w:marLeft w:val="274"/>
          <w:marRight w:val="0"/>
          <w:marTop w:val="0"/>
          <w:marBottom w:val="0"/>
          <w:divBdr>
            <w:top w:val="none" w:sz="0" w:space="0" w:color="auto"/>
            <w:left w:val="none" w:sz="0" w:space="0" w:color="auto"/>
            <w:bottom w:val="none" w:sz="0" w:space="0" w:color="auto"/>
            <w:right w:val="none" w:sz="0" w:space="0" w:color="auto"/>
          </w:divBdr>
        </w:div>
        <w:div w:id="1153833067">
          <w:marLeft w:val="274"/>
          <w:marRight w:val="0"/>
          <w:marTop w:val="0"/>
          <w:marBottom w:val="0"/>
          <w:divBdr>
            <w:top w:val="none" w:sz="0" w:space="0" w:color="auto"/>
            <w:left w:val="none" w:sz="0" w:space="0" w:color="auto"/>
            <w:bottom w:val="none" w:sz="0" w:space="0" w:color="auto"/>
            <w:right w:val="none" w:sz="0" w:space="0" w:color="auto"/>
          </w:divBdr>
        </w:div>
      </w:divsChild>
    </w:div>
    <w:div w:id="1590309004">
      <w:bodyDiv w:val="1"/>
      <w:marLeft w:val="0"/>
      <w:marRight w:val="0"/>
      <w:marTop w:val="0"/>
      <w:marBottom w:val="0"/>
      <w:divBdr>
        <w:top w:val="none" w:sz="0" w:space="0" w:color="auto"/>
        <w:left w:val="none" w:sz="0" w:space="0" w:color="auto"/>
        <w:bottom w:val="none" w:sz="0" w:space="0" w:color="auto"/>
        <w:right w:val="none" w:sz="0" w:space="0" w:color="auto"/>
      </w:divBdr>
    </w:div>
    <w:div w:id="1614627410">
      <w:bodyDiv w:val="1"/>
      <w:marLeft w:val="0"/>
      <w:marRight w:val="0"/>
      <w:marTop w:val="0"/>
      <w:marBottom w:val="0"/>
      <w:divBdr>
        <w:top w:val="none" w:sz="0" w:space="0" w:color="auto"/>
        <w:left w:val="none" w:sz="0" w:space="0" w:color="auto"/>
        <w:bottom w:val="none" w:sz="0" w:space="0" w:color="auto"/>
        <w:right w:val="none" w:sz="0" w:space="0" w:color="auto"/>
      </w:divBdr>
    </w:div>
    <w:div w:id="1624729404">
      <w:bodyDiv w:val="1"/>
      <w:marLeft w:val="0"/>
      <w:marRight w:val="0"/>
      <w:marTop w:val="0"/>
      <w:marBottom w:val="0"/>
      <w:divBdr>
        <w:top w:val="none" w:sz="0" w:space="0" w:color="auto"/>
        <w:left w:val="none" w:sz="0" w:space="0" w:color="auto"/>
        <w:bottom w:val="none" w:sz="0" w:space="0" w:color="auto"/>
        <w:right w:val="none" w:sz="0" w:space="0" w:color="auto"/>
      </w:divBdr>
      <w:divsChild>
        <w:div w:id="653070695">
          <w:marLeft w:val="274"/>
          <w:marRight w:val="0"/>
          <w:marTop w:val="346"/>
          <w:marBottom w:val="0"/>
          <w:divBdr>
            <w:top w:val="none" w:sz="0" w:space="0" w:color="auto"/>
            <w:left w:val="none" w:sz="0" w:space="0" w:color="auto"/>
            <w:bottom w:val="none" w:sz="0" w:space="0" w:color="auto"/>
            <w:right w:val="none" w:sz="0" w:space="0" w:color="auto"/>
          </w:divBdr>
        </w:div>
        <w:div w:id="2006544134">
          <w:marLeft w:val="274"/>
          <w:marRight w:val="0"/>
          <w:marTop w:val="346"/>
          <w:marBottom w:val="0"/>
          <w:divBdr>
            <w:top w:val="none" w:sz="0" w:space="0" w:color="auto"/>
            <w:left w:val="none" w:sz="0" w:space="0" w:color="auto"/>
            <w:bottom w:val="none" w:sz="0" w:space="0" w:color="auto"/>
            <w:right w:val="none" w:sz="0" w:space="0" w:color="auto"/>
          </w:divBdr>
        </w:div>
        <w:div w:id="1858039384">
          <w:marLeft w:val="274"/>
          <w:marRight w:val="0"/>
          <w:marTop w:val="346"/>
          <w:marBottom w:val="0"/>
          <w:divBdr>
            <w:top w:val="none" w:sz="0" w:space="0" w:color="auto"/>
            <w:left w:val="none" w:sz="0" w:space="0" w:color="auto"/>
            <w:bottom w:val="none" w:sz="0" w:space="0" w:color="auto"/>
            <w:right w:val="none" w:sz="0" w:space="0" w:color="auto"/>
          </w:divBdr>
        </w:div>
      </w:divsChild>
    </w:div>
    <w:div w:id="1667702759">
      <w:bodyDiv w:val="1"/>
      <w:marLeft w:val="0"/>
      <w:marRight w:val="0"/>
      <w:marTop w:val="0"/>
      <w:marBottom w:val="0"/>
      <w:divBdr>
        <w:top w:val="none" w:sz="0" w:space="0" w:color="auto"/>
        <w:left w:val="none" w:sz="0" w:space="0" w:color="auto"/>
        <w:bottom w:val="none" w:sz="0" w:space="0" w:color="auto"/>
        <w:right w:val="none" w:sz="0" w:space="0" w:color="auto"/>
      </w:divBdr>
    </w:div>
    <w:div w:id="1669164960">
      <w:bodyDiv w:val="1"/>
      <w:marLeft w:val="0"/>
      <w:marRight w:val="0"/>
      <w:marTop w:val="0"/>
      <w:marBottom w:val="0"/>
      <w:divBdr>
        <w:top w:val="none" w:sz="0" w:space="0" w:color="auto"/>
        <w:left w:val="none" w:sz="0" w:space="0" w:color="auto"/>
        <w:bottom w:val="none" w:sz="0" w:space="0" w:color="auto"/>
        <w:right w:val="none" w:sz="0" w:space="0" w:color="auto"/>
      </w:divBdr>
    </w:div>
    <w:div w:id="1678144957">
      <w:bodyDiv w:val="1"/>
      <w:marLeft w:val="0"/>
      <w:marRight w:val="0"/>
      <w:marTop w:val="0"/>
      <w:marBottom w:val="0"/>
      <w:divBdr>
        <w:top w:val="none" w:sz="0" w:space="0" w:color="auto"/>
        <w:left w:val="none" w:sz="0" w:space="0" w:color="auto"/>
        <w:bottom w:val="none" w:sz="0" w:space="0" w:color="auto"/>
        <w:right w:val="none" w:sz="0" w:space="0" w:color="auto"/>
      </w:divBdr>
    </w:div>
    <w:div w:id="1688870328">
      <w:bodyDiv w:val="1"/>
      <w:marLeft w:val="0"/>
      <w:marRight w:val="0"/>
      <w:marTop w:val="0"/>
      <w:marBottom w:val="0"/>
      <w:divBdr>
        <w:top w:val="none" w:sz="0" w:space="0" w:color="auto"/>
        <w:left w:val="none" w:sz="0" w:space="0" w:color="auto"/>
        <w:bottom w:val="none" w:sz="0" w:space="0" w:color="auto"/>
        <w:right w:val="none" w:sz="0" w:space="0" w:color="auto"/>
      </w:divBdr>
    </w:div>
    <w:div w:id="1742407112">
      <w:bodyDiv w:val="1"/>
      <w:marLeft w:val="0"/>
      <w:marRight w:val="0"/>
      <w:marTop w:val="0"/>
      <w:marBottom w:val="0"/>
      <w:divBdr>
        <w:top w:val="none" w:sz="0" w:space="0" w:color="auto"/>
        <w:left w:val="none" w:sz="0" w:space="0" w:color="auto"/>
        <w:bottom w:val="none" w:sz="0" w:space="0" w:color="auto"/>
        <w:right w:val="none" w:sz="0" w:space="0" w:color="auto"/>
      </w:divBdr>
      <w:divsChild>
        <w:div w:id="542403190">
          <w:marLeft w:val="274"/>
          <w:marRight w:val="0"/>
          <w:marTop w:val="0"/>
          <w:marBottom w:val="0"/>
          <w:divBdr>
            <w:top w:val="none" w:sz="0" w:space="0" w:color="auto"/>
            <w:left w:val="none" w:sz="0" w:space="0" w:color="auto"/>
            <w:bottom w:val="none" w:sz="0" w:space="0" w:color="auto"/>
            <w:right w:val="none" w:sz="0" w:space="0" w:color="auto"/>
          </w:divBdr>
        </w:div>
        <w:div w:id="1962568311">
          <w:marLeft w:val="274"/>
          <w:marRight w:val="0"/>
          <w:marTop w:val="0"/>
          <w:marBottom w:val="0"/>
          <w:divBdr>
            <w:top w:val="none" w:sz="0" w:space="0" w:color="auto"/>
            <w:left w:val="none" w:sz="0" w:space="0" w:color="auto"/>
            <w:bottom w:val="none" w:sz="0" w:space="0" w:color="auto"/>
            <w:right w:val="none" w:sz="0" w:space="0" w:color="auto"/>
          </w:divBdr>
        </w:div>
        <w:div w:id="743649176">
          <w:marLeft w:val="274"/>
          <w:marRight w:val="0"/>
          <w:marTop w:val="0"/>
          <w:marBottom w:val="0"/>
          <w:divBdr>
            <w:top w:val="none" w:sz="0" w:space="0" w:color="auto"/>
            <w:left w:val="none" w:sz="0" w:space="0" w:color="auto"/>
            <w:bottom w:val="none" w:sz="0" w:space="0" w:color="auto"/>
            <w:right w:val="none" w:sz="0" w:space="0" w:color="auto"/>
          </w:divBdr>
        </w:div>
        <w:div w:id="545332438">
          <w:marLeft w:val="274"/>
          <w:marRight w:val="0"/>
          <w:marTop w:val="0"/>
          <w:marBottom w:val="0"/>
          <w:divBdr>
            <w:top w:val="none" w:sz="0" w:space="0" w:color="auto"/>
            <w:left w:val="none" w:sz="0" w:space="0" w:color="auto"/>
            <w:bottom w:val="none" w:sz="0" w:space="0" w:color="auto"/>
            <w:right w:val="none" w:sz="0" w:space="0" w:color="auto"/>
          </w:divBdr>
        </w:div>
        <w:div w:id="2081097707">
          <w:marLeft w:val="274"/>
          <w:marRight w:val="0"/>
          <w:marTop w:val="0"/>
          <w:marBottom w:val="0"/>
          <w:divBdr>
            <w:top w:val="none" w:sz="0" w:space="0" w:color="auto"/>
            <w:left w:val="none" w:sz="0" w:space="0" w:color="auto"/>
            <w:bottom w:val="none" w:sz="0" w:space="0" w:color="auto"/>
            <w:right w:val="none" w:sz="0" w:space="0" w:color="auto"/>
          </w:divBdr>
        </w:div>
        <w:div w:id="1424839690">
          <w:marLeft w:val="720"/>
          <w:marRight w:val="0"/>
          <w:marTop w:val="86"/>
          <w:marBottom w:val="0"/>
          <w:divBdr>
            <w:top w:val="none" w:sz="0" w:space="0" w:color="auto"/>
            <w:left w:val="none" w:sz="0" w:space="0" w:color="auto"/>
            <w:bottom w:val="none" w:sz="0" w:space="0" w:color="auto"/>
            <w:right w:val="none" w:sz="0" w:space="0" w:color="auto"/>
          </w:divBdr>
        </w:div>
        <w:div w:id="278610502">
          <w:marLeft w:val="720"/>
          <w:marRight w:val="0"/>
          <w:marTop w:val="86"/>
          <w:marBottom w:val="0"/>
          <w:divBdr>
            <w:top w:val="none" w:sz="0" w:space="0" w:color="auto"/>
            <w:left w:val="none" w:sz="0" w:space="0" w:color="auto"/>
            <w:bottom w:val="none" w:sz="0" w:space="0" w:color="auto"/>
            <w:right w:val="none" w:sz="0" w:space="0" w:color="auto"/>
          </w:divBdr>
        </w:div>
        <w:div w:id="415397548">
          <w:marLeft w:val="274"/>
          <w:marRight w:val="0"/>
          <w:marTop w:val="86"/>
          <w:marBottom w:val="0"/>
          <w:divBdr>
            <w:top w:val="none" w:sz="0" w:space="0" w:color="auto"/>
            <w:left w:val="none" w:sz="0" w:space="0" w:color="auto"/>
            <w:bottom w:val="none" w:sz="0" w:space="0" w:color="auto"/>
            <w:right w:val="none" w:sz="0" w:space="0" w:color="auto"/>
          </w:divBdr>
        </w:div>
        <w:div w:id="132716496">
          <w:marLeft w:val="274"/>
          <w:marRight w:val="0"/>
          <w:marTop w:val="86"/>
          <w:marBottom w:val="0"/>
          <w:divBdr>
            <w:top w:val="none" w:sz="0" w:space="0" w:color="auto"/>
            <w:left w:val="none" w:sz="0" w:space="0" w:color="auto"/>
            <w:bottom w:val="none" w:sz="0" w:space="0" w:color="auto"/>
            <w:right w:val="none" w:sz="0" w:space="0" w:color="auto"/>
          </w:divBdr>
        </w:div>
        <w:div w:id="178202141">
          <w:marLeft w:val="274"/>
          <w:marRight w:val="0"/>
          <w:marTop w:val="86"/>
          <w:marBottom w:val="0"/>
          <w:divBdr>
            <w:top w:val="none" w:sz="0" w:space="0" w:color="auto"/>
            <w:left w:val="none" w:sz="0" w:space="0" w:color="auto"/>
            <w:bottom w:val="none" w:sz="0" w:space="0" w:color="auto"/>
            <w:right w:val="none" w:sz="0" w:space="0" w:color="auto"/>
          </w:divBdr>
        </w:div>
        <w:div w:id="2067530082">
          <w:marLeft w:val="274"/>
          <w:marRight w:val="0"/>
          <w:marTop w:val="86"/>
          <w:marBottom w:val="0"/>
          <w:divBdr>
            <w:top w:val="none" w:sz="0" w:space="0" w:color="auto"/>
            <w:left w:val="none" w:sz="0" w:space="0" w:color="auto"/>
            <w:bottom w:val="none" w:sz="0" w:space="0" w:color="auto"/>
            <w:right w:val="none" w:sz="0" w:space="0" w:color="auto"/>
          </w:divBdr>
        </w:div>
        <w:div w:id="1507162706">
          <w:marLeft w:val="274"/>
          <w:marRight w:val="0"/>
          <w:marTop w:val="86"/>
          <w:marBottom w:val="0"/>
          <w:divBdr>
            <w:top w:val="none" w:sz="0" w:space="0" w:color="auto"/>
            <w:left w:val="none" w:sz="0" w:space="0" w:color="auto"/>
            <w:bottom w:val="none" w:sz="0" w:space="0" w:color="auto"/>
            <w:right w:val="none" w:sz="0" w:space="0" w:color="auto"/>
          </w:divBdr>
        </w:div>
        <w:div w:id="236406890">
          <w:marLeft w:val="274"/>
          <w:marRight w:val="0"/>
          <w:marTop w:val="86"/>
          <w:marBottom w:val="0"/>
          <w:divBdr>
            <w:top w:val="none" w:sz="0" w:space="0" w:color="auto"/>
            <w:left w:val="none" w:sz="0" w:space="0" w:color="auto"/>
            <w:bottom w:val="none" w:sz="0" w:space="0" w:color="auto"/>
            <w:right w:val="none" w:sz="0" w:space="0" w:color="auto"/>
          </w:divBdr>
        </w:div>
        <w:div w:id="1364331567">
          <w:marLeft w:val="274"/>
          <w:marRight w:val="0"/>
          <w:marTop w:val="86"/>
          <w:marBottom w:val="0"/>
          <w:divBdr>
            <w:top w:val="none" w:sz="0" w:space="0" w:color="auto"/>
            <w:left w:val="none" w:sz="0" w:space="0" w:color="auto"/>
            <w:bottom w:val="none" w:sz="0" w:space="0" w:color="auto"/>
            <w:right w:val="none" w:sz="0" w:space="0" w:color="auto"/>
          </w:divBdr>
        </w:div>
      </w:divsChild>
    </w:div>
    <w:div w:id="1808740758">
      <w:bodyDiv w:val="1"/>
      <w:marLeft w:val="0"/>
      <w:marRight w:val="0"/>
      <w:marTop w:val="0"/>
      <w:marBottom w:val="0"/>
      <w:divBdr>
        <w:top w:val="none" w:sz="0" w:space="0" w:color="auto"/>
        <w:left w:val="none" w:sz="0" w:space="0" w:color="auto"/>
        <w:bottom w:val="none" w:sz="0" w:space="0" w:color="auto"/>
        <w:right w:val="none" w:sz="0" w:space="0" w:color="auto"/>
      </w:divBdr>
    </w:div>
    <w:div w:id="1823041624">
      <w:bodyDiv w:val="1"/>
      <w:marLeft w:val="0"/>
      <w:marRight w:val="0"/>
      <w:marTop w:val="0"/>
      <w:marBottom w:val="0"/>
      <w:divBdr>
        <w:top w:val="none" w:sz="0" w:space="0" w:color="auto"/>
        <w:left w:val="none" w:sz="0" w:space="0" w:color="auto"/>
        <w:bottom w:val="none" w:sz="0" w:space="0" w:color="auto"/>
        <w:right w:val="none" w:sz="0" w:space="0" w:color="auto"/>
      </w:divBdr>
    </w:div>
    <w:div w:id="1833065720">
      <w:bodyDiv w:val="1"/>
      <w:marLeft w:val="0"/>
      <w:marRight w:val="0"/>
      <w:marTop w:val="0"/>
      <w:marBottom w:val="0"/>
      <w:divBdr>
        <w:top w:val="none" w:sz="0" w:space="0" w:color="auto"/>
        <w:left w:val="none" w:sz="0" w:space="0" w:color="auto"/>
        <w:bottom w:val="none" w:sz="0" w:space="0" w:color="auto"/>
        <w:right w:val="none" w:sz="0" w:space="0" w:color="auto"/>
      </w:divBdr>
    </w:div>
    <w:div w:id="1859656209">
      <w:bodyDiv w:val="1"/>
      <w:marLeft w:val="0"/>
      <w:marRight w:val="0"/>
      <w:marTop w:val="0"/>
      <w:marBottom w:val="0"/>
      <w:divBdr>
        <w:top w:val="none" w:sz="0" w:space="0" w:color="auto"/>
        <w:left w:val="none" w:sz="0" w:space="0" w:color="auto"/>
        <w:bottom w:val="none" w:sz="0" w:space="0" w:color="auto"/>
        <w:right w:val="none" w:sz="0" w:space="0" w:color="auto"/>
      </w:divBdr>
    </w:div>
    <w:div w:id="1869291615">
      <w:bodyDiv w:val="1"/>
      <w:marLeft w:val="0"/>
      <w:marRight w:val="0"/>
      <w:marTop w:val="0"/>
      <w:marBottom w:val="0"/>
      <w:divBdr>
        <w:top w:val="none" w:sz="0" w:space="0" w:color="auto"/>
        <w:left w:val="none" w:sz="0" w:space="0" w:color="auto"/>
        <w:bottom w:val="none" w:sz="0" w:space="0" w:color="auto"/>
        <w:right w:val="none" w:sz="0" w:space="0" w:color="auto"/>
      </w:divBdr>
    </w:div>
    <w:div w:id="1890411489">
      <w:bodyDiv w:val="1"/>
      <w:marLeft w:val="0"/>
      <w:marRight w:val="0"/>
      <w:marTop w:val="0"/>
      <w:marBottom w:val="0"/>
      <w:divBdr>
        <w:top w:val="none" w:sz="0" w:space="0" w:color="auto"/>
        <w:left w:val="none" w:sz="0" w:space="0" w:color="auto"/>
        <w:bottom w:val="none" w:sz="0" w:space="0" w:color="auto"/>
        <w:right w:val="none" w:sz="0" w:space="0" w:color="auto"/>
      </w:divBdr>
    </w:div>
    <w:div w:id="1927567800">
      <w:bodyDiv w:val="1"/>
      <w:marLeft w:val="0"/>
      <w:marRight w:val="0"/>
      <w:marTop w:val="0"/>
      <w:marBottom w:val="0"/>
      <w:divBdr>
        <w:top w:val="none" w:sz="0" w:space="0" w:color="auto"/>
        <w:left w:val="none" w:sz="0" w:space="0" w:color="auto"/>
        <w:bottom w:val="none" w:sz="0" w:space="0" w:color="auto"/>
        <w:right w:val="none" w:sz="0" w:space="0" w:color="auto"/>
      </w:divBdr>
      <w:divsChild>
        <w:div w:id="1703901315">
          <w:marLeft w:val="274"/>
          <w:marRight w:val="0"/>
          <w:marTop w:val="86"/>
          <w:marBottom w:val="0"/>
          <w:divBdr>
            <w:top w:val="none" w:sz="0" w:space="0" w:color="auto"/>
            <w:left w:val="none" w:sz="0" w:space="0" w:color="auto"/>
            <w:bottom w:val="none" w:sz="0" w:space="0" w:color="auto"/>
            <w:right w:val="none" w:sz="0" w:space="0" w:color="auto"/>
          </w:divBdr>
        </w:div>
        <w:div w:id="1014497910">
          <w:marLeft w:val="274"/>
          <w:marRight w:val="0"/>
          <w:marTop w:val="86"/>
          <w:marBottom w:val="0"/>
          <w:divBdr>
            <w:top w:val="none" w:sz="0" w:space="0" w:color="auto"/>
            <w:left w:val="none" w:sz="0" w:space="0" w:color="auto"/>
            <w:bottom w:val="none" w:sz="0" w:space="0" w:color="auto"/>
            <w:right w:val="none" w:sz="0" w:space="0" w:color="auto"/>
          </w:divBdr>
        </w:div>
        <w:div w:id="22707797">
          <w:marLeft w:val="274"/>
          <w:marRight w:val="0"/>
          <w:marTop w:val="86"/>
          <w:marBottom w:val="0"/>
          <w:divBdr>
            <w:top w:val="none" w:sz="0" w:space="0" w:color="auto"/>
            <w:left w:val="none" w:sz="0" w:space="0" w:color="auto"/>
            <w:bottom w:val="none" w:sz="0" w:space="0" w:color="auto"/>
            <w:right w:val="none" w:sz="0" w:space="0" w:color="auto"/>
          </w:divBdr>
        </w:div>
        <w:div w:id="75446924">
          <w:marLeft w:val="274"/>
          <w:marRight w:val="0"/>
          <w:marTop w:val="86"/>
          <w:marBottom w:val="0"/>
          <w:divBdr>
            <w:top w:val="none" w:sz="0" w:space="0" w:color="auto"/>
            <w:left w:val="none" w:sz="0" w:space="0" w:color="auto"/>
            <w:bottom w:val="none" w:sz="0" w:space="0" w:color="auto"/>
            <w:right w:val="none" w:sz="0" w:space="0" w:color="auto"/>
          </w:divBdr>
        </w:div>
        <w:div w:id="1705449144">
          <w:marLeft w:val="274"/>
          <w:marRight w:val="0"/>
          <w:marTop w:val="86"/>
          <w:marBottom w:val="0"/>
          <w:divBdr>
            <w:top w:val="none" w:sz="0" w:space="0" w:color="auto"/>
            <w:left w:val="none" w:sz="0" w:space="0" w:color="auto"/>
            <w:bottom w:val="none" w:sz="0" w:space="0" w:color="auto"/>
            <w:right w:val="none" w:sz="0" w:space="0" w:color="auto"/>
          </w:divBdr>
        </w:div>
        <w:div w:id="925959081">
          <w:marLeft w:val="274"/>
          <w:marRight w:val="0"/>
          <w:marTop w:val="86"/>
          <w:marBottom w:val="0"/>
          <w:divBdr>
            <w:top w:val="none" w:sz="0" w:space="0" w:color="auto"/>
            <w:left w:val="none" w:sz="0" w:space="0" w:color="auto"/>
            <w:bottom w:val="none" w:sz="0" w:space="0" w:color="auto"/>
            <w:right w:val="none" w:sz="0" w:space="0" w:color="auto"/>
          </w:divBdr>
        </w:div>
      </w:divsChild>
    </w:div>
    <w:div w:id="1937253226">
      <w:bodyDiv w:val="1"/>
      <w:marLeft w:val="0"/>
      <w:marRight w:val="0"/>
      <w:marTop w:val="0"/>
      <w:marBottom w:val="0"/>
      <w:divBdr>
        <w:top w:val="none" w:sz="0" w:space="0" w:color="auto"/>
        <w:left w:val="none" w:sz="0" w:space="0" w:color="auto"/>
        <w:bottom w:val="none" w:sz="0" w:space="0" w:color="auto"/>
        <w:right w:val="none" w:sz="0" w:space="0" w:color="auto"/>
      </w:divBdr>
    </w:div>
    <w:div w:id="2111243503">
      <w:bodyDiv w:val="1"/>
      <w:marLeft w:val="0"/>
      <w:marRight w:val="0"/>
      <w:marTop w:val="0"/>
      <w:marBottom w:val="0"/>
      <w:divBdr>
        <w:top w:val="none" w:sz="0" w:space="0" w:color="auto"/>
        <w:left w:val="none" w:sz="0" w:space="0" w:color="auto"/>
        <w:bottom w:val="none" w:sz="0" w:space="0" w:color="auto"/>
        <w:right w:val="none" w:sz="0" w:space="0" w:color="auto"/>
      </w:divBdr>
    </w:div>
    <w:div w:id="2118716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_rels/footer1.xml.rels><?xml version="1.0" encoding="UTF-8" standalone="yes"?>
<Relationships xmlns="http://schemas.openxmlformats.org/package/2006/relationships"><Relationship Id="rId1" Type="http://schemas.openxmlformats.org/officeDocument/2006/relationships/image" Target="media/image37.jpe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F840C-00B0-4AE7-B10A-267736A36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54</Pages>
  <Words>8550</Words>
  <Characters>69258</Characters>
  <Application>Microsoft Office Word</Application>
  <DocSecurity>0</DocSecurity>
  <Lines>577</Lines>
  <Paragraphs>155</Paragraphs>
  <ScaleCrop>false</ScaleCrop>
  <HeadingPairs>
    <vt:vector size="4" baseType="variant">
      <vt:variant>
        <vt:lpstr>Otsikko</vt:lpstr>
      </vt:variant>
      <vt:variant>
        <vt:i4>1</vt:i4>
      </vt:variant>
      <vt:variant>
        <vt:lpstr>Rubrik</vt:lpstr>
      </vt:variant>
      <vt:variant>
        <vt:i4>1</vt:i4>
      </vt:variant>
    </vt:vector>
  </HeadingPairs>
  <TitlesOfParts>
    <vt:vector size="2" baseType="lpstr">
      <vt:lpstr/>
      <vt:lpstr/>
    </vt:vector>
  </TitlesOfParts>
  <Company>HP</Company>
  <LinksUpToDate>false</LinksUpToDate>
  <CharactersWithSpaces>77653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Nils</dc:creator>
  <cp:lastModifiedBy>Sari Nyroos</cp:lastModifiedBy>
  <cp:revision>20</cp:revision>
  <cp:lastPrinted>2013-03-06T06:30:00Z</cp:lastPrinted>
  <dcterms:created xsi:type="dcterms:W3CDTF">2013-06-03T12:03:00Z</dcterms:created>
  <dcterms:modified xsi:type="dcterms:W3CDTF">2014-01-08T09:17:00Z</dcterms:modified>
</cp:coreProperties>
</file>