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ADBF" w14:textId="39432673" w:rsidR="00CA14D6" w:rsidRDefault="00CA14D6" w:rsidP="00CA14D6">
      <w:pPr>
        <w:spacing w:after="0" w:line="240" w:lineRule="auto"/>
      </w:pPr>
      <w:r>
        <w:t>OHJELMA</w:t>
      </w:r>
    </w:p>
    <w:p w14:paraId="1F91359B" w14:textId="77777777" w:rsidR="00CA14D6" w:rsidRDefault="00CA14D6" w:rsidP="00CA14D6">
      <w:pPr>
        <w:spacing w:after="0" w:line="240" w:lineRule="auto"/>
      </w:pPr>
    </w:p>
    <w:p w14:paraId="20C23E26" w14:textId="402C6D8A" w:rsidR="00CA14D6" w:rsidRDefault="00CA14D6" w:rsidP="00CA14D6">
      <w:pPr>
        <w:spacing w:after="0" w:line="240" w:lineRule="auto"/>
      </w:pPr>
      <w:r>
        <w:t>9:00–10:00</w:t>
      </w:r>
      <w:r>
        <w:tab/>
      </w:r>
      <w:r>
        <w:tab/>
        <w:t>Ilmoittautuminen</w:t>
      </w:r>
    </w:p>
    <w:p w14:paraId="56D6EC2E" w14:textId="7C6A6AEC" w:rsidR="00CA14D6" w:rsidRDefault="00CA14D6" w:rsidP="00CA14D6">
      <w:pPr>
        <w:spacing w:after="0" w:line="240" w:lineRule="auto"/>
      </w:pPr>
      <w:r>
        <w:tab/>
      </w:r>
      <w:r>
        <w:tab/>
        <w:t>Kahvi: Tutustumista ja terveisiä!</w:t>
      </w:r>
    </w:p>
    <w:p w14:paraId="0E2F7948" w14:textId="77777777" w:rsidR="00CA14D6" w:rsidRDefault="00CA14D6" w:rsidP="00CA14D6">
      <w:pPr>
        <w:spacing w:after="0" w:line="240" w:lineRule="auto"/>
      </w:pPr>
      <w:r>
        <w:t>10:00–10:15</w:t>
      </w:r>
      <w:r>
        <w:tab/>
      </w:r>
      <w:r>
        <w:tab/>
        <w:t>Symposiumin avaus</w:t>
      </w:r>
    </w:p>
    <w:p w14:paraId="4E4C6718" w14:textId="0C555469" w:rsidR="00CA14D6" w:rsidRDefault="00CA14D6" w:rsidP="00C568CF">
      <w:pPr>
        <w:spacing w:after="0" w:line="240" w:lineRule="auto"/>
        <w:ind w:left="2608"/>
      </w:pPr>
      <w:r>
        <w:t>Salla Seppänen, johtaja, Laurea-ammattikorkeakoulu</w:t>
      </w:r>
      <w:r>
        <w:t xml:space="preserve">, </w:t>
      </w:r>
      <w:r>
        <w:t>Sosiaali- ja terveysalan tulosyksikkö</w:t>
      </w:r>
    </w:p>
    <w:p w14:paraId="641BD670" w14:textId="0F61E639" w:rsidR="00CA14D6" w:rsidRDefault="00CA14D6" w:rsidP="00C568CF">
      <w:pPr>
        <w:spacing w:after="0" w:line="240" w:lineRule="auto"/>
        <w:ind w:left="1304" w:firstLine="1304"/>
      </w:pPr>
      <w:r>
        <w:t xml:space="preserve">Sanna Koskinen, </w:t>
      </w:r>
      <w:r>
        <w:t xml:space="preserve">yliopisto-opettaja, </w:t>
      </w:r>
      <w:r>
        <w:t>Turun yliopisto</w:t>
      </w:r>
      <w:r>
        <w:t xml:space="preserve">, </w:t>
      </w:r>
      <w:r>
        <w:t>Hoitotieteen laitos</w:t>
      </w:r>
    </w:p>
    <w:p w14:paraId="1AFE74E9" w14:textId="77777777" w:rsidR="00CA14D6" w:rsidRDefault="00CA14D6" w:rsidP="00CA14D6">
      <w:pPr>
        <w:spacing w:after="0" w:line="240" w:lineRule="auto"/>
      </w:pPr>
      <w:r>
        <w:t>10:15–10:45</w:t>
      </w:r>
      <w:r>
        <w:tab/>
      </w:r>
      <w:r>
        <w:tab/>
        <w:t>Keynote: Tulevaisuusajattelu muuttuvassa maailmassa</w:t>
      </w:r>
    </w:p>
    <w:p w14:paraId="2ED7C98A" w14:textId="77777777" w:rsidR="00CA14D6" w:rsidRDefault="00CA14D6" w:rsidP="00CA14D6">
      <w:pPr>
        <w:spacing w:after="0" w:line="240" w:lineRule="auto"/>
        <w:ind w:left="1304" w:firstLine="1304"/>
      </w:pPr>
      <w:r>
        <w:t>Milma Arola, johtava asiantuntija, Sitra, Ennakointi ja koulutus</w:t>
      </w:r>
    </w:p>
    <w:p w14:paraId="275B8422" w14:textId="77777777" w:rsidR="00CA14D6" w:rsidRDefault="00CA14D6" w:rsidP="00CA14D6">
      <w:pPr>
        <w:spacing w:after="0" w:line="240" w:lineRule="auto"/>
      </w:pPr>
      <w:r>
        <w:t>10:45–11:00</w:t>
      </w:r>
      <w:r>
        <w:tab/>
      </w:r>
      <w:r>
        <w:tab/>
        <w:t>Tauko</w:t>
      </w:r>
    </w:p>
    <w:p w14:paraId="7CE8CD63" w14:textId="77777777" w:rsidR="00CA14D6" w:rsidRDefault="00CA14D6" w:rsidP="00CA14D6">
      <w:pPr>
        <w:spacing w:after="0" w:line="240" w:lineRule="auto"/>
      </w:pPr>
      <w:r>
        <w:t>11:00–12:15</w:t>
      </w:r>
      <w:r>
        <w:tab/>
      </w:r>
      <w:r>
        <w:tab/>
        <w:t>Suullisten esitysten rinnakkaissessiot a, b ja c</w:t>
      </w:r>
    </w:p>
    <w:p w14:paraId="0A1C4248" w14:textId="77777777" w:rsidR="00CA14D6" w:rsidRDefault="00CA14D6" w:rsidP="00CA14D6">
      <w:pPr>
        <w:spacing w:after="0" w:line="240" w:lineRule="auto"/>
      </w:pPr>
      <w:r>
        <w:t>12:15–13:15</w:t>
      </w:r>
      <w:r>
        <w:tab/>
      </w:r>
      <w:r>
        <w:tab/>
        <w:t>Lounas: Seurustelua ja kontakteja!</w:t>
      </w:r>
    </w:p>
    <w:p w14:paraId="79278C9C" w14:textId="77777777" w:rsidR="00CA14D6" w:rsidRDefault="00CA14D6" w:rsidP="00CA14D6">
      <w:pPr>
        <w:spacing w:after="0" w:line="240" w:lineRule="auto"/>
      </w:pPr>
      <w:r>
        <w:t>13:15–14:30</w:t>
      </w:r>
      <w:r>
        <w:tab/>
      </w:r>
      <w:r>
        <w:tab/>
        <w:t>Suullisten esitysten rinnakkaissessiot d, e ja f</w:t>
      </w:r>
    </w:p>
    <w:p w14:paraId="7D4A2F4F" w14:textId="77777777" w:rsidR="00CA14D6" w:rsidRDefault="00CA14D6" w:rsidP="00CA14D6">
      <w:pPr>
        <w:spacing w:after="0" w:line="240" w:lineRule="auto"/>
      </w:pPr>
      <w:r>
        <w:t>14:30–15:00</w:t>
      </w:r>
      <w:r>
        <w:tab/>
      </w:r>
      <w:r>
        <w:tab/>
        <w:t>Kahvi: Keskustelua ja yhteistyökuvioita!</w:t>
      </w:r>
    </w:p>
    <w:p w14:paraId="2205E69B" w14:textId="77777777" w:rsidR="00CA14D6" w:rsidRDefault="00CA14D6" w:rsidP="00CA14D6">
      <w:pPr>
        <w:spacing w:after="0" w:line="240" w:lineRule="auto"/>
      </w:pPr>
      <w:r>
        <w:t>15:00–16:15</w:t>
      </w:r>
      <w:r>
        <w:tab/>
      </w:r>
      <w:r>
        <w:tab/>
        <w:t>e-Posteriesitysten rinnakkaissessiot a, b ja c</w:t>
      </w:r>
    </w:p>
    <w:p w14:paraId="3FECFA50" w14:textId="754ECE0A" w:rsidR="0010759E" w:rsidRPr="00C568CF" w:rsidRDefault="00CA14D6" w:rsidP="0010759E">
      <w:pPr>
        <w:spacing w:after="0" w:line="240" w:lineRule="auto"/>
      </w:pPr>
      <w:r>
        <w:t>n. 16:15–16:30</w:t>
      </w:r>
      <w:r>
        <w:tab/>
        <w:t>Symposiumin päätös</w:t>
      </w:r>
    </w:p>
    <w:sectPr w:rsidR="0010759E" w:rsidRPr="00C568C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56"/>
    <w:rsid w:val="000052FF"/>
    <w:rsid w:val="00014B56"/>
    <w:rsid w:val="00080D44"/>
    <w:rsid w:val="0010759E"/>
    <w:rsid w:val="004C21C5"/>
    <w:rsid w:val="005D6F6E"/>
    <w:rsid w:val="00771693"/>
    <w:rsid w:val="00830D83"/>
    <w:rsid w:val="008D3D37"/>
    <w:rsid w:val="00AC75D7"/>
    <w:rsid w:val="00C568CF"/>
    <w:rsid w:val="00CA14D6"/>
    <w:rsid w:val="00CA1FFD"/>
    <w:rsid w:val="00D701A9"/>
    <w:rsid w:val="00DA312C"/>
    <w:rsid w:val="00EB0B56"/>
    <w:rsid w:val="00EE11C1"/>
    <w:rsid w:val="00F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5FA16"/>
  <w15:chartTrackingRefBased/>
  <w15:docId w15:val="{0126E191-27F9-4C58-BEB8-473DA7D1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1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1A9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2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21C5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y2iqfc">
    <w:name w:val="y2iqfc"/>
    <w:basedOn w:val="DefaultParagraphFont"/>
    <w:rsid w:val="004C21C5"/>
  </w:style>
  <w:style w:type="character" w:customStyle="1" w:styleId="anchor-text">
    <w:name w:val="anchor-text"/>
    <w:basedOn w:val="DefaultParagraphFont"/>
    <w:rsid w:val="00AC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80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Sanna Koskinen</dc:creator>
  <cp:keywords/>
  <dc:description/>
  <cp:lastModifiedBy>Sanna Koskinen</cp:lastModifiedBy>
  <cp:revision>2</cp:revision>
  <dcterms:created xsi:type="dcterms:W3CDTF">2025-04-11T07:34:00Z</dcterms:created>
  <dcterms:modified xsi:type="dcterms:W3CDTF">2025-04-11T11:30:00Z</dcterms:modified>
</cp:coreProperties>
</file>